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Default="00616D11" w:rsidP="00616D11"/>
    <w:p w14:paraId="3CD05F55" w14:textId="77777777" w:rsidR="00E11D8F" w:rsidRDefault="00E11D8F" w:rsidP="00CF21E8">
      <w:pPr>
        <w:jc w:val="center"/>
        <w:rPr>
          <w:rFonts w:cs="Arial"/>
          <w:b/>
          <w:sz w:val="48"/>
        </w:rPr>
      </w:pPr>
    </w:p>
    <w:p w14:paraId="771326D0" w14:textId="3046E864" w:rsidR="00E11D8F" w:rsidRDefault="00E11D8F" w:rsidP="00CF21E8">
      <w:pPr>
        <w:jc w:val="center"/>
        <w:rPr>
          <w:rFonts w:cs="Arial"/>
          <w:b/>
          <w:sz w:val="48"/>
        </w:rPr>
      </w:pPr>
    </w:p>
    <w:p w14:paraId="65425EF3" w14:textId="045DF09E" w:rsidR="00E11D8F" w:rsidRDefault="00E11D8F" w:rsidP="00CF21E8">
      <w:pPr>
        <w:jc w:val="center"/>
        <w:rPr>
          <w:rFonts w:cs="Arial"/>
          <w:b/>
          <w:sz w:val="48"/>
        </w:rPr>
      </w:pPr>
    </w:p>
    <w:p w14:paraId="1E980B4B" w14:textId="77777777" w:rsidR="00E11D8F" w:rsidRDefault="00E11D8F" w:rsidP="00CF21E8">
      <w:pPr>
        <w:jc w:val="center"/>
        <w:rPr>
          <w:rFonts w:cs="Arial"/>
          <w:b/>
          <w:sz w:val="48"/>
        </w:rPr>
      </w:pPr>
    </w:p>
    <w:p w14:paraId="2D6E8C96" w14:textId="77777777" w:rsidR="00E11D8F" w:rsidRDefault="00E11D8F" w:rsidP="006D4510">
      <w:pPr>
        <w:rPr>
          <w:rFonts w:cs="Arial"/>
          <w:b/>
          <w:sz w:val="48"/>
        </w:rPr>
      </w:pPr>
    </w:p>
    <w:p w14:paraId="00B90D9D" w14:textId="77777777" w:rsidR="0081590C" w:rsidRPr="00616D11" w:rsidRDefault="0081590C" w:rsidP="00CF21E8">
      <w:pPr>
        <w:jc w:val="center"/>
      </w:pPr>
      <w:r w:rsidRPr="00B10C01">
        <w:rPr>
          <w:rFonts w:cs="Arial"/>
          <w:b/>
          <w:sz w:val="48"/>
        </w:rPr>
        <w:t>KONKURRANSEGRUNNLAG</w:t>
      </w:r>
    </w:p>
    <w:p w14:paraId="3ACF7A01" w14:textId="77777777" w:rsidR="002B08DF" w:rsidRPr="00B10C01" w:rsidRDefault="002B08DF" w:rsidP="005752BD">
      <w:pPr>
        <w:rPr>
          <w:rFonts w:cs="Arial"/>
          <w:sz w:val="48"/>
        </w:rPr>
      </w:pPr>
    </w:p>
    <w:p w14:paraId="448854FA" w14:textId="22E090AA" w:rsidR="0081590C" w:rsidRDefault="00BD2288" w:rsidP="0081590C">
      <w:pPr>
        <w:jc w:val="center"/>
        <w:rPr>
          <w:rFonts w:cs="Arial"/>
          <w:sz w:val="36"/>
          <w:szCs w:val="36"/>
        </w:rPr>
      </w:pPr>
      <w:r w:rsidRPr="007861AA">
        <w:rPr>
          <w:rFonts w:cs="Arial"/>
          <w:sz w:val="36"/>
          <w:szCs w:val="36"/>
        </w:rPr>
        <w:t>Konkurranse med forhandling etter forutgående kunngjøring</w:t>
      </w:r>
    </w:p>
    <w:p w14:paraId="1C1A9D75" w14:textId="77777777" w:rsidR="007861AA" w:rsidRPr="002B08DF" w:rsidRDefault="007861AA" w:rsidP="0081590C">
      <w:pPr>
        <w:jc w:val="center"/>
        <w:rPr>
          <w:rFonts w:cs="Arial"/>
          <w:sz w:val="36"/>
          <w:szCs w:val="36"/>
        </w:rPr>
      </w:pPr>
    </w:p>
    <w:p w14:paraId="3D30C1C7" w14:textId="03911354" w:rsidR="00FA7A7A" w:rsidRPr="002B08DF" w:rsidRDefault="00693833" w:rsidP="0081590C">
      <w:pPr>
        <w:jc w:val="center"/>
        <w:rPr>
          <w:rFonts w:cs="Arial"/>
          <w:sz w:val="36"/>
          <w:szCs w:val="36"/>
        </w:rPr>
      </w:pPr>
      <w:r w:rsidRPr="002B08DF">
        <w:rPr>
          <w:rFonts w:cs="Arial"/>
          <w:sz w:val="36"/>
          <w:szCs w:val="36"/>
        </w:rPr>
        <w:t>e</w:t>
      </w:r>
      <w:r w:rsidR="00FA7A7A" w:rsidRPr="002B08DF">
        <w:rPr>
          <w:rFonts w:cs="Arial"/>
          <w:sz w:val="36"/>
          <w:szCs w:val="36"/>
        </w:rPr>
        <w:t xml:space="preserve">tter </w:t>
      </w:r>
      <w:r w:rsidR="006E201A">
        <w:rPr>
          <w:rFonts w:cs="Arial"/>
          <w:sz w:val="36"/>
          <w:szCs w:val="36"/>
        </w:rPr>
        <w:t>Anskaffelses</w:t>
      </w:r>
      <w:r w:rsidR="006E201A" w:rsidRPr="002B08DF">
        <w:rPr>
          <w:rFonts w:cs="Arial"/>
          <w:sz w:val="36"/>
          <w:szCs w:val="36"/>
        </w:rPr>
        <w:t>forskriften</w:t>
      </w:r>
      <w:r w:rsidR="00492F5F">
        <w:rPr>
          <w:rFonts w:cs="Arial"/>
          <w:sz w:val="36"/>
          <w:szCs w:val="36"/>
        </w:rPr>
        <w:t>s</w:t>
      </w:r>
      <w:r w:rsidR="00FA7A7A" w:rsidRPr="002B08DF">
        <w:rPr>
          <w:rFonts w:cs="Arial"/>
          <w:sz w:val="36"/>
          <w:szCs w:val="36"/>
        </w:rPr>
        <w:t xml:space="preserve"> del I og II</w:t>
      </w:r>
      <w:r w:rsidR="00781B27">
        <w:rPr>
          <w:rFonts w:cs="Arial"/>
          <w:sz w:val="36"/>
          <w:szCs w:val="36"/>
        </w:rPr>
        <w:t>I</w:t>
      </w:r>
      <w:r w:rsidR="00FA7A7A" w:rsidRPr="002B08DF">
        <w:rPr>
          <w:rFonts w:cs="Arial"/>
          <w:sz w:val="36"/>
          <w:szCs w:val="36"/>
        </w:rPr>
        <w:t xml:space="preserve"> </w:t>
      </w:r>
    </w:p>
    <w:p w14:paraId="0A78DBE0" w14:textId="77777777" w:rsidR="0081590C" w:rsidRPr="002B08DF" w:rsidRDefault="0081590C" w:rsidP="0081590C">
      <w:pPr>
        <w:jc w:val="center"/>
        <w:rPr>
          <w:rFonts w:cs="Arial"/>
          <w:color w:val="003300"/>
          <w:sz w:val="36"/>
          <w:szCs w:val="36"/>
        </w:rPr>
      </w:pPr>
    </w:p>
    <w:p w14:paraId="59D782BE" w14:textId="3BF6FA27" w:rsidR="004E1741" w:rsidRPr="007E16AD" w:rsidRDefault="00E67BC1" w:rsidP="004E1741">
      <w:pPr>
        <w:jc w:val="center"/>
        <w:rPr>
          <w:b/>
          <w:sz w:val="44"/>
          <w:szCs w:val="44"/>
          <w:lang w:eastAsia="en-US"/>
        </w:rPr>
      </w:pPr>
      <w:r w:rsidRPr="007E16AD">
        <w:rPr>
          <w:b/>
          <w:sz w:val="44"/>
          <w:szCs w:val="44"/>
          <w:lang w:eastAsia="en-US"/>
        </w:rPr>
        <w:t>Anskaffelse: Kjøp av renseanlegg til BIR Ressurs AS</w:t>
      </w:r>
      <w:r w:rsidR="007E16AD" w:rsidRPr="007E16AD">
        <w:rPr>
          <w:b/>
          <w:sz w:val="44"/>
          <w:szCs w:val="44"/>
          <w:lang w:eastAsia="en-US"/>
        </w:rPr>
        <w:t>-</w:t>
      </w:r>
      <w:r w:rsidRPr="007E16AD">
        <w:rPr>
          <w:b/>
          <w:sz w:val="44"/>
          <w:szCs w:val="44"/>
          <w:lang w:eastAsia="en-US"/>
        </w:rPr>
        <w:t xml:space="preserve"> – Avdeling Mjelstad</w:t>
      </w:r>
      <w:r w:rsidR="00B225F0">
        <w:rPr>
          <w:b/>
          <w:sz w:val="44"/>
          <w:szCs w:val="44"/>
          <w:lang w:eastAsia="en-US"/>
        </w:rPr>
        <w:t xml:space="preserve"> deponi</w:t>
      </w:r>
    </w:p>
    <w:p w14:paraId="2101F56D" w14:textId="26E33671" w:rsidR="005752BD" w:rsidRDefault="005752BD" w:rsidP="005752BD">
      <w:pPr>
        <w:jc w:val="center"/>
        <w:rPr>
          <w:b/>
          <w:color w:val="FF0000"/>
          <w:sz w:val="36"/>
          <w:szCs w:val="36"/>
          <w:lang w:eastAsia="en-US"/>
        </w:rPr>
      </w:pPr>
      <w:r>
        <w:rPr>
          <w:b/>
          <w:sz w:val="36"/>
          <w:szCs w:val="36"/>
          <w:lang w:eastAsia="en-US"/>
        </w:rPr>
        <w:br/>
      </w:r>
    </w:p>
    <w:p w14:paraId="2DC96EB2" w14:textId="77777777" w:rsidR="00E11D8F" w:rsidRDefault="00E11D8F" w:rsidP="005752BD">
      <w:pPr>
        <w:jc w:val="center"/>
        <w:rPr>
          <w:b/>
          <w:sz w:val="36"/>
          <w:szCs w:val="36"/>
          <w:lang w:eastAsia="en-US"/>
        </w:rPr>
      </w:pPr>
    </w:p>
    <w:p w14:paraId="6B7BEB26" w14:textId="5FD6B50E" w:rsidR="005752BD" w:rsidRDefault="005752BD" w:rsidP="005752BD">
      <w:pPr>
        <w:jc w:val="center"/>
        <w:rPr>
          <w:b/>
          <w:sz w:val="36"/>
          <w:szCs w:val="36"/>
          <w:lang w:eastAsia="en-US"/>
        </w:rPr>
      </w:pPr>
      <w:r>
        <w:rPr>
          <w:b/>
          <w:sz w:val="36"/>
          <w:szCs w:val="36"/>
          <w:lang w:eastAsia="en-US"/>
        </w:rPr>
        <w:t xml:space="preserve">BIR referanse: </w:t>
      </w:r>
      <w:r w:rsidR="00B8264E">
        <w:rPr>
          <w:b/>
          <w:sz w:val="36"/>
          <w:szCs w:val="36"/>
          <w:lang w:eastAsia="en-US"/>
        </w:rPr>
        <w:t>BIRR</w:t>
      </w:r>
      <w:r w:rsidR="007E16AD">
        <w:rPr>
          <w:b/>
          <w:sz w:val="36"/>
          <w:szCs w:val="36"/>
          <w:lang w:eastAsia="en-US"/>
        </w:rPr>
        <w:t>A</w:t>
      </w:r>
      <w:r w:rsidR="00B8264E">
        <w:rPr>
          <w:b/>
          <w:sz w:val="36"/>
          <w:szCs w:val="36"/>
          <w:lang w:eastAsia="en-US"/>
        </w:rPr>
        <w:t>-</w:t>
      </w:r>
      <w:r w:rsidR="00B8264E" w:rsidRPr="36A61A84">
        <w:rPr>
          <w:b/>
          <w:bCs/>
          <w:sz w:val="36"/>
          <w:szCs w:val="36"/>
          <w:lang w:eastAsia="en-US"/>
        </w:rPr>
        <w:t>0</w:t>
      </w:r>
      <w:r w:rsidR="685142A9" w:rsidRPr="36A61A84">
        <w:rPr>
          <w:b/>
          <w:bCs/>
          <w:sz w:val="36"/>
          <w:szCs w:val="36"/>
          <w:lang w:eastAsia="en-US"/>
        </w:rPr>
        <w:t>6</w:t>
      </w:r>
      <w:r w:rsidR="00B8264E" w:rsidRPr="36A61A84">
        <w:rPr>
          <w:b/>
          <w:bCs/>
          <w:sz w:val="36"/>
          <w:szCs w:val="36"/>
          <w:lang w:eastAsia="en-US"/>
        </w:rPr>
        <w:t>2</w:t>
      </w:r>
      <w:r w:rsidR="007E16AD" w:rsidRPr="36A61A84">
        <w:rPr>
          <w:b/>
          <w:bCs/>
          <w:sz w:val="36"/>
          <w:szCs w:val="36"/>
          <w:lang w:eastAsia="en-US"/>
        </w:rPr>
        <w:t>6</w:t>
      </w:r>
    </w:p>
    <w:p w14:paraId="5997E036" w14:textId="77777777" w:rsidR="00F55E95" w:rsidRDefault="00F55E95" w:rsidP="00F55E95">
      <w:pPr>
        <w:ind w:left="708" w:hanging="708"/>
        <w:jc w:val="center"/>
        <w:rPr>
          <w:rFonts w:cs="Arial"/>
          <w:color w:val="003300"/>
          <w:sz w:val="36"/>
          <w:szCs w:val="36"/>
        </w:rPr>
      </w:pPr>
    </w:p>
    <w:p w14:paraId="32816E88" w14:textId="77777777" w:rsidR="00F55E95" w:rsidRDefault="00F55E95" w:rsidP="00F55E95">
      <w:pPr>
        <w:ind w:left="708" w:hanging="708"/>
        <w:jc w:val="center"/>
        <w:rPr>
          <w:rFonts w:cs="Arial"/>
          <w:color w:val="003300"/>
          <w:sz w:val="36"/>
          <w:szCs w:val="36"/>
        </w:rPr>
      </w:pPr>
    </w:p>
    <w:p w14:paraId="2A7A1500" w14:textId="77777777" w:rsidR="0081590C" w:rsidRPr="002B08DF" w:rsidRDefault="0081590C" w:rsidP="00D723D1">
      <w:pPr>
        <w:rPr>
          <w:rFonts w:cs="Arial"/>
          <w:color w:val="003300"/>
          <w:sz w:val="36"/>
          <w:szCs w:val="36"/>
        </w:rPr>
      </w:pPr>
    </w:p>
    <w:p w14:paraId="28846051" w14:textId="77777777" w:rsidR="0081590C" w:rsidRPr="002B08DF" w:rsidRDefault="0081590C" w:rsidP="0081590C">
      <w:pPr>
        <w:jc w:val="center"/>
        <w:rPr>
          <w:rFonts w:cs="Arial"/>
          <w:color w:val="003300"/>
          <w:sz w:val="36"/>
          <w:szCs w:val="36"/>
        </w:rPr>
      </w:pPr>
    </w:p>
    <w:p w14:paraId="796FC98E" w14:textId="77777777" w:rsidR="0081590C" w:rsidRPr="002B08DF" w:rsidRDefault="0081590C" w:rsidP="0081590C">
      <w:pPr>
        <w:jc w:val="center"/>
        <w:rPr>
          <w:rFonts w:ascii="Arial Rounded MT Bold" w:hAnsi="Arial Rounded MT Bold"/>
          <w:color w:val="003300"/>
          <w:sz w:val="36"/>
          <w:szCs w:val="36"/>
        </w:rPr>
      </w:pPr>
    </w:p>
    <w:p w14:paraId="50944D63" w14:textId="77777777" w:rsidR="0081590C" w:rsidRPr="002B08DF" w:rsidRDefault="0081590C" w:rsidP="0081590C">
      <w:pPr>
        <w:jc w:val="center"/>
        <w:rPr>
          <w:rFonts w:ascii="Arial Rounded MT Bold" w:hAnsi="Arial Rounded MT Bold"/>
          <w:color w:val="003300"/>
          <w:sz w:val="36"/>
          <w:szCs w:val="36"/>
        </w:rPr>
      </w:pPr>
    </w:p>
    <w:p w14:paraId="6469B218" w14:textId="77777777" w:rsidR="0081590C" w:rsidRDefault="00D723D1" w:rsidP="0081590C">
      <w:pPr>
        <w:jc w:val="center"/>
      </w:pPr>
      <w:r>
        <w:rPr>
          <w:b/>
          <w:sz w:val="32"/>
          <w:szCs w:val="32"/>
        </w:rPr>
        <w:br w:type="page"/>
      </w:r>
      <w:r w:rsidR="0081590C" w:rsidRPr="00CB569E">
        <w:rPr>
          <w:b/>
          <w:sz w:val="24"/>
          <w:szCs w:val="24"/>
        </w:rPr>
        <w:lastRenderedPageBreak/>
        <w:t>Innhold</w:t>
      </w:r>
      <w:r w:rsidR="0081590C">
        <w:rPr>
          <w:b/>
          <w:sz w:val="32"/>
          <w:szCs w:val="32"/>
        </w:rPr>
        <w:t xml:space="preserve"> </w:t>
      </w:r>
    </w:p>
    <w:p w14:paraId="09221CC2" w14:textId="6E9A3DED" w:rsidR="00A74882" w:rsidRDefault="00105080">
      <w:pPr>
        <w:pStyle w:val="INNH1"/>
        <w:rPr>
          <w:rFonts w:asciiTheme="minorHAnsi" w:eastAsiaTheme="minorEastAsia" w:hAnsiTheme="minorHAnsi" w:cstheme="minorBidi"/>
          <w:noProof/>
          <w:kern w:val="2"/>
          <w:sz w:val="24"/>
          <w:szCs w:val="24"/>
          <w14:ligatures w14:val="standardContextual"/>
        </w:rPr>
      </w:pPr>
      <w:r w:rsidRPr="0020749B">
        <w:rPr>
          <w:rFonts w:cs="Arial"/>
          <w:sz w:val="24"/>
          <w:szCs w:val="24"/>
        </w:rPr>
        <w:fldChar w:fldCharType="begin"/>
      </w:r>
      <w:r w:rsidR="0081590C" w:rsidRPr="0020749B">
        <w:rPr>
          <w:rFonts w:cs="Arial"/>
          <w:sz w:val="24"/>
          <w:szCs w:val="24"/>
        </w:rPr>
        <w:instrText xml:space="preserve"> TOC \o "1-2" \h \z \u </w:instrText>
      </w:r>
      <w:r w:rsidRPr="0020749B">
        <w:rPr>
          <w:rFonts w:cs="Arial"/>
          <w:sz w:val="24"/>
          <w:szCs w:val="24"/>
        </w:rPr>
        <w:fldChar w:fldCharType="separate"/>
      </w:r>
      <w:hyperlink w:anchor="_Toc232504388" w:history="1">
        <w:r w:rsidR="00A74882" w:rsidRPr="00DE23D2">
          <w:rPr>
            <w:rStyle w:val="Hyperkobling"/>
            <w:noProof/>
          </w:rPr>
          <w:t>1</w:t>
        </w:r>
        <w:r w:rsidR="00A74882">
          <w:rPr>
            <w:rFonts w:asciiTheme="minorHAnsi" w:eastAsiaTheme="minorEastAsia" w:hAnsiTheme="minorHAnsi" w:cstheme="minorBidi"/>
            <w:noProof/>
            <w:kern w:val="2"/>
            <w:sz w:val="24"/>
            <w:szCs w:val="24"/>
            <w14:ligatures w14:val="standardContextual"/>
          </w:rPr>
          <w:tab/>
        </w:r>
        <w:r w:rsidR="00A74882" w:rsidRPr="00DE23D2">
          <w:rPr>
            <w:rStyle w:val="Hyperkobling"/>
            <w:noProof/>
          </w:rPr>
          <w:t>GENERELL BESKRIVELSE:</w:t>
        </w:r>
        <w:r w:rsidR="00A74882">
          <w:rPr>
            <w:noProof/>
            <w:webHidden/>
          </w:rPr>
          <w:tab/>
        </w:r>
        <w:r w:rsidR="00A74882">
          <w:rPr>
            <w:noProof/>
            <w:webHidden/>
          </w:rPr>
          <w:fldChar w:fldCharType="begin"/>
        </w:r>
        <w:r w:rsidR="00A74882">
          <w:rPr>
            <w:noProof/>
            <w:webHidden/>
          </w:rPr>
          <w:instrText xml:space="preserve"> PAGEREF _Toc232504388 \h </w:instrText>
        </w:r>
        <w:r w:rsidR="00A74882">
          <w:rPr>
            <w:noProof/>
            <w:webHidden/>
          </w:rPr>
        </w:r>
        <w:r w:rsidR="00A74882">
          <w:rPr>
            <w:noProof/>
            <w:webHidden/>
          </w:rPr>
          <w:fldChar w:fldCharType="separate"/>
        </w:r>
        <w:r w:rsidR="00A74882">
          <w:rPr>
            <w:noProof/>
            <w:webHidden/>
          </w:rPr>
          <w:t>3</w:t>
        </w:r>
        <w:r w:rsidR="00A74882">
          <w:rPr>
            <w:noProof/>
            <w:webHidden/>
          </w:rPr>
          <w:fldChar w:fldCharType="end"/>
        </w:r>
      </w:hyperlink>
    </w:p>
    <w:p w14:paraId="7CB5EE5A" w14:textId="64A4C07C"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389" w:history="1">
        <w:r w:rsidRPr="00DE23D2">
          <w:rPr>
            <w:rStyle w:val="Hyperkobling"/>
            <w:noProof/>
          </w:rPr>
          <w:t>1.1</w:t>
        </w:r>
        <w:r>
          <w:rPr>
            <w:rFonts w:asciiTheme="minorHAnsi" w:eastAsiaTheme="minorEastAsia" w:hAnsiTheme="minorHAnsi" w:cstheme="minorBidi"/>
            <w:noProof/>
            <w:kern w:val="2"/>
            <w:sz w:val="24"/>
            <w:szCs w:val="24"/>
            <w14:ligatures w14:val="standardContextual"/>
          </w:rPr>
          <w:tab/>
        </w:r>
        <w:r w:rsidRPr="00DE23D2">
          <w:rPr>
            <w:rStyle w:val="Hyperkobling"/>
            <w:noProof/>
          </w:rPr>
          <w:t>OM OPPDRAGSGIVER OG OPPDRAGET:</w:t>
        </w:r>
        <w:r>
          <w:rPr>
            <w:noProof/>
            <w:webHidden/>
          </w:rPr>
          <w:tab/>
        </w:r>
        <w:r>
          <w:rPr>
            <w:noProof/>
            <w:webHidden/>
          </w:rPr>
          <w:fldChar w:fldCharType="begin"/>
        </w:r>
        <w:r>
          <w:rPr>
            <w:noProof/>
            <w:webHidden/>
          </w:rPr>
          <w:instrText xml:space="preserve"> PAGEREF _Toc232504389 \h </w:instrText>
        </w:r>
        <w:r>
          <w:rPr>
            <w:noProof/>
            <w:webHidden/>
          </w:rPr>
        </w:r>
        <w:r>
          <w:rPr>
            <w:noProof/>
            <w:webHidden/>
          </w:rPr>
          <w:fldChar w:fldCharType="separate"/>
        </w:r>
        <w:r>
          <w:rPr>
            <w:noProof/>
            <w:webHidden/>
          </w:rPr>
          <w:t>3</w:t>
        </w:r>
        <w:r>
          <w:rPr>
            <w:noProof/>
            <w:webHidden/>
          </w:rPr>
          <w:fldChar w:fldCharType="end"/>
        </w:r>
      </w:hyperlink>
    </w:p>
    <w:p w14:paraId="6A85F585" w14:textId="095B915F"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390" w:history="1">
        <w:r w:rsidRPr="00DE23D2">
          <w:rPr>
            <w:rStyle w:val="Hyperkobling"/>
            <w:noProof/>
          </w:rPr>
          <w:t>1.2</w:t>
        </w:r>
        <w:r>
          <w:rPr>
            <w:rFonts w:asciiTheme="minorHAnsi" w:eastAsiaTheme="minorEastAsia" w:hAnsiTheme="minorHAnsi" w:cstheme="minorBidi"/>
            <w:noProof/>
            <w:kern w:val="2"/>
            <w:sz w:val="24"/>
            <w:szCs w:val="24"/>
            <w14:ligatures w14:val="standardContextual"/>
          </w:rPr>
          <w:tab/>
        </w:r>
        <w:r w:rsidRPr="00DE23D2">
          <w:rPr>
            <w:rStyle w:val="Hyperkobling"/>
            <w:noProof/>
          </w:rPr>
          <w:t>OPPDRAGSGIVER OG KONTAKTINFORMASJON:</w:t>
        </w:r>
        <w:r>
          <w:rPr>
            <w:noProof/>
            <w:webHidden/>
          </w:rPr>
          <w:tab/>
        </w:r>
        <w:r>
          <w:rPr>
            <w:noProof/>
            <w:webHidden/>
          </w:rPr>
          <w:fldChar w:fldCharType="begin"/>
        </w:r>
        <w:r>
          <w:rPr>
            <w:noProof/>
            <w:webHidden/>
          </w:rPr>
          <w:instrText xml:space="preserve"> PAGEREF _Toc232504390 \h </w:instrText>
        </w:r>
        <w:r>
          <w:rPr>
            <w:noProof/>
            <w:webHidden/>
          </w:rPr>
        </w:r>
        <w:r>
          <w:rPr>
            <w:noProof/>
            <w:webHidden/>
          </w:rPr>
          <w:fldChar w:fldCharType="separate"/>
        </w:r>
        <w:r>
          <w:rPr>
            <w:noProof/>
            <w:webHidden/>
          </w:rPr>
          <w:t>3</w:t>
        </w:r>
        <w:r>
          <w:rPr>
            <w:noProof/>
            <w:webHidden/>
          </w:rPr>
          <w:fldChar w:fldCharType="end"/>
        </w:r>
      </w:hyperlink>
    </w:p>
    <w:p w14:paraId="3028CEDA" w14:textId="13FA5802"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391" w:history="1">
        <w:r w:rsidRPr="00DE23D2">
          <w:rPr>
            <w:rStyle w:val="Hyperkobling"/>
            <w:noProof/>
          </w:rPr>
          <w:t>1.3</w:t>
        </w:r>
        <w:r>
          <w:rPr>
            <w:rFonts w:asciiTheme="minorHAnsi" w:eastAsiaTheme="minorEastAsia" w:hAnsiTheme="minorHAnsi" w:cstheme="minorBidi"/>
            <w:noProof/>
            <w:kern w:val="2"/>
            <w:sz w:val="24"/>
            <w:szCs w:val="24"/>
            <w14:ligatures w14:val="standardContextual"/>
          </w:rPr>
          <w:tab/>
        </w:r>
        <w:r w:rsidRPr="00DE23D2">
          <w:rPr>
            <w:rStyle w:val="Hyperkobling"/>
            <w:noProof/>
          </w:rPr>
          <w:t>REFERANSEGRUNNLAG OG VIKTIGE DATOER:</w:t>
        </w:r>
        <w:r>
          <w:rPr>
            <w:noProof/>
            <w:webHidden/>
          </w:rPr>
          <w:tab/>
        </w:r>
        <w:r>
          <w:rPr>
            <w:noProof/>
            <w:webHidden/>
          </w:rPr>
          <w:fldChar w:fldCharType="begin"/>
        </w:r>
        <w:r>
          <w:rPr>
            <w:noProof/>
            <w:webHidden/>
          </w:rPr>
          <w:instrText xml:space="preserve"> PAGEREF _Toc232504391 \h </w:instrText>
        </w:r>
        <w:r>
          <w:rPr>
            <w:noProof/>
            <w:webHidden/>
          </w:rPr>
        </w:r>
        <w:r>
          <w:rPr>
            <w:noProof/>
            <w:webHidden/>
          </w:rPr>
          <w:fldChar w:fldCharType="separate"/>
        </w:r>
        <w:r>
          <w:rPr>
            <w:noProof/>
            <w:webHidden/>
          </w:rPr>
          <w:t>3</w:t>
        </w:r>
        <w:r>
          <w:rPr>
            <w:noProof/>
            <w:webHidden/>
          </w:rPr>
          <w:fldChar w:fldCharType="end"/>
        </w:r>
      </w:hyperlink>
    </w:p>
    <w:p w14:paraId="28944B60" w14:textId="0AF52ACB"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392" w:history="1">
        <w:r w:rsidRPr="00DE23D2">
          <w:rPr>
            <w:rStyle w:val="Hyperkobling"/>
            <w:noProof/>
          </w:rPr>
          <w:t>1.4</w:t>
        </w:r>
        <w:r>
          <w:rPr>
            <w:rFonts w:asciiTheme="minorHAnsi" w:eastAsiaTheme="minorEastAsia" w:hAnsiTheme="minorHAnsi" w:cstheme="minorBidi"/>
            <w:noProof/>
            <w:kern w:val="2"/>
            <w:sz w:val="24"/>
            <w:szCs w:val="24"/>
            <w14:ligatures w14:val="standardContextual"/>
          </w:rPr>
          <w:tab/>
        </w:r>
        <w:r w:rsidRPr="00DE23D2">
          <w:rPr>
            <w:rStyle w:val="Hyperkobling"/>
            <w:noProof/>
          </w:rPr>
          <w:t>KUNNGJØRING:</w:t>
        </w:r>
        <w:r>
          <w:rPr>
            <w:noProof/>
            <w:webHidden/>
          </w:rPr>
          <w:tab/>
        </w:r>
        <w:r>
          <w:rPr>
            <w:noProof/>
            <w:webHidden/>
          </w:rPr>
          <w:fldChar w:fldCharType="begin"/>
        </w:r>
        <w:r>
          <w:rPr>
            <w:noProof/>
            <w:webHidden/>
          </w:rPr>
          <w:instrText xml:space="preserve"> PAGEREF _Toc232504392 \h </w:instrText>
        </w:r>
        <w:r>
          <w:rPr>
            <w:noProof/>
            <w:webHidden/>
          </w:rPr>
        </w:r>
        <w:r>
          <w:rPr>
            <w:noProof/>
            <w:webHidden/>
          </w:rPr>
          <w:fldChar w:fldCharType="separate"/>
        </w:r>
        <w:r>
          <w:rPr>
            <w:noProof/>
            <w:webHidden/>
          </w:rPr>
          <w:t>4</w:t>
        </w:r>
        <w:r>
          <w:rPr>
            <w:noProof/>
            <w:webHidden/>
          </w:rPr>
          <w:fldChar w:fldCharType="end"/>
        </w:r>
      </w:hyperlink>
    </w:p>
    <w:p w14:paraId="5C1C74F8" w14:textId="5285E61C"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393" w:history="1">
        <w:r w:rsidRPr="00DE23D2">
          <w:rPr>
            <w:rStyle w:val="Hyperkobling"/>
            <w:noProof/>
          </w:rPr>
          <w:t>1.5</w:t>
        </w:r>
        <w:r>
          <w:rPr>
            <w:rFonts w:asciiTheme="minorHAnsi" w:eastAsiaTheme="minorEastAsia" w:hAnsiTheme="minorHAnsi" w:cstheme="minorBidi"/>
            <w:noProof/>
            <w:kern w:val="2"/>
            <w:sz w:val="24"/>
            <w:szCs w:val="24"/>
            <w14:ligatures w14:val="standardContextual"/>
          </w:rPr>
          <w:tab/>
        </w:r>
        <w:r w:rsidRPr="00DE23D2">
          <w:rPr>
            <w:rStyle w:val="Hyperkobling"/>
            <w:noProof/>
          </w:rPr>
          <w:t>TILBUDSOMFANG:</w:t>
        </w:r>
        <w:r>
          <w:rPr>
            <w:noProof/>
            <w:webHidden/>
          </w:rPr>
          <w:tab/>
        </w:r>
        <w:r>
          <w:rPr>
            <w:noProof/>
            <w:webHidden/>
          </w:rPr>
          <w:fldChar w:fldCharType="begin"/>
        </w:r>
        <w:r>
          <w:rPr>
            <w:noProof/>
            <w:webHidden/>
          </w:rPr>
          <w:instrText xml:space="preserve"> PAGEREF _Toc232504393 \h </w:instrText>
        </w:r>
        <w:r>
          <w:rPr>
            <w:noProof/>
            <w:webHidden/>
          </w:rPr>
        </w:r>
        <w:r>
          <w:rPr>
            <w:noProof/>
            <w:webHidden/>
          </w:rPr>
          <w:fldChar w:fldCharType="separate"/>
        </w:r>
        <w:r>
          <w:rPr>
            <w:noProof/>
            <w:webHidden/>
          </w:rPr>
          <w:t>4</w:t>
        </w:r>
        <w:r>
          <w:rPr>
            <w:noProof/>
            <w:webHidden/>
          </w:rPr>
          <w:fldChar w:fldCharType="end"/>
        </w:r>
      </w:hyperlink>
    </w:p>
    <w:p w14:paraId="4AC038CB" w14:textId="37DF37CC"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394" w:history="1">
        <w:r w:rsidRPr="00DE23D2">
          <w:rPr>
            <w:rStyle w:val="Hyperkobling"/>
            <w:noProof/>
          </w:rPr>
          <w:t>1.6</w:t>
        </w:r>
        <w:r>
          <w:rPr>
            <w:rFonts w:asciiTheme="minorHAnsi" w:eastAsiaTheme="minorEastAsia" w:hAnsiTheme="minorHAnsi" w:cstheme="minorBidi"/>
            <w:noProof/>
            <w:kern w:val="2"/>
            <w:sz w:val="24"/>
            <w:szCs w:val="24"/>
            <w14:ligatures w14:val="standardContextual"/>
          </w:rPr>
          <w:tab/>
        </w:r>
        <w:r w:rsidRPr="00DE23D2">
          <w:rPr>
            <w:rStyle w:val="Hyperkobling"/>
            <w:noProof/>
          </w:rPr>
          <w:t>TILLEGGSOPPLYSNINGER:</w:t>
        </w:r>
        <w:r>
          <w:rPr>
            <w:noProof/>
            <w:webHidden/>
          </w:rPr>
          <w:tab/>
        </w:r>
        <w:r>
          <w:rPr>
            <w:noProof/>
            <w:webHidden/>
          </w:rPr>
          <w:fldChar w:fldCharType="begin"/>
        </w:r>
        <w:r>
          <w:rPr>
            <w:noProof/>
            <w:webHidden/>
          </w:rPr>
          <w:instrText xml:space="preserve"> PAGEREF _Toc232504394 \h </w:instrText>
        </w:r>
        <w:r>
          <w:rPr>
            <w:noProof/>
            <w:webHidden/>
          </w:rPr>
        </w:r>
        <w:r>
          <w:rPr>
            <w:noProof/>
            <w:webHidden/>
          </w:rPr>
          <w:fldChar w:fldCharType="separate"/>
        </w:r>
        <w:r>
          <w:rPr>
            <w:noProof/>
            <w:webHidden/>
          </w:rPr>
          <w:t>4</w:t>
        </w:r>
        <w:r>
          <w:rPr>
            <w:noProof/>
            <w:webHidden/>
          </w:rPr>
          <w:fldChar w:fldCharType="end"/>
        </w:r>
      </w:hyperlink>
    </w:p>
    <w:p w14:paraId="4B4F9066" w14:textId="1DDBD3C8"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395" w:history="1">
        <w:r w:rsidRPr="00DE23D2">
          <w:rPr>
            <w:rStyle w:val="Hyperkobling"/>
            <w:noProof/>
          </w:rPr>
          <w:t>1.7</w:t>
        </w:r>
        <w:r>
          <w:rPr>
            <w:rFonts w:asciiTheme="minorHAnsi" w:eastAsiaTheme="minorEastAsia" w:hAnsiTheme="minorHAnsi" w:cstheme="minorBidi"/>
            <w:noProof/>
            <w:kern w:val="2"/>
            <w:sz w:val="24"/>
            <w:szCs w:val="24"/>
            <w14:ligatures w14:val="standardContextual"/>
          </w:rPr>
          <w:tab/>
        </w:r>
        <w:r w:rsidRPr="00DE23D2">
          <w:rPr>
            <w:rStyle w:val="Hyperkobling"/>
            <w:noProof/>
          </w:rPr>
          <w:t>BRUK AV MILJØ/ KLIMA I KONKURRANSEN:</w:t>
        </w:r>
        <w:r>
          <w:rPr>
            <w:noProof/>
            <w:webHidden/>
          </w:rPr>
          <w:tab/>
        </w:r>
        <w:r>
          <w:rPr>
            <w:noProof/>
            <w:webHidden/>
          </w:rPr>
          <w:fldChar w:fldCharType="begin"/>
        </w:r>
        <w:r>
          <w:rPr>
            <w:noProof/>
            <w:webHidden/>
          </w:rPr>
          <w:instrText xml:space="preserve"> PAGEREF _Toc232504395 \h </w:instrText>
        </w:r>
        <w:r>
          <w:rPr>
            <w:noProof/>
            <w:webHidden/>
          </w:rPr>
        </w:r>
        <w:r>
          <w:rPr>
            <w:noProof/>
            <w:webHidden/>
          </w:rPr>
          <w:fldChar w:fldCharType="separate"/>
        </w:r>
        <w:r>
          <w:rPr>
            <w:noProof/>
            <w:webHidden/>
          </w:rPr>
          <w:t>5</w:t>
        </w:r>
        <w:r>
          <w:rPr>
            <w:noProof/>
            <w:webHidden/>
          </w:rPr>
          <w:fldChar w:fldCharType="end"/>
        </w:r>
      </w:hyperlink>
    </w:p>
    <w:p w14:paraId="46636BED" w14:textId="795A46EF" w:rsidR="00A74882" w:rsidRDefault="00A74882">
      <w:pPr>
        <w:pStyle w:val="INNH1"/>
        <w:rPr>
          <w:rFonts w:asciiTheme="minorHAnsi" w:eastAsiaTheme="minorEastAsia" w:hAnsiTheme="minorHAnsi" w:cstheme="minorBidi"/>
          <w:noProof/>
          <w:kern w:val="2"/>
          <w:sz w:val="24"/>
          <w:szCs w:val="24"/>
          <w14:ligatures w14:val="standardContextual"/>
        </w:rPr>
      </w:pPr>
      <w:hyperlink w:anchor="_Toc232504396" w:history="1">
        <w:r w:rsidRPr="00DE23D2">
          <w:rPr>
            <w:rStyle w:val="Hyperkobling"/>
            <w:noProof/>
          </w:rPr>
          <w:t>2</w:t>
        </w:r>
        <w:r>
          <w:rPr>
            <w:rFonts w:asciiTheme="minorHAnsi" w:eastAsiaTheme="minorEastAsia" w:hAnsiTheme="minorHAnsi" w:cstheme="minorBidi"/>
            <w:noProof/>
            <w:kern w:val="2"/>
            <w:sz w:val="24"/>
            <w:szCs w:val="24"/>
            <w14:ligatures w14:val="standardContextual"/>
          </w:rPr>
          <w:tab/>
        </w:r>
        <w:r w:rsidRPr="00DE23D2">
          <w:rPr>
            <w:rStyle w:val="Hyperkobling"/>
            <w:noProof/>
          </w:rPr>
          <w:t>ALMINNELIGE REGLER FOR GJENNOMFØRING AV KONKURRANSEN:</w:t>
        </w:r>
        <w:r>
          <w:rPr>
            <w:noProof/>
            <w:webHidden/>
          </w:rPr>
          <w:tab/>
        </w:r>
        <w:r>
          <w:rPr>
            <w:noProof/>
            <w:webHidden/>
          </w:rPr>
          <w:fldChar w:fldCharType="begin"/>
        </w:r>
        <w:r>
          <w:rPr>
            <w:noProof/>
            <w:webHidden/>
          </w:rPr>
          <w:instrText xml:space="preserve"> PAGEREF _Toc232504396 \h </w:instrText>
        </w:r>
        <w:r>
          <w:rPr>
            <w:noProof/>
            <w:webHidden/>
          </w:rPr>
        </w:r>
        <w:r>
          <w:rPr>
            <w:noProof/>
            <w:webHidden/>
          </w:rPr>
          <w:fldChar w:fldCharType="separate"/>
        </w:r>
        <w:r>
          <w:rPr>
            <w:noProof/>
            <w:webHidden/>
          </w:rPr>
          <w:t>5</w:t>
        </w:r>
        <w:r>
          <w:rPr>
            <w:noProof/>
            <w:webHidden/>
          </w:rPr>
          <w:fldChar w:fldCharType="end"/>
        </w:r>
      </w:hyperlink>
    </w:p>
    <w:p w14:paraId="6F3038E3" w14:textId="601FDB27"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397" w:history="1">
        <w:r w:rsidRPr="00DE23D2">
          <w:rPr>
            <w:rStyle w:val="Hyperkobling"/>
            <w:noProof/>
          </w:rPr>
          <w:t>2.1</w:t>
        </w:r>
        <w:r>
          <w:rPr>
            <w:rFonts w:asciiTheme="minorHAnsi" w:eastAsiaTheme="minorEastAsia" w:hAnsiTheme="minorHAnsi" w:cstheme="minorBidi"/>
            <w:noProof/>
            <w:kern w:val="2"/>
            <w:sz w:val="24"/>
            <w:szCs w:val="24"/>
            <w14:ligatures w14:val="standardContextual"/>
          </w:rPr>
          <w:tab/>
        </w:r>
        <w:r w:rsidRPr="00DE23D2">
          <w:rPr>
            <w:rStyle w:val="Hyperkobling"/>
            <w:noProof/>
          </w:rPr>
          <w:t>ANSKAFFELSESPROSEDYRE:</w:t>
        </w:r>
        <w:r>
          <w:rPr>
            <w:noProof/>
            <w:webHidden/>
          </w:rPr>
          <w:tab/>
        </w:r>
        <w:r>
          <w:rPr>
            <w:noProof/>
            <w:webHidden/>
          </w:rPr>
          <w:fldChar w:fldCharType="begin"/>
        </w:r>
        <w:r>
          <w:rPr>
            <w:noProof/>
            <w:webHidden/>
          </w:rPr>
          <w:instrText xml:space="preserve"> PAGEREF _Toc232504397 \h </w:instrText>
        </w:r>
        <w:r>
          <w:rPr>
            <w:noProof/>
            <w:webHidden/>
          </w:rPr>
        </w:r>
        <w:r>
          <w:rPr>
            <w:noProof/>
            <w:webHidden/>
          </w:rPr>
          <w:fldChar w:fldCharType="separate"/>
        </w:r>
        <w:r>
          <w:rPr>
            <w:noProof/>
            <w:webHidden/>
          </w:rPr>
          <w:t>5</w:t>
        </w:r>
        <w:r>
          <w:rPr>
            <w:noProof/>
            <w:webHidden/>
          </w:rPr>
          <w:fldChar w:fldCharType="end"/>
        </w:r>
      </w:hyperlink>
    </w:p>
    <w:p w14:paraId="28035BD8" w14:textId="1DB8B014"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398" w:history="1">
        <w:r w:rsidRPr="00DE23D2">
          <w:rPr>
            <w:rStyle w:val="Hyperkobling"/>
            <w:noProof/>
          </w:rPr>
          <w:t>2.2</w:t>
        </w:r>
        <w:r>
          <w:rPr>
            <w:rFonts w:asciiTheme="minorHAnsi" w:eastAsiaTheme="minorEastAsia" w:hAnsiTheme="minorHAnsi" w:cstheme="minorBidi"/>
            <w:noProof/>
            <w:kern w:val="2"/>
            <w:sz w:val="24"/>
            <w:szCs w:val="24"/>
            <w14:ligatures w14:val="standardContextual"/>
          </w:rPr>
          <w:tab/>
        </w:r>
        <w:r w:rsidRPr="00DE23D2">
          <w:rPr>
            <w:rStyle w:val="Hyperkobling"/>
            <w:noProof/>
          </w:rPr>
          <w:t>GJENNOMFØRING AV FORHANDLINGER:</w:t>
        </w:r>
        <w:r>
          <w:rPr>
            <w:noProof/>
            <w:webHidden/>
          </w:rPr>
          <w:tab/>
        </w:r>
        <w:r>
          <w:rPr>
            <w:noProof/>
            <w:webHidden/>
          </w:rPr>
          <w:fldChar w:fldCharType="begin"/>
        </w:r>
        <w:r>
          <w:rPr>
            <w:noProof/>
            <w:webHidden/>
          </w:rPr>
          <w:instrText xml:space="preserve"> PAGEREF _Toc232504398 \h </w:instrText>
        </w:r>
        <w:r>
          <w:rPr>
            <w:noProof/>
            <w:webHidden/>
          </w:rPr>
        </w:r>
        <w:r>
          <w:rPr>
            <w:noProof/>
            <w:webHidden/>
          </w:rPr>
          <w:fldChar w:fldCharType="separate"/>
        </w:r>
        <w:r>
          <w:rPr>
            <w:noProof/>
            <w:webHidden/>
          </w:rPr>
          <w:t>6</w:t>
        </w:r>
        <w:r>
          <w:rPr>
            <w:noProof/>
            <w:webHidden/>
          </w:rPr>
          <w:fldChar w:fldCharType="end"/>
        </w:r>
      </w:hyperlink>
    </w:p>
    <w:p w14:paraId="23E73F38" w14:textId="443E0491"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399" w:history="1">
        <w:r w:rsidRPr="00DE23D2">
          <w:rPr>
            <w:rStyle w:val="Hyperkobling"/>
            <w:noProof/>
          </w:rPr>
          <w:t>2.3</w:t>
        </w:r>
        <w:r>
          <w:rPr>
            <w:rFonts w:asciiTheme="minorHAnsi" w:eastAsiaTheme="minorEastAsia" w:hAnsiTheme="minorHAnsi" w:cstheme="minorBidi"/>
            <w:noProof/>
            <w:kern w:val="2"/>
            <w:sz w:val="24"/>
            <w:szCs w:val="24"/>
            <w14:ligatures w14:val="standardContextual"/>
          </w:rPr>
          <w:tab/>
        </w:r>
        <w:r w:rsidRPr="00DE23D2">
          <w:rPr>
            <w:rStyle w:val="Hyperkobling"/>
            <w:noProof/>
          </w:rPr>
          <w:t>KOSTNADER VED Å DELTA I KONKURRANSEN:</w:t>
        </w:r>
        <w:r>
          <w:rPr>
            <w:noProof/>
            <w:webHidden/>
          </w:rPr>
          <w:tab/>
        </w:r>
        <w:r>
          <w:rPr>
            <w:noProof/>
            <w:webHidden/>
          </w:rPr>
          <w:fldChar w:fldCharType="begin"/>
        </w:r>
        <w:r>
          <w:rPr>
            <w:noProof/>
            <w:webHidden/>
          </w:rPr>
          <w:instrText xml:space="preserve"> PAGEREF _Toc232504399 \h </w:instrText>
        </w:r>
        <w:r>
          <w:rPr>
            <w:noProof/>
            <w:webHidden/>
          </w:rPr>
        </w:r>
        <w:r>
          <w:rPr>
            <w:noProof/>
            <w:webHidden/>
          </w:rPr>
          <w:fldChar w:fldCharType="separate"/>
        </w:r>
        <w:r>
          <w:rPr>
            <w:noProof/>
            <w:webHidden/>
          </w:rPr>
          <w:t>6</w:t>
        </w:r>
        <w:r>
          <w:rPr>
            <w:noProof/>
            <w:webHidden/>
          </w:rPr>
          <w:fldChar w:fldCharType="end"/>
        </w:r>
      </w:hyperlink>
    </w:p>
    <w:p w14:paraId="79710156" w14:textId="719E2983"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400" w:history="1">
        <w:r w:rsidRPr="00DE23D2">
          <w:rPr>
            <w:rStyle w:val="Hyperkobling"/>
            <w:noProof/>
          </w:rPr>
          <w:t>2.4</w:t>
        </w:r>
        <w:r>
          <w:rPr>
            <w:rFonts w:asciiTheme="minorHAnsi" w:eastAsiaTheme="minorEastAsia" w:hAnsiTheme="minorHAnsi" w:cstheme="minorBidi"/>
            <w:noProof/>
            <w:kern w:val="2"/>
            <w:sz w:val="24"/>
            <w:szCs w:val="24"/>
            <w14:ligatures w14:val="standardContextual"/>
          </w:rPr>
          <w:tab/>
        </w:r>
        <w:r w:rsidRPr="00DE23D2">
          <w:rPr>
            <w:rStyle w:val="Hyperkobling"/>
            <w:noProof/>
          </w:rPr>
          <w:t>SPRÅK:</w:t>
        </w:r>
        <w:r>
          <w:rPr>
            <w:noProof/>
            <w:webHidden/>
          </w:rPr>
          <w:tab/>
        </w:r>
        <w:r>
          <w:rPr>
            <w:noProof/>
            <w:webHidden/>
          </w:rPr>
          <w:fldChar w:fldCharType="begin"/>
        </w:r>
        <w:r>
          <w:rPr>
            <w:noProof/>
            <w:webHidden/>
          </w:rPr>
          <w:instrText xml:space="preserve"> PAGEREF _Toc232504400 \h </w:instrText>
        </w:r>
        <w:r>
          <w:rPr>
            <w:noProof/>
            <w:webHidden/>
          </w:rPr>
        </w:r>
        <w:r>
          <w:rPr>
            <w:noProof/>
            <w:webHidden/>
          </w:rPr>
          <w:fldChar w:fldCharType="separate"/>
        </w:r>
        <w:r>
          <w:rPr>
            <w:noProof/>
            <w:webHidden/>
          </w:rPr>
          <w:t>6</w:t>
        </w:r>
        <w:r>
          <w:rPr>
            <w:noProof/>
            <w:webHidden/>
          </w:rPr>
          <w:fldChar w:fldCharType="end"/>
        </w:r>
      </w:hyperlink>
    </w:p>
    <w:p w14:paraId="7F4D30B5" w14:textId="5BBB69CF"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401" w:history="1">
        <w:r w:rsidRPr="00DE23D2">
          <w:rPr>
            <w:rStyle w:val="Hyperkobling"/>
            <w:noProof/>
          </w:rPr>
          <w:t>2.5</w:t>
        </w:r>
        <w:r>
          <w:rPr>
            <w:rFonts w:asciiTheme="minorHAnsi" w:eastAsiaTheme="minorEastAsia" w:hAnsiTheme="minorHAnsi" w:cstheme="minorBidi"/>
            <w:noProof/>
            <w:kern w:val="2"/>
            <w:sz w:val="24"/>
            <w:szCs w:val="24"/>
            <w14:ligatures w14:val="standardContextual"/>
          </w:rPr>
          <w:tab/>
        </w:r>
        <w:r w:rsidRPr="00DE23D2">
          <w:rPr>
            <w:rStyle w:val="Hyperkobling"/>
            <w:noProof/>
          </w:rPr>
          <w:t>OFFENTLIGHET OG TAUSHETSPLIKT:</w:t>
        </w:r>
        <w:r>
          <w:rPr>
            <w:noProof/>
            <w:webHidden/>
          </w:rPr>
          <w:tab/>
        </w:r>
        <w:r>
          <w:rPr>
            <w:noProof/>
            <w:webHidden/>
          </w:rPr>
          <w:fldChar w:fldCharType="begin"/>
        </w:r>
        <w:r>
          <w:rPr>
            <w:noProof/>
            <w:webHidden/>
          </w:rPr>
          <w:instrText xml:space="preserve"> PAGEREF _Toc232504401 \h </w:instrText>
        </w:r>
        <w:r>
          <w:rPr>
            <w:noProof/>
            <w:webHidden/>
          </w:rPr>
        </w:r>
        <w:r>
          <w:rPr>
            <w:noProof/>
            <w:webHidden/>
          </w:rPr>
          <w:fldChar w:fldCharType="separate"/>
        </w:r>
        <w:r>
          <w:rPr>
            <w:noProof/>
            <w:webHidden/>
          </w:rPr>
          <w:t>6</w:t>
        </w:r>
        <w:r>
          <w:rPr>
            <w:noProof/>
            <w:webHidden/>
          </w:rPr>
          <w:fldChar w:fldCharType="end"/>
        </w:r>
      </w:hyperlink>
    </w:p>
    <w:p w14:paraId="4F528252" w14:textId="3818D5EA" w:rsidR="00A74882" w:rsidRDefault="00A74882">
      <w:pPr>
        <w:pStyle w:val="INNH1"/>
        <w:rPr>
          <w:rFonts w:asciiTheme="minorHAnsi" w:eastAsiaTheme="minorEastAsia" w:hAnsiTheme="minorHAnsi" w:cstheme="minorBidi"/>
          <w:noProof/>
          <w:kern w:val="2"/>
          <w:sz w:val="24"/>
          <w:szCs w:val="24"/>
          <w14:ligatures w14:val="standardContextual"/>
        </w:rPr>
      </w:pPr>
      <w:hyperlink w:anchor="_Toc232504402" w:history="1">
        <w:r w:rsidRPr="00DE23D2">
          <w:rPr>
            <w:rStyle w:val="Hyperkobling"/>
            <w:noProof/>
          </w:rPr>
          <w:t>3</w:t>
        </w:r>
        <w:r>
          <w:rPr>
            <w:rFonts w:asciiTheme="minorHAnsi" w:eastAsiaTheme="minorEastAsia" w:hAnsiTheme="minorHAnsi" w:cstheme="minorBidi"/>
            <w:noProof/>
            <w:kern w:val="2"/>
            <w:sz w:val="24"/>
            <w:szCs w:val="24"/>
            <w14:ligatures w14:val="standardContextual"/>
          </w:rPr>
          <w:tab/>
        </w:r>
        <w:r w:rsidRPr="00DE23D2">
          <w:rPr>
            <w:rStyle w:val="Hyperkobling"/>
            <w:noProof/>
          </w:rPr>
          <w:t>SØKNAD OM PREKVALIFISERING:</w:t>
        </w:r>
        <w:r>
          <w:rPr>
            <w:noProof/>
            <w:webHidden/>
          </w:rPr>
          <w:tab/>
        </w:r>
        <w:r>
          <w:rPr>
            <w:noProof/>
            <w:webHidden/>
          </w:rPr>
          <w:fldChar w:fldCharType="begin"/>
        </w:r>
        <w:r>
          <w:rPr>
            <w:noProof/>
            <w:webHidden/>
          </w:rPr>
          <w:instrText xml:space="preserve"> PAGEREF _Toc232504402 \h </w:instrText>
        </w:r>
        <w:r>
          <w:rPr>
            <w:noProof/>
            <w:webHidden/>
          </w:rPr>
        </w:r>
        <w:r>
          <w:rPr>
            <w:noProof/>
            <w:webHidden/>
          </w:rPr>
          <w:fldChar w:fldCharType="separate"/>
        </w:r>
        <w:r>
          <w:rPr>
            <w:noProof/>
            <w:webHidden/>
          </w:rPr>
          <w:t>7</w:t>
        </w:r>
        <w:r>
          <w:rPr>
            <w:noProof/>
            <w:webHidden/>
          </w:rPr>
          <w:fldChar w:fldCharType="end"/>
        </w:r>
      </w:hyperlink>
    </w:p>
    <w:p w14:paraId="2B5E534A" w14:textId="653F67EC"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403" w:history="1">
        <w:r w:rsidRPr="00DE23D2">
          <w:rPr>
            <w:rStyle w:val="Hyperkobling"/>
            <w:noProof/>
          </w:rPr>
          <w:t>3.1</w:t>
        </w:r>
        <w:r>
          <w:rPr>
            <w:rFonts w:asciiTheme="minorHAnsi" w:eastAsiaTheme="minorEastAsia" w:hAnsiTheme="minorHAnsi" w:cstheme="minorBidi"/>
            <w:noProof/>
            <w:kern w:val="2"/>
            <w:sz w:val="24"/>
            <w:szCs w:val="24"/>
            <w14:ligatures w14:val="standardContextual"/>
          </w:rPr>
          <w:tab/>
        </w:r>
        <w:r w:rsidRPr="00DE23D2">
          <w:rPr>
            <w:rStyle w:val="Hyperkobling"/>
            <w:noProof/>
          </w:rPr>
          <w:t>LEVERING AV FORESPØRSEL</w:t>
        </w:r>
        <w:r>
          <w:rPr>
            <w:noProof/>
            <w:webHidden/>
          </w:rPr>
          <w:tab/>
        </w:r>
        <w:r>
          <w:rPr>
            <w:noProof/>
            <w:webHidden/>
          </w:rPr>
          <w:fldChar w:fldCharType="begin"/>
        </w:r>
        <w:r>
          <w:rPr>
            <w:noProof/>
            <w:webHidden/>
          </w:rPr>
          <w:instrText xml:space="preserve"> PAGEREF _Toc232504403 \h </w:instrText>
        </w:r>
        <w:r>
          <w:rPr>
            <w:noProof/>
            <w:webHidden/>
          </w:rPr>
        </w:r>
        <w:r>
          <w:rPr>
            <w:noProof/>
            <w:webHidden/>
          </w:rPr>
          <w:fldChar w:fldCharType="separate"/>
        </w:r>
        <w:r>
          <w:rPr>
            <w:noProof/>
            <w:webHidden/>
          </w:rPr>
          <w:t>7</w:t>
        </w:r>
        <w:r>
          <w:rPr>
            <w:noProof/>
            <w:webHidden/>
          </w:rPr>
          <w:fldChar w:fldCharType="end"/>
        </w:r>
      </w:hyperlink>
    </w:p>
    <w:p w14:paraId="5CAE0D01" w14:textId="4EB72421"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404" w:history="1">
        <w:r w:rsidRPr="00DE23D2">
          <w:rPr>
            <w:rStyle w:val="Hyperkobling"/>
            <w:noProof/>
          </w:rPr>
          <w:t>3.2</w:t>
        </w:r>
        <w:r>
          <w:rPr>
            <w:rFonts w:asciiTheme="minorHAnsi" w:eastAsiaTheme="minorEastAsia" w:hAnsiTheme="minorHAnsi" w:cstheme="minorBidi"/>
            <w:noProof/>
            <w:kern w:val="2"/>
            <w:sz w:val="24"/>
            <w:szCs w:val="24"/>
            <w14:ligatures w14:val="standardContextual"/>
          </w:rPr>
          <w:tab/>
        </w:r>
        <w:r w:rsidRPr="00DE23D2">
          <w:rPr>
            <w:rStyle w:val="Hyperkobling"/>
            <w:noProof/>
          </w:rPr>
          <w:t>UTFORMING AV FORESPØRSELEN</w:t>
        </w:r>
        <w:r>
          <w:rPr>
            <w:noProof/>
            <w:webHidden/>
          </w:rPr>
          <w:tab/>
        </w:r>
        <w:r>
          <w:rPr>
            <w:noProof/>
            <w:webHidden/>
          </w:rPr>
          <w:fldChar w:fldCharType="begin"/>
        </w:r>
        <w:r>
          <w:rPr>
            <w:noProof/>
            <w:webHidden/>
          </w:rPr>
          <w:instrText xml:space="preserve"> PAGEREF _Toc232504404 \h </w:instrText>
        </w:r>
        <w:r>
          <w:rPr>
            <w:noProof/>
            <w:webHidden/>
          </w:rPr>
        </w:r>
        <w:r>
          <w:rPr>
            <w:noProof/>
            <w:webHidden/>
          </w:rPr>
          <w:fldChar w:fldCharType="separate"/>
        </w:r>
        <w:r>
          <w:rPr>
            <w:noProof/>
            <w:webHidden/>
          </w:rPr>
          <w:t>7</w:t>
        </w:r>
        <w:r>
          <w:rPr>
            <w:noProof/>
            <w:webHidden/>
          </w:rPr>
          <w:fldChar w:fldCharType="end"/>
        </w:r>
      </w:hyperlink>
    </w:p>
    <w:p w14:paraId="1C35D860" w14:textId="741BFA13" w:rsidR="00A74882" w:rsidRDefault="00A74882">
      <w:pPr>
        <w:pStyle w:val="INNH1"/>
        <w:rPr>
          <w:rFonts w:asciiTheme="minorHAnsi" w:eastAsiaTheme="minorEastAsia" w:hAnsiTheme="minorHAnsi" w:cstheme="minorBidi"/>
          <w:noProof/>
          <w:kern w:val="2"/>
          <w:sz w:val="24"/>
          <w:szCs w:val="24"/>
          <w14:ligatures w14:val="standardContextual"/>
        </w:rPr>
      </w:pPr>
      <w:hyperlink w:anchor="_Toc232504405" w:history="1">
        <w:r w:rsidRPr="00DE23D2">
          <w:rPr>
            <w:rStyle w:val="Hyperkobling"/>
            <w:noProof/>
          </w:rPr>
          <w:t>4</w:t>
        </w:r>
        <w:r>
          <w:rPr>
            <w:rFonts w:asciiTheme="minorHAnsi" w:eastAsiaTheme="minorEastAsia" w:hAnsiTheme="minorHAnsi" w:cstheme="minorBidi"/>
            <w:noProof/>
            <w:kern w:val="2"/>
            <w:sz w:val="24"/>
            <w:szCs w:val="24"/>
            <w14:ligatures w14:val="standardContextual"/>
          </w:rPr>
          <w:tab/>
        </w:r>
        <w:r w:rsidRPr="00DE23D2">
          <w:rPr>
            <w:rStyle w:val="Hyperkobling"/>
            <w:noProof/>
          </w:rPr>
          <w:t>ESPD:</w:t>
        </w:r>
        <w:r>
          <w:rPr>
            <w:noProof/>
            <w:webHidden/>
          </w:rPr>
          <w:tab/>
        </w:r>
        <w:r>
          <w:rPr>
            <w:noProof/>
            <w:webHidden/>
          </w:rPr>
          <w:fldChar w:fldCharType="begin"/>
        </w:r>
        <w:r>
          <w:rPr>
            <w:noProof/>
            <w:webHidden/>
          </w:rPr>
          <w:instrText xml:space="preserve"> PAGEREF _Toc232504405 \h </w:instrText>
        </w:r>
        <w:r>
          <w:rPr>
            <w:noProof/>
            <w:webHidden/>
          </w:rPr>
        </w:r>
        <w:r>
          <w:rPr>
            <w:noProof/>
            <w:webHidden/>
          </w:rPr>
          <w:fldChar w:fldCharType="separate"/>
        </w:r>
        <w:r>
          <w:rPr>
            <w:noProof/>
            <w:webHidden/>
          </w:rPr>
          <w:t>7</w:t>
        </w:r>
        <w:r>
          <w:rPr>
            <w:noProof/>
            <w:webHidden/>
          </w:rPr>
          <w:fldChar w:fldCharType="end"/>
        </w:r>
      </w:hyperlink>
    </w:p>
    <w:p w14:paraId="58BA9BC3" w14:textId="1D9B4A49"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406" w:history="1">
        <w:r w:rsidRPr="00DE23D2">
          <w:rPr>
            <w:rStyle w:val="Hyperkobling"/>
            <w:noProof/>
          </w:rPr>
          <w:t>4.1</w:t>
        </w:r>
        <w:r>
          <w:rPr>
            <w:rFonts w:asciiTheme="minorHAnsi" w:eastAsiaTheme="minorEastAsia" w:hAnsiTheme="minorHAnsi" w:cstheme="minorBidi"/>
            <w:noProof/>
            <w:kern w:val="2"/>
            <w:sz w:val="24"/>
            <w:szCs w:val="24"/>
            <w14:ligatures w14:val="standardContextual"/>
          </w:rPr>
          <w:tab/>
        </w:r>
        <w:r w:rsidRPr="00DE23D2">
          <w:rPr>
            <w:rStyle w:val="Hyperkobling"/>
            <w:noProof/>
          </w:rPr>
          <w:t>GENERELT OM ESPD:</w:t>
        </w:r>
        <w:r>
          <w:rPr>
            <w:noProof/>
            <w:webHidden/>
          </w:rPr>
          <w:tab/>
        </w:r>
        <w:r>
          <w:rPr>
            <w:noProof/>
            <w:webHidden/>
          </w:rPr>
          <w:fldChar w:fldCharType="begin"/>
        </w:r>
        <w:r>
          <w:rPr>
            <w:noProof/>
            <w:webHidden/>
          </w:rPr>
          <w:instrText xml:space="preserve"> PAGEREF _Toc232504406 \h </w:instrText>
        </w:r>
        <w:r>
          <w:rPr>
            <w:noProof/>
            <w:webHidden/>
          </w:rPr>
        </w:r>
        <w:r>
          <w:rPr>
            <w:noProof/>
            <w:webHidden/>
          </w:rPr>
          <w:fldChar w:fldCharType="separate"/>
        </w:r>
        <w:r>
          <w:rPr>
            <w:noProof/>
            <w:webHidden/>
          </w:rPr>
          <w:t>7</w:t>
        </w:r>
        <w:r>
          <w:rPr>
            <w:noProof/>
            <w:webHidden/>
          </w:rPr>
          <w:fldChar w:fldCharType="end"/>
        </w:r>
      </w:hyperlink>
    </w:p>
    <w:p w14:paraId="09F66D39" w14:textId="111CC735"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407" w:history="1">
        <w:r w:rsidRPr="00DE23D2">
          <w:rPr>
            <w:rStyle w:val="Hyperkobling"/>
            <w:noProof/>
          </w:rPr>
          <w:t>4.2</w:t>
        </w:r>
        <w:r>
          <w:rPr>
            <w:rFonts w:asciiTheme="minorHAnsi" w:eastAsiaTheme="minorEastAsia" w:hAnsiTheme="minorHAnsi" w:cstheme="minorBidi"/>
            <w:noProof/>
            <w:kern w:val="2"/>
            <w:sz w:val="24"/>
            <w:szCs w:val="24"/>
            <w14:ligatures w14:val="standardContextual"/>
          </w:rPr>
          <w:tab/>
        </w:r>
        <w:r w:rsidRPr="00DE23D2">
          <w:rPr>
            <w:rStyle w:val="Hyperkobling"/>
            <w:noProof/>
          </w:rPr>
          <w:t>NASJONALE AVVISNINGSGRUNNER:</w:t>
        </w:r>
        <w:r>
          <w:rPr>
            <w:noProof/>
            <w:webHidden/>
          </w:rPr>
          <w:tab/>
        </w:r>
        <w:r>
          <w:rPr>
            <w:noProof/>
            <w:webHidden/>
          </w:rPr>
          <w:fldChar w:fldCharType="begin"/>
        </w:r>
        <w:r>
          <w:rPr>
            <w:noProof/>
            <w:webHidden/>
          </w:rPr>
          <w:instrText xml:space="preserve"> PAGEREF _Toc232504407 \h </w:instrText>
        </w:r>
        <w:r>
          <w:rPr>
            <w:noProof/>
            <w:webHidden/>
          </w:rPr>
        </w:r>
        <w:r>
          <w:rPr>
            <w:noProof/>
            <w:webHidden/>
          </w:rPr>
          <w:fldChar w:fldCharType="separate"/>
        </w:r>
        <w:r>
          <w:rPr>
            <w:noProof/>
            <w:webHidden/>
          </w:rPr>
          <w:t>8</w:t>
        </w:r>
        <w:r>
          <w:rPr>
            <w:noProof/>
            <w:webHidden/>
          </w:rPr>
          <w:fldChar w:fldCharType="end"/>
        </w:r>
      </w:hyperlink>
    </w:p>
    <w:p w14:paraId="4DC8CDF7" w14:textId="2938EDF8"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408" w:history="1">
        <w:r w:rsidRPr="00DE23D2">
          <w:rPr>
            <w:rStyle w:val="Hyperkobling"/>
            <w:noProof/>
          </w:rPr>
          <w:t>4.3</w:t>
        </w:r>
        <w:r>
          <w:rPr>
            <w:rFonts w:asciiTheme="minorHAnsi" w:eastAsiaTheme="minorEastAsia" w:hAnsiTheme="minorHAnsi" w:cstheme="minorBidi"/>
            <w:noProof/>
            <w:kern w:val="2"/>
            <w:sz w:val="24"/>
            <w:szCs w:val="24"/>
            <w14:ligatures w14:val="standardContextual"/>
          </w:rPr>
          <w:tab/>
        </w:r>
        <w:r w:rsidRPr="00DE23D2">
          <w:rPr>
            <w:rStyle w:val="Hyperkobling"/>
            <w:noProof/>
          </w:rPr>
          <w:t>SAMLET ANGIVELSE FOR ALLE KVALIFIKASJONSKRAV I ESPD SKJEMAET:</w:t>
        </w:r>
        <w:r>
          <w:rPr>
            <w:noProof/>
            <w:webHidden/>
          </w:rPr>
          <w:tab/>
        </w:r>
        <w:r>
          <w:rPr>
            <w:noProof/>
            <w:webHidden/>
          </w:rPr>
          <w:fldChar w:fldCharType="begin"/>
        </w:r>
        <w:r>
          <w:rPr>
            <w:noProof/>
            <w:webHidden/>
          </w:rPr>
          <w:instrText xml:space="preserve"> PAGEREF _Toc232504408 \h </w:instrText>
        </w:r>
        <w:r>
          <w:rPr>
            <w:noProof/>
            <w:webHidden/>
          </w:rPr>
        </w:r>
        <w:r>
          <w:rPr>
            <w:noProof/>
            <w:webHidden/>
          </w:rPr>
          <w:fldChar w:fldCharType="separate"/>
        </w:r>
        <w:r>
          <w:rPr>
            <w:noProof/>
            <w:webHidden/>
          </w:rPr>
          <w:t>8</w:t>
        </w:r>
        <w:r>
          <w:rPr>
            <w:noProof/>
            <w:webHidden/>
          </w:rPr>
          <w:fldChar w:fldCharType="end"/>
        </w:r>
      </w:hyperlink>
    </w:p>
    <w:p w14:paraId="2B9267A8" w14:textId="1F36DCFC" w:rsidR="00A74882" w:rsidRDefault="00A74882">
      <w:pPr>
        <w:pStyle w:val="INNH1"/>
        <w:rPr>
          <w:rFonts w:asciiTheme="minorHAnsi" w:eastAsiaTheme="minorEastAsia" w:hAnsiTheme="minorHAnsi" w:cstheme="minorBidi"/>
          <w:noProof/>
          <w:kern w:val="2"/>
          <w:sz w:val="24"/>
          <w:szCs w:val="24"/>
          <w14:ligatures w14:val="standardContextual"/>
        </w:rPr>
      </w:pPr>
      <w:hyperlink w:anchor="_Toc232504409" w:history="1">
        <w:r w:rsidRPr="00DE23D2">
          <w:rPr>
            <w:rStyle w:val="Hyperkobling"/>
            <w:noProof/>
          </w:rPr>
          <w:t>5</w:t>
        </w:r>
        <w:r>
          <w:rPr>
            <w:rFonts w:asciiTheme="minorHAnsi" w:eastAsiaTheme="minorEastAsia" w:hAnsiTheme="minorHAnsi" w:cstheme="minorBidi"/>
            <w:noProof/>
            <w:kern w:val="2"/>
            <w:sz w:val="24"/>
            <w:szCs w:val="24"/>
            <w14:ligatures w14:val="standardContextual"/>
          </w:rPr>
          <w:tab/>
        </w:r>
        <w:r w:rsidRPr="00DE23D2">
          <w:rPr>
            <w:rStyle w:val="Hyperkobling"/>
            <w:noProof/>
          </w:rPr>
          <w:t>KVALIFIKASJONSKRAV:</w:t>
        </w:r>
        <w:r>
          <w:rPr>
            <w:noProof/>
            <w:webHidden/>
          </w:rPr>
          <w:tab/>
        </w:r>
        <w:r>
          <w:rPr>
            <w:noProof/>
            <w:webHidden/>
          </w:rPr>
          <w:fldChar w:fldCharType="begin"/>
        </w:r>
        <w:r>
          <w:rPr>
            <w:noProof/>
            <w:webHidden/>
          </w:rPr>
          <w:instrText xml:space="preserve"> PAGEREF _Toc232504409 \h </w:instrText>
        </w:r>
        <w:r>
          <w:rPr>
            <w:noProof/>
            <w:webHidden/>
          </w:rPr>
        </w:r>
        <w:r>
          <w:rPr>
            <w:noProof/>
            <w:webHidden/>
          </w:rPr>
          <w:fldChar w:fldCharType="separate"/>
        </w:r>
        <w:r>
          <w:rPr>
            <w:noProof/>
            <w:webHidden/>
          </w:rPr>
          <w:t>9</w:t>
        </w:r>
        <w:r>
          <w:rPr>
            <w:noProof/>
            <w:webHidden/>
          </w:rPr>
          <w:fldChar w:fldCharType="end"/>
        </w:r>
      </w:hyperlink>
    </w:p>
    <w:p w14:paraId="2A9F533A" w14:textId="20A86D8F"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410" w:history="1">
        <w:r w:rsidRPr="00DE23D2">
          <w:rPr>
            <w:rStyle w:val="Hyperkobling"/>
            <w:noProof/>
          </w:rPr>
          <w:t>5.1</w:t>
        </w:r>
        <w:r>
          <w:rPr>
            <w:rFonts w:asciiTheme="minorHAnsi" w:eastAsiaTheme="minorEastAsia" w:hAnsiTheme="minorHAnsi" w:cstheme="minorBidi"/>
            <w:noProof/>
            <w:kern w:val="2"/>
            <w:sz w:val="24"/>
            <w:szCs w:val="24"/>
            <w14:ligatures w14:val="standardContextual"/>
          </w:rPr>
          <w:tab/>
        </w:r>
        <w:r w:rsidRPr="00DE23D2">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_Toc232504410 \h </w:instrText>
        </w:r>
        <w:r>
          <w:rPr>
            <w:noProof/>
            <w:webHidden/>
          </w:rPr>
        </w:r>
        <w:r>
          <w:rPr>
            <w:noProof/>
            <w:webHidden/>
          </w:rPr>
          <w:fldChar w:fldCharType="separate"/>
        </w:r>
        <w:r>
          <w:rPr>
            <w:noProof/>
            <w:webHidden/>
          </w:rPr>
          <w:t>9</w:t>
        </w:r>
        <w:r>
          <w:rPr>
            <w:noProof/>
            <w:webHidden/>
          </w:rPr>
          <w:fldChar w:fldCharType="end"/>
        </w:r>
      </w:hyperlink>
    </w:p>
    <w:p w14:paraId="3D489E94" w14:textId="5C60FCBE"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411" w:history="1">
        <w:r w:rsidRPr="00DE23D2">
          <w:rPr>
            <w:rStyle w:val="Hyperkobling"/>
            <w:noProof/>
          </w:rPr>
          <w:t>5.2</w:t>
        </w:r>
        <w:r>
          <w:rPr>
            <w:rFonts w:asciiTheme="minorHAnsi" w:eastAsiaTheme="minorEastAsia" w:hAnsiTheme="minorHAnsi" w:cstheme="minorBidi"/>
            <w:noProof/>
            <w:kern w:val="2"/>
            <w:sz w:val="24"/>
            <w:szCs w:val="24"/>
            <w14:ligatures w14:val="standardContextual"/>
          </w:rPr>
          <w:tab/>
        </w:r>
        <w:r w:rsidRPr="00DE23D2">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_Toc232504411 \h </w:instrText>
        </w:r>
        <w:r>
          <w:rPr>
            <w:noProof/>
            <w:webHidden/>
          </w:rPr>
        </w:r>
        <w:r>
          <w:rPr>
            <w:noProof/>
            <w:webHidden/>
          </w:rPr>
          <w:fldChar w:fldCharType="separate"/>
        </w:r>
        <w:r>
          <w:rPr>
            <w:noProof/>
            <w:webHidden/>
          </w:rPr>
          <w:t>10</w:t>
        </w:r>
        <w:r>
          <w:rPr>
            <w:noProof/>
            <w:webHidden/>
          </w:rPr>
          <w:fldChar w:fldCharType="end"/>
        </w:r>
      </w:hyperlink>
    </w:p>
    <w:p w14:paraId="25F86AAF" w14:textId="45B0665D"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412" w:history="1">
        <w:r w:rsidRPr="00DE23D2">
          <w:rPr>
            <w:rStyle w:val="Hyperkobling"/>
            <w:noProof/>
          </w:rPr>
          <w:t>5.3</w:t>
        </w:r>
        <w:r>
          <w:rPr>
            <w:rFonts w:asciiTheme="minorHAnsi" w:eastAsiaTheme="minorEastAsia" w:hAnsiTheme="minorHAnsi" w:cstheme="minorBidi"/>
            <w:noProof/>
            <w:kern w:val="2"/>
            <w:sz w:val="24"/>
            <w:szCs w:val="24"/>
            <w14:ligatures w14:val="standardContextual"/>
          </w:rPr>
          <w:tab/>
        </w:r>
        <w:r w:rsidRPr="00DE23D2">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_Toc232504412 \h </w:instrText>
        </w:r>
        <w:r>
          <w:rPr>
            <w:noProof/>
            <w:webHidden/>
          </w:rPr>
        </w:r>
        <w:r>
          <w:rPr>
            <w:noProof/>
            <w:webHidden/>
          </w:rPr>
          <w:fldChar w:fldCharType="separate"/>
        </w:r>
        <w:r>
          <w:rPr>
            <w:noProof/>
            <w:webHidden/>
          </w:rPr>
          <w:t>11</w:t>
        </w:r>
        <w:r>
          <w:rPr>
            <w:noProof/>
            <w:webHidden/>
          </w:rPr>
          <w:fldChar w:fldCharType="end"/>
        </w:r>
      </w:hyperlink>
    </w:p>
    <w:p w14:paraId="46218A06" w14:textId="7D248888"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413" w:history="1">
        <w:r w:rsidRPr="00DE23D2">
          <w:rPr>
            <w:rStyle w:val="Hyperkobling"/>
            <w:noProof/>
          </w:rPr>
          <w:t>5.4</w:t>
        </w:r>
        <w:r>
          <w:rPr>
            <w:rFonts w:asciiTheme="minorHAnsi" w:eastAsiaTheme="minorEastAsia" w:hAnsiTheme="minorHAnsi" w:cstheme="minorBidi"/>
            <w:noProof/>
            <w:kern w:val="2"/>
            <w:sz w:val="24"/>
            <w:szCs w:val="24"/>
            <w14:ligatures w14:val="standardContextual"/>
          </w:rPr>
          <w:tab/>
        </w:r>
        <w:r w:rsidRPr="00DE23D2">
          <w:rPr>
            <w:rStyle w:val="Hyperkobling"/>
            <w:noProof/>
          </w:rPr>
          <w:t>Kvalitet og Miljøledelsessystemer:</w:t>
        </w:r>
        <w:r>
          <w:rPr>
            <w:noProof/>
            <w:webHidden/>
          </w:rPr>
          <w:tab/>
        </w:r>
        <w:r>
          <w:rPr>
            <w:noProof/>
            <w:webHidden/>
          </w:rPr>
          <w:fldChar w:fldCharType="begin"/>
        </w:r>
        <w:r>
          <w:rPr>
            <w:noProof/>
            <w:webHidden/>
          </w:rPr>
          <w:instrText xml:space="preserve"> PAGEREF _Toc232504413 \h </w:instrText>
        </w:r>
        <w:r>
          <w:rPr>
            <w:noProof/>
            <w:webHidden/>
          </w:rPr>
        </w:r>
        <w:r>
          <w:rPr>
            <w:noProof/>
            <w:webHidden/>
          </w:rPr>
          <w:fldChar w:fldCharType="separate"/>
        </w:r>
        <w:r>
          <w:rPr>
            <w:noProof/>
            <w:webHidden/>
          </w:rPr>
          <w:t>12</w:t>
        </w:r>
        <w:r>
          <w:rPr>
            <w:noProof/>
            <w:webHidden/>
          </w:rPr>
          <w:fldChar w:fldCharType="end"/>
        </w:r>
      </w:hyperlink>
    </w:p>
    <w:p w14:paraId="0FB8E8D7" w14:textId="1BE6C140" w:rsidR="00A74882" w:rsidRDefault="00A74882">
      <w:pPr>
        <w:pStyle w:val="INNH1"/>
        <w:rPr>
          <w:rFonts w:asciiTheme="minorHAnsi" w:eastAsiaTheme="minorEastAsia" w:hAnsiTheme="minorHAnsi" w:cstheme="minorBidi"/>
          <w:noProof/>
          <w:kern w:val="2"/>
          <w:sz w:val="24"/>
          <w:szCs w:val="24"/>
          <w14:ligatures w14:val="standardContextual"/>
        </w:rPr>
      </w:pPr>
      <w:hyperlink w:anchor="_Toc232504414" w:history="1">
        <w:r w:rsidRPr="00DE23D2">
          <w:rPr>
            <w:rStyle w:val="Hyperkobling"/>
            <w:noProof/>
          </w:rPr>
          <w:t>6</w:t>
        </w:r>
        <w:r>
          <w:rPr>
            <w:rFonts w:asciiTheme="minorHAnsi" w:eastAsiaTheme="minorEastAsia" w:hAnsiTheme="minorHAnsi" w:cstheme="minorBidi"/>
            <w:noProof/>
            <w:kern w:val="2"/>
            <w:sz w:val="24"/>
            <w:szCs w:val="24"/>
            <w14:ligatures w14:val="standardContextual"/>
          </w:rPr>
          <w:tab/>
        </w:r>
        <w:r w:rsidRPr="00DE23D2">
          <w:rPr>
            <w:rStyle w:val="Hyperkobling"/>
            <w:noProof/>
          </w:rPr>
          <w:t>UTVELGELSESKRITERIUM FOR Å KUNNE GI TILBUD:</w:t>
        </w:r>
        <w:r>
          <w:rPr>
            <w:noProof/>
            <w:webHidden/>
          </w:rPr>
          <w:tab/>
        </w:r>
        <w:r>
          <w:rPr>
            <w:noProof/>
            <w:webHidden/>
          </w:rPr>
          <w:fldChar w:fldCharType="begin"/>
        </w:r>
        <w:r>
          <w:rPr>
            <w:noProof/>
            <w:webHidden/>
          </w:rPr>
          <w:instrText xml:space="preserve"> PAGEREF _Toc232504414 \h </w:instrText>
        </w:r>
        <w:r>
          <w:rPr>
            <w:noProof/>
            <w:webHidden/>
          </w:rPr>
        </w:r>
        <w:r>
          <w:rPr>
            <w:noProof/>
            <w:webHidden/>
          </w:rPr>
          <w:fldChar w:fldCharType="separate"/>
        </w:r>
        <w:r>
          <w:rPr>
            <w:noProof/>
            <w:webHidden/>
          </w:rPr>
          <w:t>12</w:t>
        </w:r>
        <w:r>
          <w:rPr>
            <w:noProof/>
            <w:webHidden/>
          </w:rPr>
          <w:fldChar w:fldCharType="end"/>
        </w:r>
      </w:hyperlink>
    </w:p>
    <w:p w14:paraId="43C93FB8" w14:textId="06D68600" w:rsidR="00A74882" w:rsidRDefault="00A74882">
      <w:pPr>
        <w:pStyle w:val="INNH1"/>
        <w:rPr>
          <w:rFonts w:asciiTheme="minorHAnsi" w:eastAsiaTheme="minorEastAsia" w:hAnsiTheme="minorHAnsi" w:cstheme="minorBidi"/>
          <w:noProof/>
          <w:kern w:val="2"/>
          <w:sz w:val="24"/>
          <w:szCs w:val="24"/>
          <w14:ligatures w14:val="standardContextual"/>
        </w:rPr>
      </w:pPr>
      <w:hyperlink w:anchor="_Toc232504415" w:history="1">
        <w:r w:rsidRPr="00DE23D2">
          <w:rPr>
            <w:rStyle w:val="Hyperkobling"/>
            <w:noProof/>
          </w:rPr>
          <w:t>7</w:t>
        </w:r>
        <w:r>
          <w:rPr>
            <w:rFonts w:asciiTheme="minorHAnsi" w:eastAsiaTheme="minorEastAsia" w:hAnsiTheme="minorHAnsi" w:cstheme="minorBidi"/>
            <w:noProof/>
            <w:kern w:val="2"/>
            <w:sz w:val="24"/>
            <w:szCs w:val="24"/>
            <w14:ligatures w14:val="standardContextual"/>
          </w:rPr>
          <w:tab/>
        </w:r>
        <w:r w:rsidRPr="00DE23D2">
          <w:rPr>
            <w:rStyle w:val="Hyperkobling"/>
            <w:noProof/>
          </w:rPr>
          <w:t>KRAV TIL TILBUDET:</w:t>
        </w:r>
        <w:r>
          <w:rPr>
            <w:noProof/>
            <w:webHidden/>
          </w:rPr>
          <w:tab/>
        </w:r>
        <w:r>
          <w:rPr>
            <w:noProof/>
            <w:webHidden/>
          </w:rPr>
          <w:fldChar w:fldCharType="begin"/>
        </w:r>
        <w:r>
          <w:rPr>
            <w:noProof/>
            <w:webHidden/>
          </w:rPr>
          <w:instrText xml:space="preserve"> PAGEREF _Toc232504415 \h </w:instrText>
        </w:r>
        <w:r>
          <w:rPr>
            <w:noProof/>
            <w:webHidden/>
          </w:rPr>
        </w:r>
        <w:r>
          <w:rPr>
            <w:noProof/>
            <w:webHidden/>
          </w:rPr>
          <w:fldChar w:fldCharType="separate"/>
        </w:r>
        <w:r>
          <w:rPr>
            <w:noProof/>
            <w:webHidden/>
          </w:rPr>
          <w:t>13</w:t>
        </w:r>
        <w:r>
          <w:rPr>
            <w:noProof/>
            <w:webHidden/>
          </w:rPr>
          <w:fldChar w:fldCharType="end"/>
        </w:r>
      </w:hyperlink>
    </w:p>
    <w:p w14:paraId="1A9E57DA" w14:textId="0DA234DB"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416" w:history="1">
        <w:r w:rsidRPr="00DE23D2">
          <w:rPr>
            <w:rStyle w:val="Hyperkobling"/>
            <w:noProof/>
          </w:rPr>
          <w:t>7.1</w:t>
        </w:r>
        <w:r>
          <w:rPr>
            <w:rFonts w:asciiTheme="minorHAnsi" w:eastAsiaTheme="minorEastAsia" w:hAnsiTheme="minorHAnsi" w:cstheme="minorBidi"/>
            <w:noProof/>
            <w:kern w:val="2"/>
            <w:sz w:val="24"/>
            <w:szCs w:val="24"/>
            <w14:ligatures w14:val="standardContextual"/>
          </w:rPr>
          <w:tab/>
        </w:r>
        <w:r w:rsidRPr="00DE23D2">
          <w:rPr>
            <w:rStyle w:val="Hyperkobling"/>
            <w:noProof/>
          </w:rPr>
          <w:t>TILBUDETS UTFORMING OG LEVERING:</w:t>
        </w:r>
        <w:r>
          <w:rPr>
            <w:noProof/>
            <w:webHidden/>
          </w:rPr>
          <w:tab/>
        </w:r>
        <w:r>
          <w:rPr>
            <w:noProof/>
            <w:webHidden/>
          </w:rPr>
          <w:fldChar w:fldCharType="begin"/>
        </w:r>
        <w:r>
          <w:rPr>
            <w:noProof/>
            <w:webHidden/>
          </w:rPr>
          <w:instrText xml:space="preserve"> PAGEREF _Toc232504416 \h </w:instrText>
        </w:r>
        <w:r>
          <w:rPr>
            <w:noProof/>
            <w:webHidden/>
          </w:rPr>
        </w:r>
        <w:r>
          <w:rPr>
            <w:noProof/>
            <w:webHidden/>
          </w:rPr>
          <w:fldChar w:fldCharType="separate"/>
        </w:r>
        <w:r>
          <w:rPr>
            <w:noProof/>
            <w:webHidden/>
          </w:rPr>
          <w:t>13</w:t>
        </w:r>
        <w:r>
          <w:rPr>
            <w:noProof/>
            <w:webHidden/>
          </w:rPr>
          <w:fldChar w:fldCharType="end"/>
        </w:r>
      </w:hyperlink>
    </w:p>
    <w:p w14:paraId="479D1026" w14:textId="7AF7E840"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417" w:history="1">
        <w:r w:rsidRPr="00DE23D2">
          <w:rPr>
            <w:rStyle w:val="Hyperkobling"/>
            <w:noProof/>
          </w:rPr>
          <w:t>7.2</w:t>
        </w:r>
        <w:r>
          <w:rPr>
            <w:rFonts w:asciiTheme="minorHAnsi" w:eastAsiaTheme="minorEastAsia" w:hAnsiTheme="minorHAnsi" w:cstheme="minorBidi"/>
            <w:noProof/>
            <w:kern w:val="2"/>
            <w:sz w:val="24"/>
            <w:szCs w:val="24"/>
            <w14:ligatures w14:val="standardContextual"/>
          </w:rPr>
          <w:tab/>
        </w:r>
        <w:r w:rsidRPr="00DE23D2">
          <w:rPr>
            <w:rStyle w:val="Hyperkobling"/>
            <w:noProof/>
          </w:rPr>
          <w:t>TILBUDSFRIST</w:t>
        </w:r>
        <w:r>
          <w:rPr>
            <w:noProof/>
            <w:webHidden/>
          </w:rPr>
          <w:tab/>
        </w:r>
        <w:r>
          <w:rPr>
            <w:noProof/>
            <w:webHidden/>
          </w:rPr>
          <w:fldChar w:fldCharType="begin"/>
        </w:r>
        <w:r>
          <w:rPr>
            <w:noProof/>
            <w:webHidden/>
          </w:rPr>
          <w:instrText xml:space="preserve"> PAGEREF _Toc232504417 \h </w:instrText>
        </w:r>
        <w:r>
          <w:rPr>
            <w:noProof/>
            <w:webHidden/>
          </w:rPr>
        </w:r>
        <w:r>
          <w:rPr>
            <w:noProof/>
            <w:webHidden/>
          </w:rPr>
          <w:fldChar w:fldCharType="separate"/>
        </w:r>
        <w:r>
          <w:rPr>
            <w:noProof/>
            <w:webHidden/>
          </w:rPr>
          <w:t>13</w:t>
        </w:r>
        <w:r>
          <w:rPr>
            <w:noProof/>
            <w:webHidden/>
          </w:rPr>
          <w:fldChar w:fldCharType="end"/>
        </w:r>
      </w:hyperlink>
    </w:p>
    <w:p w14:paraId="6F81665B" w14:textId="78B86ABA" w:rsidR="00A74882" w:rsidRDefault="00A74882">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2504418" w:history="1">
        <w:r w:rsidRPr="00DE23D2">
          <w:rPr>
            <w:rStyle w:val="Hyperkobling"/>
            <w:noProof/>
          </w:rPr>
          <w:t>7.3</w:t>
        </w:r>
        <w:r>
          <w:rPr>
            <w:rFonts w:asciiTheme="minorHAnsi" w:eastAsiaTheme="minorEastAsia" w:hAnsiTheme="minorHAnsi" w:cstheme="minorBidi"/>
            <w:noProof/>
            <w:kern w:val="2"/>
            <w:sz w:val="24"/>
            <w:szCs w:val="24"/>
            <w14:ligatures w14:val="standardContextual"/>
          </w:rPr>
          <w:tab/>
        </w:r>
        <w:r w:rsidRPr="00DE23D2">
          <w:rPr>
            <w:rStyle w:val="Hyperkobling"/>
            <w:noProof/>
          </w:rPr>
          <w:t>FORBEHOLD OG AVVIK:</w:t>
        </w:r>
        <w:r>
          <w:rPr>
            <w:noProof/>
            <w:webHidden/>
          </w:rPr>
          <w:tab/>
        </w:r>
        <w:r>
          <w:rPr>
            <w:noProof/>
            <w:webHidden/>
          </w:rPr>
          <w:fldChar w:fldCharType="begin"/>
        </w:r>
        <w:r>
          <w:rPr>
            <w:noProof/>
            <w:webHidden/>
          </w:rPr>
          <w:instrText xml:space="preserve"> PAGEREF _Toc232504418 \h </w:instrText>
        </w:r>
        <w:r>
          <w:rPr>
            <w:noProof/>
            <w:webHidden/>
          </w:rPr>
        </w:r>
        <w:r>
          <w:rPr>
            <w:noProof/>
            <w:webHidden/>
          </w:rPr>
          <w:fldChar w:fldCharType="separate"/>
        </w:r>
        <w:r>
          <w:rPr>
            <w:noProof/>
            <w:webHidden/>
          </w:rPr>
          <w:t>13</w:t>
        </w:r>
        <w:r>
          <w:rPr>
            <w:noProof/>
            <w:webHidden/>
          </w:rPr>
          <w:fldChar w:fldCharType="end"/>
        </w:r>
      </w:hyperlink>
    </w:p>
    <w:p w14:paraId="5240A81E" w14:textId="0F9515D2" w:rsidR="00A74882" w:rsidRDefault="00A74882">
      <w:pPr>
        <w:pStyle w:val="INNH1"/>
        <w:rPr>
          <w:rFonts w:asciiTheme="minorHAnsi" w:eastAsiaTheme="minorEastAsia" w:hAnsiTheme="minorHAnsi" w:cstheme="minorBidi"/>
          <w:noProof/>
          <w:kern w:val="2"/>
          <w:sz w:val="24"/>
          <w:szCs w:val="24"/>
          <w14:ligatures w14:val="standardContextual"/>
        </w:rPr>
      </w:pPr>
      <w:hyperlink w:anchor="_Toc232504419" w:history="1">
        <w:r w:rsidRPr="00DE23D2">
          <w:rPr>
            <w:rStyle w:val="Hyperkobling"/>
            <w:noProof/>
          </w:rPr>
          <w:t>8</w:t>
        </w:r>
        <w:r>
          <w:rPr>
            <w:rFonts w:asciiTheme="minorHAnsi" w:eastAsiaTheme="minorEastAsia" w:hAnsiTheme="minorHAnsi" w:cstheme="minorBidi"/>
            <w:noProof/>
            <w:kern w:val="2"/>
            <w:sz w:val="24"/>
            <w:szCs w:val="24"/>
            <w14:ligatures w14:val="standardContextual"/>
          </w:rPr>
          <w:tab/>
        </w:r>
        <w:r w:rsidRPr="00DE23D2">
          <w:rPr>
            <w:rStyle w:val="Hyperkobling"/>
            <w:noProof/>
          </w:rPr>
          <w:t>OPPDRAGSGIVERENS BEHANDLING AV TILBUDENE:</w:t>
        </w:r>
        <w:r>
          <w:rPr>
            <w:noProof/>
            <w:webHidden/>
          </w:rPr>
          <w:tab/>
        </w:r>
        <w:r>
          <w:rPr>
            <w:noProof/>
            <w:webHidden/>
          </w:rPr>
          <w:fldChar w:fldCharType="begin"/>
        </w:r>
        <w:r>
          <w:rPr>
            <w:noProof/>
            <w:webHidden/>
          </w:rPr>
          <w:instrText xml:space="preserve"> PAGEREF _Toc232504419 \h </w:instrText>
        </w:r>
        <w:r>
          <w:rPr>
            <w:noProof/>
            <w:webHidden/>
          </w:rPr>
        </w:r>
        <w:r>
          <w:rPr>
            <w:noProof/>
            <w:webHidden/>
          </w:rPr>
          <w:fldChar w:fldCharType="separate"/>
        </w:r>
        <w:r>
          <w:rPr>
            <w:noProof/>
            <w:webHidden/>
          </w:rPr>
          <w:t>14</w:t>
        </w:r>
        <w:r>
          <w:rPr>
            <w:noProof/>
            <w:webHidden/>
          </w:rPr>
          <w:fldChar w:fldCharType="end"/>
        </w:r>
      </w:hyperlink>
    </w:p>
    <w:p w14:paraId="157E78DE" w14:textId="003A6BF9" w:rsidR="00A74882" w:rsidRDefault="00A74882">
      <w:pPr>
        <w:pStyle w:val="INNH1"/>
        <w:rPr>
          <w:rFonts w:asciiTheme="minorHAnsi" w:eastAsiaTheme="minorEastAsia" w:hAnsiTheme="minorHAnsi" w:cstheme="minorBidi"/>
          <w:noProof/>
          <w:kern w:val="2"/>
          <w:sz w:val="24"/>
          <w:szCs w:val="24"/>
          <w14:ligatures w14:val="standardContextual"/>
        </w:rPr>
      </w:pPr>
      <w:hyperlink w:anchor="_Toc232504420" w:history="1">
        <w:r w:rsidRPr="00DE23D2">
          <w:rPr>
            <w:rStyle w:val="Hyperkobling"/>
            <w:noProof/>
          </w:rPr>
          <w:t>9</w:t>
        </w:r>
        <w:r>
          <w:rPr>
            <w:rFonts w:asciiTheme="minorHAnsi" w:eastAsiaTheme="minorEastAsia" w:hAnsiTheme="minorHAnsi" w:cstheme="minorBidi"/>
            <w:noProof/>
            <w:kern w:val="2"/>
            <w:sz w:val="24"/>
            <w:szCs w:val="24"/>
            <w14:ligatures w14:val="standardContextual"/>
          </w:rPr>
          <w:tab/>
        </w:r>
        <w:r w:rsidRPr="00DE23D2">
          <w:rPr>
            <w:rStyle w:val="Hyperkobling"/>
            <w:noProof/>
          </w:rPr>
          <w:t>AVGJØRELSE AV KONKURRANSEN:</w:t>
        </w:r>
        <w:r>
          <w:rPr>
            <w:noProof/>
            <w:webHidden/>
          </w:rPr>
          <w:tab/>
        </w:r>
        <w:r>
          <w:rPr>
            <w:noProof/>
            <w:webHidden/>
          </w:rPr>
          <w:fldChar w:fldCharType="begin"/>
        </w:r>
        <w:r>
          <w:rPr>
            <w:noProof/>
            <w:webHidden/>
          </w:rPr>
          <w:instrText xml:space="preserve"> PAGEREF _Toc232504420 \h </w:instrText>
        </w:r>
        <w:r>
          <w:rPr>
            <w:noProof/>
            <w:webHidden/>
          </w:rPr>
        </w:r>
        <w:r>
          <w:rPr>
            <w:noProof/>
            <w:webHidden/>
          </w:rPr>
          <w:fldChar w:fldCharType="separate"/>
        </w:r>
        <w:r>
          <w:rPr>
            <w:noProof/>
            <w:webHidden/>
          </w:rPr>
          <w:t>14</w:t>
        </w:r>
        <w:r>
          <w:rPr>
            <w:noProof/>
            <w:webHidden/>
          </w:rPr>
          <w:fldChar w:fldCharType="end"/>
        </w:r>
      </w:hyperlink>
    </w:p>
    <w:p w14:paraId="2FEF9AB1" w14:textId="0E068CDA" w:rsidR="00A74882" w:rsidRDefault="00A74882">
      <w:pPr>
        <w:pStyle w:val="INNH1"/>
        <w:rPr>
          <w:rFonts w:asciiTheme="minorHAnsi" w:eastAsiaTheme="minorEastAsia" w:hAnsiTheme="minorHAnsi" w:cstheme="minorBidi"/>
          <w:noProof/>
          <w:kern w:val="2"/>
          <w:sz w:val="24"/>
          <w:szCs w:val="24"/>
          <w14:ligatures w14:val="standardContextual"/>
        </w:rPr>
      </w:pPr>
      <w:hyperlink w:anchor="_Toc232504421" w:history="1">
        <w:r w:rsidRPr="00DE23D2">
          <w:rPr>
            <w:rStyle w:val="Hyperkobling"/>
            <w:noProof/>
          </w:rPr>
          <w:t>10</w:t>
        </w:r>
        <w:r>
          <w:rPr>
            <w:rFonts w:asciiTheme="minorHAnsi" w:eastAsiaTheme="minorEastAsia" w:hAnsiTheme="minorHAnsi" w:cstheme="minorBidi"/>
            <w:noProof/>
            <w:kern w:val="2"/>
            <w:sz w:val="24"/>
            <w:szCs w:val="24"/>
            <w14:ligatures w14:val="standardContextual"/>
          </w:rPr>
          <w:tab/>
        </w:r>
        <w:r w:rsidRPr="00DE23D2">
          <w:rPr>
            <w:rStyle w:val="Hyperkobling"/>
            <w:noProof/>
          </w:rPr>
          <w:t>OPPDRAGSBESKRIVELSE OG KRAV:</w:t>
        </w:r>
        <w:r>
          <w:rPr>
            <w:noProof/>
            <w:webHidden/>
          </w:rPr>
          <w:tab/>
        </w:r>
        <w:r>
          <w:rPr>
            <w:noProof/>
            <w:webHidden/>
          </w:rPr>
          <w:fldChar w:fldCharType="begin"/>
        </w:r>
        <w:r>
          <w:rPr>
            <w:noProof/>
            <w:webHidden/>
          </w:rPr>
          <w:instrText xml:space="preserve"> PAGEREF _Toc232504421 \h </w:instrText>
        </w:r>
        <w:r>
          <w:rPr>
            <w:noProof/>
            <w:webHidden/>
          </w:rPr>
        </w:r>
        <w:r>
          <w:rPr>
            <w:noProof/>
            <w:webHidden/>
          </w:rPr>
          <w:fldChar w:fldCharType="separate"/>
        </w:r>
        <w:r>
          <w:rPr>
            <w:noProof/>
            <w:webHidden/>
          </w:rPr>
          <w:t>15</w:t>
        </w:r>
        <w:r>
          <w:rPr>
            <w:noProof/>
            <w:webHidden/>
          </w:rPr>
          <w:fldChar w:fldCharType="end"/>
        </w:r>
      </w:hyperlink>
    </w:p>
    <w:p w14:paraId="160E3B11" w14:textId="052F31FA" w:rsidR="00A74882" w:rsidRDefault="00A74882">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04422" w:history="1">
        <w:r w:rsidRPr="00DE23D2">
          <w:rPr>
            <w:rStyle w:val="Hyperkobling"/>
            <w:noProof/>
          </w:rPr>
          <w:t>10.1</w:t>
        </w:r>
        <w:r>
          <w:rPr>
            <w:rFonts w:asciiTheme="minorHAnsi" w:eastAsiaTheme="minorEastAsia" w:hAnsiTheme="minorHAnsi" w:cstheme="minorBidi"/>
            <w:noProof/>
            <w:kern w:val="2"/>
            <w:sz w:val="24"/>
            <w:szCs w:val="24"/>
            <w14:ligatures w14:val="standardContextual"/>
          </w:rPr>
          <w:tab/>
        </w:r>
        <w:r w:rsidRPr="00DE23D2">
          <w:rPr>
            <w:rStyle w:val="Hyperkobling"/>
            <w:noProof/>
          </w:rPr>
          <w:t>OPPDRAGSBESKRIVELSE</w:t>
        </w:r>
        <w:r>
          <w:rPr>
            <w:noProof/>
            <w:webHidden/>
          </w:rPr>
          <w:tab/>
        </w:r>
        <w:r>
          <w:rPr>
            <w:noProof/>
            <w:webHidden/>
          </w:rPr>
          <w:fldChar w:fldCharType="begin"/>
        </w:r>
        <w:r>
          <w:rPr>
            <w:noProof/>
            <w:webHidden/>
          </w:rPr>
          <w:instrText xml:space="preserve"> PAGEREF _Toc232504422 \h </w:instrText>
        </w:r>
        <w:r>
          <w:rPr>
            <w:noProof/>
            <w:webHidden/>
          </w:rPr>
        </w:r>
        <w:r>
          <w:rPr>
            <w:noProof/>
            <w:webHidden/>
          </w:rPr>
          <w:fldChar w:fldCharType="separate"/>
        </w:r>
        <w:r>
          <w:rPr>
            <w:noProof/>
            <w:webHidden/>
          </w:rPr>
          <w:t>15</w:t>
        </w:r>
        <w:r>
          <w:rPr>
            <w:noProof/>
            <w:webHidden/>
          </w:rPr>
          <w:fldChar w:fldCharType="end"/>
        </w:r>
      </w:hyperlink>
    </w:p>
    <w:p w14:paraId="3AFCA895" w14:textId="663556E0" w:rsidR="00A74882" w:rsidRDefault="00A74882">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04423" w:history="1">
        <w:r w:rsidRPr="00DE23D2">
          <w:rPr>
            <w:rStyle w:val="Hyperkobling"/>
            <w:noProof/>
          </w:rPr>
          <w:t>10.2</w:t>
        </w:r>
        <w:r>
          <w:rPr>
            <w:rFonts w:asciiTheme="minorHAnsi" w:eastAsiaTheme="minorEastAsia" w:hAnsiTheme="minorHAnsi" w:cstheme="minorBidi"/>
            <w:noProof/>
            <w:kern w:val="2"/>
            <w:sz w:val="24"/>
            <w:szCs w:val="24"/>
            <w14:ligatures w14:val="standardContextual"/>
          </w:rPr>
          <w:tab/>
        </w:r>
        <w:r w:rsidRPr="00DE23D2">
          <w:rPr>
            <w:rStyle w:val="Hyperkobling"/>
            <w:noProof/>
          </w:rPr>
          <w:t>OM BIRS FUNKSJON OG YTELSESKRAV:</w:t>
        </w:r>
        <w:r>
          <w:rPr>
            <w:noProof/>
            <w:webHidden/>
          </w:rPr>
          <w:tab/>
        </w:r>
        <w:r>
          <w:rPr>
            <w:noProof/>
            <w:webHidden/>
          </w:rPr>
          <w:fldChar w:fldCharType="begin"/>
        </w:r>
        <w:r>
          <w:rPr>
            <w:noProof/>
            <w:webHidden/>
          </w:rPr>
          <w:instrText xml:space="preserve"> PAGEREF _Toc232504423 \h </w:instrText>
        </w:r>
        <w:r>
          <w:rPr>
            <w:noProof/>
            <w:webHidden/>
          </w:rPr>
        </w:r>
        <w:r>
          <w:rPr>
            <w:noProof/>
            <w:webHidden/>
          </w:rPr>
          <w:fldChar w:fldCharType="separate"/>
        </w:r>
        <w:r>
          <w:rPr>
            <w:noProof/>
            <w:webHidden/>
          </w:rPr>
          <w:t>16</w:t>
        </w:r>
        <w:r>
          <w:rPr>
            <w:noProof/>
            <w:webHidden/>
          </w:rPr>
          <w:fldChar w:fldCharType="end"/>
        </w:r>
      </w:hyperlink>
    </w:p>
    <w:p w14:paraId="09DC38D2" w14:textId="2BE4559E" w:rsidR="00A74882" w:rsidRDefault="00A74882">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04424" w:history="1">
        <w:r w:rsidRPr="00DE23D2">
          <w:rPr>
            <w:rStyle w:val="Hyperkobling"/>
            <w:noProof/>
          </w:rPr>
          <w:t>10.3</w:t>
        </w:r>
        <w:r>
          <w:rPr>
            <w:rFonts w:asciiTheme="minorHAnsi" w:eastAsiaTheme="minorEastAsia" w:hAnsiTheme="minorHAnsi" w:cstheme="minorBidi"/>
            <w:noProof/>
            <w:kern w:val="2"/>
            <w:sz w:val="24"/>
            <w:szCs w:val="24"/>
            <w14:ligatures w14:val="standardContextual"/>
          </w:rPr>
          <w:tab/>
        </w:r>
        <w:r w:rsidRPr="00DE23D2">
          <w:rPr>
            <w:rStyle w:val="Hyperkobling"/>
            <w:noProof/>
          </w:rPr>
          <w:t>FUNKSJON OG YTELSESKRAV:</w:t>
        </w:r>
        <w:r>
          <w:rPr>
            <w:noProof/>
            <w:webHidden/>
          </w:rPr>
          <w:tab/>
        </w:r>
        <w:r>
          <w:rPr>
            <w:noProof/>
            <w:webHidden/>
          </w:rPr>
          <w:fldChar w:fldCharType="begin"/>
        </w:r>
        <w:r>
          <w:rPr>
            <w:noProof/>
            <w:webHidden/>
          </w:rPr>
          <w:instrText xml:space="preserve"> PAGEREF _Toc232504424 \h </w:instrText>
        </w:r>
        <w:r>
          <w:rPr>
            <w:noProof/>
            <w:webHidden/>
          </w:rPr>
        </w:r>
        <w:r>
          <w:rPr>
            <w:noProof/>
            <w:webHidden/>
          </w:rPr>
          <w:fldChar w:fldCharType="separate"/>
        </w:r>
        <w:r>
          <w:rPr>
            <w:noProof/>
            <w:webHidden/>
          </w:rPr>
          <w:t>16</w:t>
        </w:r>
        <w:r>
          <w:rPr>
            <w:noProof/>
            <w:webHidden/>
          </w:rPr>
          <w:fldChar w:fldCharType="end"/>
        </w:r>
      </w:hyperlink>
    </w:p>
    <w:p w14:paraId="607C77D9" w14:textId="52DDB256" w:rsidR="00A74882" w:rsidRDefault="00A74882">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04425" w:history="1">
        <w:r w:rsidRPr="00DE23D2">
          <w:rPr>
            <w:rStyle w:val="Hyperkobling"/>
            <w:noProof/>
          </w:rPr>
          <w:t>10.4</w:t>
        </w:r>
        <w:r>
          <w:rPr>
            <w:rFonts w:asciiTheme="minorHAnsi" w:eastAsiaTheme="minorEastAsia" w:hAnsiTheme="minorHAnsi" w:cstheme="minorBidi"/>
            <w:noProof/>
            <w:kern w:val="2"/>
            <w:sz w:val="24"/>
            <w:szCs w:val="24"/>
            <w14:ligatures w14:val="standardContextual"/>
          </w:rPr>
          <w:tab/>
        </w:r>
        <w:r w:rsidRPr="00DE23D2">
          <w:rPr>
            <w:rStyle w:val="Hyperkobling"/>
            <w:noProof/>
          </w:rPr>
          <w:t>BIR SIN VURDERING AV TILBYDERS   LØSNINGSFORSLAG:</w:t>
        </w:r>
        <w:r>
          <w:rPr>
            <w:noProof/>
            <w:webHidden/>
          </w:rPr>
          <w:tab/>
        </w:r>
        <w:r>
          <w:rPr>
            <w:noProof/>
            <w:webHidden/>
          </w:rPr>
          <w:fldChar w:fldCharType="begin"/>
        </w:r>
        <w:r>
          <w:rPr>
            <w:noProof/>
            <w:webHidden/>
          </w:rPr>
          <w:instrText xml:space="preserve"> PAGEREF _Toc232504425 \h </w:instrText>
        </w:r>
        <w:r>
          <w:rPr>
            <w:noProof/>
            <w:webHidden/>
          </w:rPr>
        </w:r>
        <w:r>
          <w:rPr>
            <w:noProof/>
            <w:webHidden/>
          </w:rPr>
          <w:fldChar w:fldCharType="separate"/>
        </w:r>
        <w:r>
          <w:rPr>
            <w:noProof/>
            <w:webHidden/>
          </w:rPr>
          <w:t>18</w:t>
        </w:r>
        <w:r>
          <w:rPr>
            <w:noProof/>
            <w:webHidden/>
          </w:rPr>
          <w:fldChar w:fldCharType="end"/>
        </w:r>
      </w:hyperlink>
    </w:p>
    <w:p w14:paraId="220EBC71" w14:textId="5367BA78" w:rsidR="00A74882" w:rsidRDefault="00A74882">
      <w:pPr>
        <w:pStyle w:val="INNH1"/>
        <w:rPr>
          <w:rFonts w:asciiTheme="minorHAnsi" w:eastAsiaTheme="minorEastAsia" w:hAnsiTheme="minorHAnsi" w:cstheme="minorBidi"/>
          <w:noProof/>
          <w:kern w:val="2"/>
          <w:sz w:val="24"/>
          <w:szCs w:val="24"/>
          <w14:ligatures w14:val="standardContextual"/>
        </w:rPr>
      </w:pPr>
      <w:hyperlink w:anchor="_Toc232504426" w:history="1">
        <w:r w:rsidRPr="00DE23D2">
          <w:rPr>
            <w:rStyle w:val="Hyperkobling"/>
            <w:rFonts w:eastAsiaTheme="minorHAnsi"/>
            <w:noProof/>
          </w:rPr>
          <w:t>11</w:t>
        </w:r>
        <w:r>
          <w:rPr>
            <w:rFonts w:asciiTheme="minorHAnsi" w:eastAsiaTheme="minorEastAsia" w:hAnsiTheme="minorHAnsi" w:cstheme="minorBidi"/>
            <w:noProof/>
            <w:kern w:val="2"/>
            <w:sz w:val="24"/>
            <w:szCs w:val="24"/>
            <w14:ligatures w14:val="standardContextual"/>
          </w:rPr>
          <w:tab/>
        </w:r>
        <w:r w:rsidRPr="00DE23D2">
          <w:rPr>
            <w:rStyle w:val="Hyperkobling"/>
            <w:rFonts w:eastAsiaTheme="minorHAnsi"/>
            <w:noProof/>
          </w:rPr>
          <w:t>OM PRISOPPSETT:</w:t>
        </w:r>
        <w:r>
          <w:rPr>
            <w:noProof/>
            <w:webHidden/>
          </w:rPr>
          <w:tab/>
        </w:r>
        <w:r>
          <w:rPr>
            <w:noProof/>
            <w:webHidden/>
          </w:rPr>
          <w:fldChar w:fldCharType="begin"/>
        </w:r>
        <w:r>
          <w:rPr>
            <w:noProof/>
            <w:webHidden/>
          </w:rPr>
          <w:instrText xml:space="preserve"> PAGEREF _Toc232504426 \h </w:instrText>
        </w:r>
        <w:r>
          <w:rPr>
            <w:noProof/>
            <w:webHidden/>
          </w:rPr>
        </w:r>
        <w:r>
          <w:rPr>
            <w:noProof/>
            <w:webHidden/>
          </w:rPr>
          <w:fldChar w:fldCharType="separate"/>
        </w:r>
        <w:r>
          <w:rPr>
            <w:noProof/>
            <w:webHidden/>
          </w:rPr>
          <w:t>19</w:t>
        </w:r>
        <w:r>
          <w:rPr>
            <w:noProof/>
            <w:webHidden/>
          </w:rPr>
          <w:fldChar w:fldCharType="end"/>
        </w:r>
      </w:hyperlink>
    </w:p>
    <w:p w14:paraId="2A5FF127" w14:textId="5F222576" w:rsidR="00A74882" w:rsidRDefault="00A74882">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04427" w:history="1">
        <w:r w:rsidRPr="00DE23D2">
          <w:rPr>
            <w:rStyle w:val="Hyperkobling"/>
            <w:noProof/>
          </w:rPr>
          <w:t>11.1</w:t>
        </w:r>
        <w:r>
          <w:rPr>
            <w:rFonts w:asciiTheme="minorHAnsi" w:eastAsiaTheme="minorEastAsia" w:hAnsiTheme="minorHAnsi" w:cstheme="minorBidi"/>
            <w:noProof/>
            <w:kern w:val="2"/>
            <w:sz w:val="24"/>
            <w:szCs w:val="24"/>
            <w14:ligatures w14:val="standardContextual"/>
          </w:rPr>
          <w:tab/>
        </w:r>
        <w:r w:rsidRPr="00DE23D2">
          <w:rPr>
            <w:rStyle w:val="Hyperkobling"/>
            <w:noProof/>
          </w:rPr>
          <w:t>INNLEDNING OG FØRINGER TIL PRISOPPSETTET:</w:t>
        </w:r>
        <w:r>
          <w:rPr>
            <w:noProof/>
            <w:webHidden/>
          </w:rPr>
          <w:tab/>
        </w:r>
        <w:r>
          <w:rPr>
            <w:noProof/>
            <w:webHidden/>
          </w:rPr>
          <w:fldChar w:fldCharType="begin"/>
        </w:r>
        <w:r>
          <w:rPr>
            <w:noProof/>
            <w:webHidden/>
          </w:rPr>
          <w:instrText xml:space="preserve"> PAGEREF _Toc232504427 \h </w:instrText>
        </w:r>
        <w:r>
          <w:rPr>
            <w:noProof/>
            <w:webHidden/>
          </w:rPr>
        </w:r>
        <w:r>
          <w:rPr>
            <w:noProof/>
            <w:webHidden/>
          </w:rPr>
          <w:fldChar w:fldCharType="separate"/>
        </w:r>
        <w:r>
          <w:rPr>
            <w:noProof/>
            <w:webHidden/>
          </w:rPr>
          <w:t>19</w:t>
        </w:r>
        <w:r>
          <w:rPr>
            <w:noProof/>
            <w:webHidden/>
          </w:rPr>
          <w:fldChar w:fldCharType="end"/>
        </w:r>
      </w:hyperlink>
    </w:p>
    <w:p w14:paraId="3DB31E30" w14:textId="01A04EA2" w:rsidR="00A74882" w:rsidRDefault="00A74882">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04428" w:history="1">
        <w:r w:rsidRPr="00DE23D2">
          <w:rPr>
            <w:rStyle w:val="Hyperkobling"/>
            <w:rFonts w:eastAsiaTheme="minorHAnsi"/>
            <w:noProof/>
          </w:rPr>
          <w:t>11.2</w:t>
        </w:r>
        <w:r>
          <w:rPr>
            <w:rFonts w:asciiTheme="minorHAnsi" w:eastAsiaTheme="minorEastAsia" w:hAnsiTheme="minorHAnsi" w:cstheme="minorBidi"/>
            <w:noProof/>
            <w:kern w:val="2"/>
            <w:sz w:val="24"/>
            <w:szCs w:val="24"/>
            <w14:ligatures w14:val="standardContextual"/>
          </w:rPr>
          <w:tab/>
        </w:r>
        <w:r w:rsidRPr="00DE23D2">
          <w:rPr>
            <w:rStyle w:val="Hyperkobling"/>
            <w:rFonts w:eastAsiaTheme="minorHAnsi"/>
            <w:noProof/>
          </w:rPr>
          <w:t>PRISSKJEMA: (gule felt fylles ut av Tilbyder)</w:t>
        </w:r>
        <w:r>
          <w:rPr>
            <w:noProof/>
            <w:webHidden/>
          </w:rPr>
          <w:tab/>
        </w:r>
        <w:r>
          <w:rPr>
            <w:noProof/>
            <w:webHidden/>
          </w:rPr>
          <w:fldChar w:fldCharType="begin"/>
        </w:r>
        <w:r>
          <w:rPr>
            <w:noProof/>
            <w:webHidden/>
          </w:rPr>
          <w:instrText xml:space="preserve"> PAGEREF _Toc232504428 \h </w:instrText>
        </w:r>
        <w:r>
          <w:rPr>
            <w:noProof/>
            <w:webHidden/>
          </w:rPr>
        </w:r>
        <w:r>
          <w:rPr>
            <w:noProof/>
            <w:webHidden/>
          </w:rPr>
          <w:fldChar w:fldCharType="separate"/>
        </w:r>
        <w:r>
          <w:rPr>
            <w:noProof/>
            <w:webHidden/>
          </w:rPr>
          <w:t>20</w:t>
        </w:r>
        <w:r>
          <w:rPr>
            <w:noProof/>
            <w:webHidden/>
          </w:rPr>
          <w:fldChar w:fldCharType="end"/>
        </w:r>
      </w:hyperlink>
    </w:p>
    <w:p w14:paraId="1B99FA0C" w14:textId="485F2972" w:rsidR="00A74882" w:rsidRDefault="00A74882">
      <w:pPr>
        <w:pStyle w:val="INNH1"/>
        <w:rPr>
          <w:rFonts w:asciiTheme="minorHAnsi" w:eastAsiaTheme="minorEastAsia" w:hAnsiTheme="minorHAnsi" w:cstheme="minorBidi"/>
          <w:noProof/>
          <w:kern w:val="2"/>
          <w:sz w:val="24"/>
          <w:szCs w:val="24"/>
          <w14:ligatures w14:val="standardContextual"/>
        </w:rPr>
      </w:pPr>
      <w:hyperlink w:anchor="_Toc232504429" w:history="1">
        <w:r w:rsidRPr="00DE23D2">
          <w:rPr>
            <w:rStyle w:val="Hyperkobling"/>
            <w:noProof/>
          </w:rPr>
          <w:t>12</w:t>
        </w:r>
        <w:r>
          <w:rPr>
            <w:rFonts w:asciiTheme="minorHAnsi" w:eastAsiaTheme="minorEastAsia" w:hAnsiTheme="minorHAnsi" w:cstheme="minorBidi"/>
            <w:noProof/>
            <w:kern w:val="2"/>
            <w:sz w:val="24"/>
            <w:szCs w:val="24"/>
            <w14:ligatures w14:val="standardContextual"/>
          </w:rPr>
          <w:tab/>
        </w:r>
        <w:r w:rsidRPr="00DE23D2">
          <w:rPr>
            <w:rStyle w:val="Hyperkobling"/>
            <w:noProof/>
          </w:rPr>
          <w:t>TILDELINGSKRITERIER OG VALG AV EVALUERINGSMODELL:</w:t>
        </w:r>
        <w:r>
          <w:rPr>
            <w:noProof/>
            <w:webHidden/>
          </w:rPr>
          <w:tab/>
        </w:r>
        <w:r>
          <w:rPr>
            <w:noProof/>
            <w:webHidden/>
          </w:rPr>
          <w:fldChar w:fldCharType="begin"/>
        </w:r>
        <w:r>
          <w:rPr>
            <w:noProof/>
            <w:webHidden/>
          </w:rPr>
          <w:instrText xml:space="preserve"> PAGEREF _Toc232504429 \h </w:instrText>
        </w:r>
        <w:r>
          <w:rPr>
            <w:noProof/>
            <w:webHidden/>
          </w:rPr>
        </w:r>
        <w:r>
          <w:rPr>
            <w:noProof/>
            <w:webHidden/>
          </w:rPr>
          <w:fldChar w:fldCharType="separate"/>
        </w:r>
        <w:r>
          <w:rPr>
            <w:noProof/>
            <w:webHidden/>
          </w:rPr>
          <w:t>21</w:t>
        </w:r>
        <w:r>
          <w:rPr>
            <w:noProof/>
            <w:webHidden/>
          </w:rPr>
          <w:fldChar w:fldCharType="end"/>
        </w:r>
      </w:hyperlink>
    </w:p>
    <w:p w14:paraId="7D1A5355" w14:textId="11ABD071" w:rsidR="00A74882" w:rsidRDefault="00A74882">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04430" w:history="1">
        <w:r w:rsidRPr="00DE23D2">
          <w:rPr>
            <w:rStyle w:val="Hyperkobling"/>
            <w:noProof/>
          </w:rPr>
          <w:t>12.1</w:t>
        </w:r>
        <w:r>
          <w:rPr>
            <w:rFonts w:asciiTheme="minorHAnsi" w:eastAsiaTheme="minorEastAsia" w:hAnsiTheme="minorHAnsi" w:cstheme="minorBidi"/>
            <w:noProof/>
            <w:kern w:val="2"/>
            <w:sz w:val="24"/>
            <w:szCs w:val="24"/>
            <w14:ligatures w14:val="standardContextual"/>
          </w:rPr>
          <w:tab/>
        </w:r>
        <w:r w:rsidRPr="00DE23D2">
          <w:rPr>
            <w:rStyle w:val="Hyperkobling"/>
            <w:noProof/>
          </w:rPr>
          <w:t>VALG AV KRITERIUM:</w:t>
        </w:r>
        <w:r>
          <w:rPr>
            <w:noProof/>
            <w:webHidden/>
          </w:rPr>
          <w:tab/>
        </w:r>
        <w:r>
          <w:rPr>
            <w:noProof/>
            <w:webHidden/>
          </w:rPr>
          <w:fldChar w:fldCharType="begin"/>
        </w:r>
        <w:r>
          <w:rPr>
            <w:noProof/>
            <w:webHidden/>
          </w:rPr>
          <w:instrText xml:space="preserve"> PAGEREF _Toc232504430 \h </w:instrText>
        </w:r>
        <w:r>
          <w:rPr>
            <w:noProof/>
            <w:webHidden/>
          </w:rPr>
        </w:r>
        <w:r>
          <w:rPr>
            <w:noProof/>
            <w:webHidden/>
          </w:rPr>
          <w:fldChar w:fldCharType="separate"/>
        </w:r>
        <w:r>
          <w:rPr>
            <w:noProof/>
            <w:webHidden/>
          </w:rPr>
          <w:t>21</w:t>
        </w:r>
        <w:r>
          <w:rPr>
            <w:noProof/>
            <w:webHidden/>
          </w:rPr>
          <w:fldChar w:fldCharType="end"/>
        </w:r>
      </w:hyperlink>
    </w:p>
    <w:p w14:paraId="75FBCDD3" w14:textId="46FF0D55" w:rsidR="00A74882" w:rsidRDefault="00A74882">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04431" w:history="1">
        <w:r w:rsidRPr="00DE23D2">
          <w:rPr>
            <w:rStyle w:val="Hyperkobling"/>
            <w:noProof/>
          </w:rPr>
          <w:t>12.2</w:t>
        </w:r>
        <w:r>
          <w:rPr>
            <w:rFonts w:asciiTheme="minorHAnsi" w:eastAsiaTheme="minorEastAsia" w:hAnsiTheme="minorHAnsi" w:cstheme="minorBidi"/>
            <w:noProof/>
            <w:kern w:val="2"/>
            <w:sz w:val="24"/>
            <w:szCs w:val="24"/>
            <w14:ligatures w14:val="standardContextual"/>
          </w:rPr>
          <w:tab/>
        </w:r>
        <w:r w:rsidRPr="00DE23D2">
          <w:rPr>
            <w:rStyle w:val="Hyperkobling"/>
            <w:noProof/>
          </w:rPr>
          <w:t>TOTALKOSTNAD:</w:t>
        </w:r>
        <w:r>
          <w:rPr>
            <w:noProof/>
            <w:webHidden/>
          </w:rPr>
          <w:tab/>
        </w:r>
        <w:r>
          <w:rPr>
            <w:noProof/>
            <w:webHidden/>
          </w:rPr>
          <w:fldChar w:fldCharType="begin"/>
        </w:r>
        <w:r>
          <w:rPr>
            <w:noProof/>
            <w:webHidden/>
          </w:rPr>
          <w:instrText xml:space="preserve"> PAGEREF _Toc232504431 \h </w:instrText>
        </w:r>
        <w:r>
          <w:rPr>
            <w:noProof/>
            <w:webHidden/>
          </w:rPr>
        </w:r>
        <w:r>
          <w:rPr>
            <w:noProof/>
            <w:webHidden/>
          </w:rPr>
          <w:fldChar w:fldCharType="separate"/>
        </w:r>
        <w:r>
          <w:rPr>
            <w:noProof/>
            <w:webHidden/>
          </w:rPr>
          <w:t>21</w:t>
        </w:r>
        <w:r>
          <w:rPr>
            <w:noProof/>
            <w:webHidden/>
          </w:rPr>
          <w:fldChar w:fldCharType="end"/>
        </w:r>
      </w:hyperlink>
    </w:p>
    <w:p w14:paraId="581411DC" w14:textId="7B58F11E" w:rsidR="00A74882" w:rsidRDefault="00A74882">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04432" w:history="1">
        <w:r w:rsidRPr="00DE23D2">
          <w:rPr>
            <w:rStyle w:val="Hyperkobling"/>
            <w:noProof/>
          </w:rPr>
          <w:t>12.3</w:t>
        </w:r>
        <w:r>
          <w:rPr>
            <w:rFonts w:asciiTheme="minorHAnsi" w:eastAsiaTheme="minorEastAsia" w:hAnsiTheme="minorHAnsi" w:cstheme="minorBidi"/>
            <w:noProof/>
            <w:kern w:val="2"/>
            <w:sz w:val="24"/>
            <w:szCs w:val="24"/>
            <w14:ligatures w14:val="standardContextual"/>
          </w:rPr>
          <w:tab/>
        </w:r>
        <w:r w:rsidRPr="00DE23D2">
          <w:rPr>
            <w:rStyle w:val="Hyperkobling"/>
            <w:noProof/>
          </w:rPr>
          <w:t>MILJØ OG KLIMAHENSYN:</w:t>
        </w:r>
        <w:r>
          <w:rPr>
            <w:noProof/>
            <w:webHidden/>
          </w:rPr>
          <w:tab/>
        </w:r>
        <w:r>
          <w:rPr>
            <w:noProof/>
            <w:webHidden/>
          </w:rPr>
          <w:fldChar w:fldCharType="begin"/>
        </w:r>
        <w:r>
          <w:rPr>
            <w:noProof/>
            <w:webHidden/>
          </w:rPr>
          <w:instrText xml:space="preserve"> PAGEREF _Toc232504432 \h </w:instrText>
        </w:r>
        <w:r>
          <w:rPr>
            <w:noProof/>
            <w:webHidden/>
          </w:rPr>
        </w:r>
        <w:r>
          <w:rPr>
            <w:noProof/>
            <w:webHidden/>
          </w:rPr>
          <w:fldChar w:fldCharType="separate"/>
        </w:r>
        <w:r>
          <w:rPr>
            <w:noProof/>
            <w:webHidden/>
          </w:rPr>
          <w:t>22</w:t>
        </w:r>
        <w:r>
          <w:rPr>
            <w:noProof/>
            <w:webHidden/>
          </w:rPr>
          <w:fldChar w:fldCharType="end"/>
        </w:r>
      </w:hyperlink>
    </w:p>
    <w:p w14:paraId="14FE08A8" w14:textId="5C83821F" w:rsidR="00A74882" w:rsidRDefault="00A74882">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2504433" w:history="1">
        <w:r w:rsidRPr="00DE23D2">
          <w:rPr>
            <w:rStyle w:val="Hyperkobling"/>
            <w:noProof/>
          </w:rPr>
          <w:t>12.4</w:t>
        </w:r>
        <w:r>
          <w:rPr>
            <w:rFonts w:asciiTheme="minorHAnsi" w:eastAsiaTheme="minorEastAsia" w:hAnsiTheme="minorHAnsi" w:cstheme="minorBidi"/>
            <w:noProof/>
            <w:kern w:val="2"/>
            <w:sz w:val="24"/>
            <w:szCs w:val="24"/>
            <w14:ligatures w14:val="standardContextual"/>
          </w:rPr>
          <w:tab/>
        </w:r>
        <w:r w:rsidRPr="00DE23D2">
          <w:rPr>
            <w:rStyle w:val="Hyperkobling"/>
            <w:noProof/>
          </w:rPr>
          <w:t>KVALITET:</w:t>
        </w:r>
        <w:r>
          <w:rPr>
            <w:noProof/>
            <w:webHidden/>
          </w:rPr>
          <w:tab/>
        </w:r>
        <w:r>
          <w:rPr>
            <w:noProof/>
            <w:webHidden/>
          </w:rPr>
          <w:fldChar w:fldCharType="begin"/>
        </w:r>
        <w:r>
          <w:rPr>
            <w:noProof/>
            <w:webHidden/>
          </w:rPr>
          <w:instrText xml:space="preserve"> PAGEREF _Toc232504433 \h </w:instrText>
        </w:r>
        <w:r>
          <w:rPr>
            <w:noProof/>
            <w:webHidden/>
          </w:rPr>
        </w:r>
        <w:r>
          <w:rPr>
            <w:noProof/>
            <w:webHidden/>
          </w:rPr>
          <w:fldChar w:fldCharType="separate"/>
        </w:r>
        <w:r>
          <w:rPr>
            <w:noProof/>
            <w:webHidden/>
          </w:rPr>
          <w:t>24</w:t>
        </w:r>
        <w:r>
          <w:rPr>
            <w:noProof/>
            <w:webHidden/>
          </w:rPr>
          <w:fldChar w:fldCharType="end"/>
        </w:r>
      </w:hyperlink>
    </w:p>
    <w:p w14:paraId="709EBF70" w14:textId="41728CC4" w:rsidR="00A74882" w:rsidRDefault="00A74882">
      <w:pPr>
        <w:pStyle w:val="INNH1"/>
        <w:rPr>
          <w:rFonts w:asciiTheme="minorHAnsi" w:eastAsiaTheme="minorEastAsia" w:hAnsiTheme="minorHAnsi" w:cstheme="minorBidi"/>
          <w:noProof/>
          <w:kern w:val="2"/>
          <w:sz w:val="24"/>
          <w:szCs w:val="24"/>
          <w14:ligatures w14:val="standardContextual"/>
        </w:rPr>
      </w:pPr>
      <w:hyperlink w:anchor="_Toc232504434" w:history="1">
        <w:r w:rsidRPr="00DE23D2">
          <w:rPr>
            <w:rStyle w:val="Hyperkobling"/>
            <w:noProof/>
          </w:rPr>
          <w:t>13</w:t>
        </w:r>
        <w:r>
          <w:rPr>
            <w:rFonts w:asciiTheme="minorHAnsi" w:eastAsiaTheme="minorEastAsia" w:hAnsiTheme="minorHAnsi" w:cstheme="minorBidi"/>
            <w:noProof/>
            <w:kern w:val="2"/>
            <w:sz w:val="24"/>
            <w:szCs w:val="24"/>
            <w14:ligatures w14:val="standardContextual"/>
          </w:rPr>
          <w:tab/>
        </w:r>
        <w:r w:rsidRPr="00DE23D2">
          <w:rPr>
            <w:rStyle w:val="Hyperkobling"/>
            <w:noProof/>
          </w:rPr>
          <w:t>VEDLEGG:</w:t>
        </w:r>
        <w:r>
          <w:rPr>
            <w:noProof/>
            <w:webHidden/>
          </w:rPr>
          <w:tab/>
        </w:r>
        <w:r>
          <w:rPr>
            <w:noProof/>
            <w:webHidden/>
          </w:rPr>
          <w:fldChar w:fldCharType="begin"/>
        </w:r>
        <w:r>
          <w:rPr>
            <w:noProof/>
            <w:webHidden/>
          </w:rPr>
          <w:instrText xml:space="preserve"> PAGEREF _Toc232504434 \h </w:instrText>
        </w:r>
        <w:r>
          <w:rPr>
            <w:noProof/>
            <w:webHidden/>
          </w:rPr>
        </w:r>
        <w:r>
          <w:rPr>
            <w:noProof/>
            <w:webHidden/>
          </w:rPr>
          <w:fldChar w:fldCharType="separate"/>
        </w:r>
        <w:r>
          <w:rPr>
            <w:noProof/>
            <w:webHidden/>
          </w:rPr>
          <w:t>30</w:t>
        </w:r>
        <w:r>
          <w:rPr>
            <w:noProof/>
            <w:webHidden/>
          </w:rPr>
          <w:fldChar w:fldCharType="end"/>
        </w:r>
      </w:hyperlink>
    </w:p>
    <w:p w14:paraId="7AFB1EB2" w14:textId="1523248D" w:rsidR="00FA0447" w:rsidRPr="006D4510" w:rsidRDefault="00105080" w:rsidP="006D4510">
      <w:pPr>
        <w:pStyle w:val="INNH1"/>
        <w:rPr>
          <w:rFonts w:cs="Arial"/>
          <w:sz w:val="24"/>
          <w:szCs w:val="24"/>
        </w:rPr>
      </w:pPr>
      <w:r w:rsidRPr="0020749B">
        <w:rPr>
          <w:rFonts w:cs="Arial"/>
          <w:sz w:val="24"/>
          <w:szCs w:val="24"/>
        </w:rPr>
        <w:lastRenderedPageBreak/>
        <w:fldChar w:fldCharType="end"/>
      </w:r>
    </w:p>
    <w:p w14:paraId="0ED59BDC" w14:textId="5BD31118" w:rsidR="00E55D40" w:rsidRPr="0020749B" w:rsidRDefault="0081590C" w:rsidP="00CB569E">
      <w:pPr>
        <w:pStyle w:val="Overskrift1"/>
      </w:pPr>
      <w:bookmarkStart w:id="0" w:name="_Toc232504388"/>
      <w:r w:rsidRPr="0020749B">
        <w:t>GENERELL BESKRIVELSE</w:t>
      </w:r>
      <w:r w:rsidR="001D0976">
        <w:t>:</w:t>
      </w:r>
      <w:bookmarkEnd w:id="0"/>
    </w:p>
    <w:p w14:paraId="33C910E1" w14:textId="0E803A0C" w:rsidR="0081590C" w:rsidRPr="0020749B" w:rsidRDefault="00692981" w:rsidP="005752BD">
      <w:pPr>
        <w:pStyle w:val="Overskrift2"/>
      </w:pPr>
      <w:bookmarkStart w:id="1" w:name="_Toc232504389"/>
      <w:r>
        <w:t xml:space="preserve">OM </w:t>
      </w:r>
      <w:r w:rsidR="0081590C" w:rsidRPr="0020749B">
        <w:t>O</w:t>
      </w:r>
      <w:r w:rsidR="001D0976">
        <w:t>PPDRAGSGIVER</w:t>
      </w:r>
      <w:r w:rsidR="0086661C">
        <w:t xml:space="preserve"> </w:t>
      </w:r>
      <w:r w:rsidR="007E5007">
        <w:t>OG OPPDRAGET</w:t>
      </w:r>
      <w:r w:rsidR="001D0976">
        <w:t>:</w:t>
      </w:r>
      <w:bookmarkEnd w:id="1"/>
    </w:p>
    <w:p w14:paraId="06005347" w14:textId="503FC716" w:rsidR="005752BD" w:rsidRDefault="005752BD" w:rsidP="005752BD">
      <w:pPr>
        <w:rPr>
          <w:sz w:val="24"/>
          <w:szCs w:val="24"/>
        </w:rPr>
      </w:pPr>
      <w:r w:rsidRPr="00260855">
        <w:rPr>
          <w:sz w:val="24"/>
          <w:szCs w:val="24"/>
        </w:rPr>
        <w:t>BIR</w:t>
      </w:r>
      <w:r w:rsidR="007C0C03">
        <w:rPr>
          <w:sz w:val="24"/>
          <w:szCs w:val="24"/>
        </w:rPr>
        <w:t xml:space="preserve"> </w:t>
      </w:r>
      <w:r w:rsidRPr="00260855">
        <w:rPr>
          <w:sz w:val="24"/>
          <w:szCs w:val="24"/>
        </w:rPr>
        <w:t>AS</w:t>
      </w:r>
      <w:r w:rsidRPr="002A6725">
        <w:rPr>
          <w:sz w:val="24"/>
          <w:szCs w:val="24"/>
        </w:rPr>
        <w:t>, heretter kalt BIR eller Oppdragsgiver, har gleden av å invitere aktuelle Tilbydere til å utforme tilbud på grunnlag av denne forespørselen. Tilbyder forplikter seg til å møte alle krav forespørselen stiller.</w:t>
      </w:r>
    </w:p>
    <w:p w14:paraId="220C8629" w14:textId="4039B0A8" w:rsidR="009869F2" w:rsidRDefault="009869F2" w:rsidP="005752BD">
      <w:r>
        <w:rPr>
          <w:rFonts w:cs="Arial"/>
          <w:sz w:val="24"/>
          <w:szCs w:val="24"/>
        </w:rPr>
        <w:t xml:space="preserve">For ytterligere informasjon om Oppdragsgiver se: </w:t>
      </w:r>
      <w:hyperlink r:id="rId11" w:history="1">
        <w:r w:rsidRPr="008E29CC">
          <w:rPr>
            <w:rStyle w:val="Hyperkobling"/>
            <w:rFonts w:cs="Arial"/>
            <w:sz w:val="24"/>
            <w:szCs w:val="24"/>
          </w:rPr>
          <w:t>www.bir.no</w:t>
        </w:r>
      </w:hyperlink>
    </w:p>
    <w:p w14:paraId="10AC86D4" w14:textId="77777777" w:rsidR="00351CCA" w:rsidRPr="002A39F3" w:rsidRDefault="00351CCA" w:rsidP="005752BD">
      <w:pPr>
        <w:rPr>
          <w:sz w:val="24"/>
          <w:szCs w:val="24"/>
        </w:rPr>
      </w:pPr>
    </w:p>
    <w:p w14:paraId="06F8A4BD" w14:textId="08439C1D" w:rsidR="00351CCA" w:rsidRDefault="00351CCA" w:rsidP="005752BD">
      <w:pPr>
        <w:rPr>
          <w:sz w:val="24"/>
          <w:szCs w:val="24"/>
        </w:rPr>
      </w:pPr>
      <w:r w:rsidRPr="002A39F3">
        <w:rPr>
          <w:sz w:val="24"/>
          <w:szCs w:val="24"/>
        </w:rPr>
        <w:t xml:space="preserve">BIR Ressurs er selskapet i BIR konsernet som drifter forbrenningsanlegg i Rådalen, </w:t>
      </w:r>
      <w:r w:rsidR="002A39F3" w:rsidRPr="002A39F3">
        <w:rPr>
          <w:sz w:val="24"/>
          <w:szCs w:val="24"/>
        </w:rPr>
        <w:t>deponi på Osterøy og biogassanlegg på Voss. Deponiet på Osterøy skal utvides</w:t>
      </w:r>
      <w:r w:rsidR="002A39F3">
        <w:rPr>
          <w:sz w:val="24"/>
          <w:szCs w:val="24"/>
        </w:rPr>
        <w:t xml:space="preserve"> de kommende årene, samtidig som at eldre deler skal avsluttes.</w:t>
      </w:r>
      <w:r w:rsidR="003076F9">
        <w:rPr>
          <w:sz w:val="24"/>
          <w:szCs w:val="24"/>
        </w:rPr>
        <w:t xml:space="preserve"> </w:t>
      </w:r>
      <w:r w:rsidR="7BAD19B0" w:rsidRPr="0A52C739">
        <w:rPr>
          <w:sz w:val="24"/>
          <w:szCs w:val="24"/>
        </w:rPr>
        <w:t>På d</w:t>
      </w:r>
      <w:r w:rsidR="003076F9" w:rsidRPr="0A52C739">
        <w:rPr>
          <w:sz w:val="24"/>
          <w:szCs w:val="24"/>
        </w:rPr>
        <w:t xml:space="preserve">eponiet </w:t>
      </w:r>
      <w:r w:rsidR="01C9B0FE" w:rsidRPr="0A52C739">
        <w:rPr>
          <w:sz w:val="24"/>
          <w:szCs w:val="24"/>
        </w:rPr>
        <w:t>utføres</w:t>
      </w:r>
      <w:r w:rsidR="003076F9">
        <w:rPr>
          <w:sz w:val="24"/>
          <w:szCs w:val="24"/>
        </w:rPr>
        <w:t xml:space="preserve"> grovsortering av bunnaske, tørking av bunnaske, sortering av bunnaske, og til slutt deponering av ferdigsortert bunnaske. </w:t>
      </w:r>
      <w:r w:rsidR="0040133D">
        <w:rPr>
          <w:sz w:val="24"/>
          <w:szCs w:val="24"/>
        </w:rPr>
        <w:t xml:space="preserve">Bunnasken deponeres i et dalføre og i enden av dalføret ligger det et renseanlegg for sigevannet som kommer fra deponiområdet. </w:t>
      </w:r>
      <w:r w:rsidR="00FC4B79">
        <w:rPr>
          <w:sz w:val="24"/>
          <w:szCs w:val="24"/>
        </w:rPr>
        <w:t xml:space="preserve">I utvidelsen skal deponiet føres videre nedover dalen og renseanlegget </w:t>
      </w:r>
      <w:r w:rsidR="00843888">
        <w:rPr>
          <w:sz w:val="24"/>
          <w:szCs w:val="24"/>
        </w:rPr>
        <w:t>må</w:t>
      </w:r>
      <w:r w:rsidR="00FC4B79">
        <w:rPr>
          <w:sz w:val="24"/>
          <w:szCs w:val="24"/>
        </w:rPr>
        <w:t xml:space="preserve"> flyttes. I den forbindelse </w:t>
      </w:r>
      <w:r w:rsidR="00843888">
        <w:rPr>
          <w:sz w:val="24"/>
          <w:szCs w:val="24"/>
        </w:rPr>
        <w:t xml:space="preserve">ønskes det et nytt renseanlegg som håndterer fremtidens sigevannsmengder og har </w:t>
      </w:r>
      <w:r w:rsidR="00162966">
        <w:rPr>
          <w:sz w:val="24"/>
          <w:szCs w:val="24"/>
        </w:rPr>
        <w:t xml:space="preserve">optimalisert renseeffekt basert på deponiets karakter. </w:t>
      </w:r>
    </w:p>
    <w:p w14:paraId="36719E79" w14:textId="77777777" w:rsidR="00921547" w:rsidRDefault="00921547" w:rsidP="005752BD">
      <w:pPr>
        <w:rPr>
          <w:sz w:val="24"/>
          <w:szCs w:val="24"/>
        </w:rPr>
      </w:pPr>
    </w:p>
    <w:p w14:paraId="0DE64AB0" w14:textId="625FF1E2" w:rsidR="00921547" w:rsidRPr="00E165D9" w:rsidRDefault="00921547" w:rsidP="005752BD">
      <w:pPr>
        <w:rPr>
          <w:sz w:val="24"/>
          <w:szCs w:val="24"/>
        </w:rPr>
      </w:pPr>
      <w:r w:rsidRPr="00E165D9">
        <w:rPr>
          <w:sz w:val="24"/>
          <w:szCs w:val="24"/>
        </w:rPr>
        <w:t xml:space="preserve">Nytt deponi er planlagt for å være operativt i </w:t>
      </w:r>
      <w:r w:rsidR="00E165D9" w:rsidRPr="00E165D9">
        <w:rPr>
          <w:sz w:val="24"/>
          <w:szCs w:val="24"/>
        </w:rPr>
        <w:t xml:space="preserve">opptil 40 år, og </w:t>
      </w:r>
      <w:r w:rsidR="005959B3">
        <w:rPr>
          <w:sz w:val="24"/>
          <w:szCs w:val="24"/>
        </w:rPr>
        <w:t xml:space="preserve">skal </w:t>
      </w:r>
      <w:r w:rsidR="00E165D9" w:rsidRPr="00E165D9">
        <w:rPr>
          <w:sz w:val="24"/>
          <w:szCs w:val="24"/>
        </w:rPr>
        <w:t xml:space="preserve">fremdeles </w:t>
      </w:r>
      <w:r w:rsidR="00E165D9">
        <w:rPr>
          <w:sz w:val="24"/>
          <w:szCs w:val="24"/>
        </w:rPr>
        <w:t>primært deponere sortert bunnaske. Andre fraksjoner innenfor kategoriene ordinært avfall (utenom farlig avfall) og inert avfall kan også deponeres.</w:t>
      </w:r>
      <w:r w:rsidR="001B49C9">
        <w:rPr>
          <w:sz w:val="24"/>
          <w:szCs w:val="24"/>
        </w:rPr>
        <w:t xml:space="preserve"> Det er derfor viktig at renseanlegget er tilpasset dette</w:t>
      </w:r>
      <w:r w:rsidR="00156855">
        <w:rPr>
          <w:sz w:val="24"/>
          <w:szCs w:val="24"/>
        </w:rPr>
        <w:t xml:space="preserve">. I tillegg </w:t>
      </w:r>
      <w:r w:rsidR="00F4553E">
        <w:rPr>
          <w:sz w:val="24"/>
          <w:szCs w:val="24"/>
        </w:rPr>
        <w:t>vil naturligvis nedbørsmengder variere, og renseanlegget må være fleksibelt i drift for å håndtere varierende sigevannsmengder avhengig av dette.</w:t>
      </w:r>
    </w:p>
    <w:p w14:paraId="0454FBDC" w14:textId="7BF5659A" w:rsidR="005752BD" w:rsidRPr="00CA60BC" w:rsidRDefault="005752BD" w:rsidP="005752BD">
      <w:pPr>
        <w:pStyle w:val="Overskrift2"/>
      </w:pPr>
      <w:bookmarkStart w:id="2" w:name="_Toc472411135"/>
      <w:bookmarkStart w:id="3" w:name="_Toc232504390"/>
      <w:r w:rsidRPr="00774993">
        <w:t>OPPDRAGSGIVER OG KONTAKTINFORMASJON</w:t>
      </w:r>
      <w:bookmarkEnd w:id="2"/>
      <w:r w:rsidR="001D0976">
        <w:t>:</w:t>
      </w:r>
      <w:bookmarkEnd w:id="3"/>
    </w:p>
    <w:p w14:paraId="44C62E76" w14:textId="4FA1B566" w:rsidR="00437432" w:rsidRDefault="00437432" w:rsidP="00437432">
      <w:pPr>
        <w:rPr>
          <w:sz w:val="24"/>
          <w:szCs w:val="24"/>
        </w:rPr>
      </w:pPr>
      <w:bookmarkStart w:id="4" w:name="_Toc472411156"/>
      <w:r>
        <w:rPr>
          <w:sz w:val="24"/>
          <w:szCs w:val="24"/>
        </w:rPr>
        <w:t>BIR selskap: BIR AS</w:t>
      </w:r>
    </w:p>
    <w:p w14:paraId="01F14FB8" w14:textId="5AC481CF" w:rsidR="00437432" w:rsidRDefault="00437432" w:rsidP="00437432">
      <w:pPr>
        <w:rPr>
          <w:sz w:val="24"/>
          <w:szCs w:val="24"/>
        </w:rPr>
      </w:pPr>
      <w:r>
        <w:rPr>
          <w:sz w:val="24"/>
          <w:szCs w:val="24"/>
        </w:rPr>
        <w:t>Kontakt</w:t>
      </w:r>
      <w:r w:rsidRPr="00774993">
        <w:rPr>
          <w:sz w:val="24"/>
          <w:szCs w:val="24"/>
        </w:rPr>
        <w:t xml:space="preserve">person: </w:t>
      </w:r>
      <w:r>
        <w:rPr>
          <w:sz w:val="24"/>
          <w:szCs w:val="24"/>
        </w:rPr>
        <w:t>Atle Hitland</w:t>
      </w:r>
      <w:r>
        <w:rPr>
          <w:sz w:val="24"/>
          <w:szCs w:val="24"/>
        </w:rPr>
        <w:tab/>
      </w:r>
    </w:p>
    <w:p w14:paraId="218C0875" w14:textId="21FB982F" w:rsidR="00437432" w:rsidRPr="00774993" w:rsidRDefault="00437432" w:rsidP="00437432">
      <w:pPr>
        <w:rPr>
          <w:sz w:val="24"/>
          <w:szCs w:val="24"/>
        </w:rPr>
      </w:pPr>
      <w:r>
        <w:rPr>
          <w:sz w:val="24"/>
          <w:szCs w:val="24"/>
        </w:rPr>
        <w:t>Tittel: Innkjøpssjef</w:t>
      </w:r>
    </w:p>
    <w:p w14:paraId="42E598D9" w14:textId="77777777" w:rsidR="00437432" w:rsidRPr="00774993" w:rsidRDefault="00437432" w:rsidP="00437432">
      <w:pPr>
        <w:rPr>
          <w:sz w:val="24"/>
          <w:szCs w:val="24"/>
        </w:rPr>
      </w:pPr>
    </w:p>
    <w:p w14:paraId="7D259C5D" w14:textId="1333E2C5" w:rsidR="00437432" w:rsidRPr="00774993" w:rsidRDefault="00437432" w:rsidP="00437432">
      <w:pPr>
        <w:tabs>
          <w:tab w:val="left" w:pos="0"/>
        </w:tabs>
        <w:rPr>
          <w:i/>
          <w:sz w:val="24"/>
          <w:szCs w:val="24"/>
        </w:rPr>
      </w:pPr>
      <w:r w:rsidRPr="00774993">
        <w:rPr>
          <w:sz w:val="24"/>
          <w:szCs w:val="24"/>
        </w:rPr>
        <w:t>Eventuelle spørsmål</w:t>
      </w:r>
      <w:r>
        <w:rPr>
          <w:sz w:val="24"/>
          <w:szCs w:val="24"/>
        </w:rPr>
        <w:t xml:space="preserve"> til konkurransegrunnlaget skal sendes via KGVlight, jf. pkt. 1.6 av konkurransegrunnlaget.</w:t>
      </w:r>
    </w:p>
    <w:p w14:paraId="2042C493" w14:textId="392479D0" w:rsidR="00437432" w:rsidRPr="00CA60BC" w:rsidRDefault="00437432" w:rsidP="00437432">
      <w:pPr>
        <w:tabs>
          <w:tab w:val="left" w:pos="1579"/>
        </w:tabs>
        <w:rPr>
          <w:sz w:val="24"/>
          <w:szCs w:val="24"/>
        </w:rPr>
      </w:pPr>
      <w:r w:rsidRPr="00774993">
        <w:rPr>
          <w:sz w:val="24"/>
          <w:szCs w:val="24"/>
        </w:rPr>
        <w:t>Det skal ikke være kontakt/kommun</w:t>
      </w:r>
      <w:r>
        <w:rPr>
          <w:sz w:val="24"/>
          <w:szCs w:val="24"/>
        </w:rPr>
        <w:t>ikasjon med andre personer hos O</w:t>
      </w:r>
      <w:r w:rsidRPr="00774993">
        <w:rPr>
          <w:sz w:val="24"/>
          <w:szCs w:val="24"/>
        </w:rPr>
        <w:t>ppdragsgiver enn nevnte kontaktperson.</w:t>
      </w:r>
    </w:p>
    <w:p w14:paraId="5AEDFC26" w14:textId="00440C26" w:rsidR="00437432" w:rsidRPr="005752BD" w:rsidRDefault="00437432" w:rsidP="00437432">
      <w:pPr>
        <w:pStyle w:val="Overskrift2"/>
      </w:pPr>
      <w:bookmarkStart w:id="5" w:name="_Toc472411136"/>
      <w:bookmarkStart w:id="6" w:name="_Toc232504391"/>
      <w:r w:rsidRPr="005752BD">
        <w:t>REFERANSEGRUNNLAG OG VIKTIGE DATOER</w:t>
      </w:r>
      <w:bookmarkEnd w:id="5"/>
      <w:r>
        <w:t>:</w:t>
      </w:r>
      <w:bookmarkEnd w:id="6"/>
    </w:p>
    <w:p w14:paraId="5DCCFDE7" w14:textId="6C6CA2DD" w:rsidR="00437432" w:rsidRPr="00797799" w:rsidRDefault="00437432" w:rsidP="00437432">
      <w:pPr>
        <w:rPr>
          <w:sz w:val="24"/>
          <w:szCs w:val="24"/>
        </w:rPr>
      </w:pPr>
      <w:r w:rsidRPr="00797799">
        <w:rPr>
          <w:sz w:val="24"/>
          <w:szCs w:val="24"/>
        </w:rPr>
        <w:t xml:space="preserve">Oppdragsgiver har lagt opp til følgende tidsrammer for prosessen:  </w:t>
      </w:r>
    </w:p>
    <w:p w14:paraId="1D81A15D" w14:textId="148C0D71" w:rsidR="00437432" w:rsidRPr="00774993" w:rsidRDefault="00437432" w:rsidP="00437432">
      <w:pPr>
        <w:rPr>
          <w:sz w:val="24"/>
          <w:szCs w:val="24"/>
        </w:rPr>
      </w:pPr>
    </w:p>
    <w:tbl>
      <w:tblPr>
        <w:tblW w:w="0" w:type="auto"/>
        <w:tblLook w:val="01E0" w:firstRow="1" w:lastRow="1" w:firstColumn="1" w:lastColumn="1" w:noHBand="0" w:noVBand="0"/>
      </w:tblPr>
      <w:tblGrid>
        <w:gridCol w:w="3514"/>
        <w:gridCol w:w="2801"/>
        <w:gridCol w:w="2505"/>
      </w:tblGrid>
      <w:tr w:rsidR="36A61A84" w14:paraId="2EAD697E" w14:textId="77777777" w:rsidTr="36A61A84">
        <w:trPr>
          <w:trHeight w:val="300"/>
        </w:trPr>
        <w:tc>
          <w:tcPr>
            <w:tcW w:w="3514" w:type="dxa"/>
            <w:tcBorders>
              <w:top w:val="single" w:sz="4" w:space="0" w:color="auto"/>
              <w:left w:val="single" w:sz="4" w:space="0" w:color="auto"/>
              <w:bottom w:val="single" w:sz="4" w:space="0" w:color="auto"/>
              <w:right w:val="single" w:sz="4" w:space="0" w:color="auto"/>
            </w:tcBorders>
            <w:shd w:val="clear" w:color="auto" w:fill="C0C0C0"/>
            <w:tcMar>
              <w:left w:w="70" w:type="dxa"/>
              <w:right w:w="70" w:type="dxa"/>
            </w:tcMar>
          </w:tcPr>
          <w:p w14:paraId="03B66B30" w14:textId="44FD213B" w:rsidR="36A61A84" w:rsidRDefault="36A61A84" w:rsidP="36A61A84">
            <w:r w:rsidRPr="36A61A84">
              <w:rPr>
                <w:rFonts w:eastAsia="Arial" w:cs="Arial"/>
                <w:color w:val="000000" w:themeColor="text1"/>
                <w:sz w:val="24"/>
                <w:szCs w:val="24"/>
              </w:rPr>
              <w:t>Aktivitet</w:t>
            </w:r>
          </w:p>
        </w:tc>
        <w:tc>
          <w:tcPr>
            <w:tcW w:w="2801" w:type="dxa"/>
            <w:tcBorders>
              <w:top w:val="single" w:sz="4" w:space="0" w:color="auto"/>
              <w:left w:val="single" w:sz="4" w:space="0" w:color="auto"/>
              <w:bottom w:val="single" w:sz="4" w:space="0" w:color="auto"/>
              <w:right w:val="single" w:sz="4" w:space="0" w:color="auto"/>
            </w:tcBorders>
            <w:shd w:val="clear" w:color="auto" w:fill="C0C0C0"/>
            <w:tcMar>
              <w:left w:w="70" w:type="dxa"/>
              <w:right w:w="70" w:type="dxa"/>
            </w:tcMar>
          </w:tcPr>
          <w:p w14:paraId="308585ED" w14:textId="41D229AE" w:rsidR="36A61A84" w:rsidRDefault="36A61A84" w:rsidP="36A61A84">
            <w:r w:rsidRPr="36A61A84">
              <w:rPr>
                <w:rFonts w:eastAsia="Arial" w:cs="Arial"/>
                <w:color w:val="000000" w:themeColor="text1"/>
                <w:sz w:val="24"/>
                <w:szCs w:val="24"/>
              </w:rPr>
              <w:t>Dato</w:t>
            </w:r>
          </w:p>
        </w:tc>
        <w:tc>
          <w:tcPr>
            <w:tcW w:w="2505" w:type="dxa"/>
            <w:tcBorders>
              <w:top w:val="single" w:sz="4" w:space="0" w:color="auto"/>
              <w:left w:val="single" w:sz="4" w:space="0" w:color="auto"/>
              <w:bottom w:val="single" w:sz="4" w:space="0" w:color="auto"/>
              <w:right w:val="single" w:sz="4" w:space="0" w:color="auto"/>
            </w:tcBorders>
            <w:shd w:val="clear" w:color="auto" w:fill="C0C0C0"/>
            <w:tcMar>
              <w:left w:w="70" w:type="dxa"/>
              <w:right w:w="70" w:type="dxa"/>
            </w:tcMar>
          </w:tcPr>
          <w:p w14:paraId="359052DF" w14:textId="0F42CF91" w:rsidR="36A61A84" w:rsidRDefault="36A61A84" w:rsidP="36A61A84">
            <w:r w:rsidRPr="36A61A84">
              <w:rPr>
                <w:rFonts w:eastAsia="Arial" w:cs="Arial"/>
                <w:color w:val="000000" w:themeColor="text1"/>
                <w:sz w:val="24"/>
                <w:szCs w:val="24"/>
              </w:rPr>
              <w:t>Tidspunkt</w:t>
            </w:r>
          </w:p>
        </w:tc>
      </w:tr>
      <w:tr w:rsidR="36A61A84" w14:paraId="2950AE2C" w14:textId="77777777" w:rsidTr="36A61A84">
        <w:trPr>
          <w:trHeight w:val="300"/>
        </w:trPr>
        <w:tc>
          <w:tcPr>
            <w:tcW w:w="3514" w:type="dxa"/>
            <w:tcBorders>
              <w:top w:val="single" w:sz="4" w:space="0" w:color="auto"/>
              <w:left w:val="single" w:sz="4" w:space="0" w:color="auto"/>
              <w:bottom w:val="single" w:sz="4" w:space="0" w:color="auto"/>
              <w:right w:val="single" w:sz="4" w:space="0" w:color="auto"/>
            </w:tcBorders>
            <w:tcMar>
              <w:left w:w="70" w:type="dxa"/>
              <w:right w:w="70" w:type="dxa"/>
            </w:tcMar>
          </w:tcPr>
          <w:p w14:paraId="2060A304" w14:textId="57F4333D" w:rsidR="36A61A84" w:rsidRDefault="36A61A84" w:rsidP="36A61A84">
            <w:r w:rsidRPr="36A61A84">
              <w:rPr>
                <w:rFonts w:eastAsia="Arial" w:cs="Arial"/>
                <w:sz w:val="24"/>
                <w:szCs w:val="24"/>
              </w:rPr>
              <w:t>Kunngjøring i DOFFIN og TED</w:t>
            </w:r>
          </w:p>
        </w:tc>
        <w:tc>
          <w:tcPr>
            <w:tcW w:w="2801" w:type="dxa"/>
            <w:tcBorders>
              <w:top w:val="single" w:sz="4" w:space="0" w:color="auto"/>
              <w:left w:val="single" w:sz="4" w:space="0" w:color="auto"/>
              <w:bottom w:val="single" w:sz="4" w:space="0" w:color="auto"/>
              <w:right w:val="single" w:sz="4" w:space="0" w:color="auto"/>
            </w:tcBorders>
            <w:tcMar>
              <w:left w:w="70" w:type="dxa"/>
              <w:right w:w="70" w:type="dxa"/>
            </w:tcMar>
          </w:tcPr>
          <w:p w14:paraId="5C6CB337" w14:textId="2D4E9FE1" w:rsidR="36A61A84" w:rsidRDefault="36A61A84" w:rsidP="36A61A84">
            <w:pPr>
              <w:tabs>
                <w:tab w:val="left" w:pos="708"/>
              </w:tabs>
            </w:pPr>
            <w:r w:rsidRPr="36A61A84">
              <w:rPr>
                <w:rFonts w:eastAsia="Arial" w:cs="Arial"/>
                <w:sz w:val="24"/>
                <w:szCs w:val="24"/>
              </w:rPr>
              <w:t>1</w:t>
            </w:r>
            <w:r w:rsidR="002D3597">
              <w:rPr>
                <w:rFonts w:eastAsia="Arial" w:cs="Arial"/>
                <w:sz w:val="24"/>
                <w:szCs w:val="24"/>
              </w:rPr>
              <w:t>7</w:t>
            </w:r>
            <w:r w:rsidRPr="36A61A84">
              <w:rPr>
                <w:rFonts w:eastAsia="Arial" w:cs="Arial"/>
                <w:sz w:val="24"/>
                <w:szCs w:val="24"/>
              </w:rPr>
              <w:t>.06.2026</w:t>
            </w:r>
          </w:p>
        </w:tc>
        <w:tc>
          <w:tcPr>
            <w:tcW w:w="2505" w:type="dxa"/>
            <w:tcBorders>
              <w:top w:val="single" w:sz="4" w:space="0" w:color="auto"/>
              <w:left w:val="single" w:sz="4" w:space="0" w:color="auto"/>
              <w:bottom w:val="single" w:sz="4" w:space="0" w:color="auto"/>
              <w:right w:val="single" w:sz="4" w:space="0" w:color="auto"/>
            </w:tcBorders>
            <w:tcMar>
              <w:left w:w="70" w:type="dxa"/>
              <w:right w:w="70" w:type="dxa"/>
            </w:tcMar>
          </w:tcPr>
          <w:p w14:paraId="11D08E05" w14:textId="3C3D3F2B" w:rsidR="36A61A84" w:rsidRDefault="36A61A84" w:rsidP="36A61A84">
            <w:pPr>
              <w:tabs>
                <w:tab w:val="left" w:pos="708"/>
              </w:tabs>
            </w:pPr>
            <w:r w:rsidRPr="36A61A84">
              <w:rPr>
                <w:rFonts w:eastAsia="Arial" w:cs="Arial"/>
                <w:sz w:val="24"/>
                <w:szCs w:val="24"/>
              </w:rPr>
              <w:t xml:space="preserve"> </w:t>
            </w:r>
          </w:p>
        </w:tc>
      </w:tr>
      <w:tr w:rsidR="36A61A84" w14:paraId="2B9E1C72" w14:textId="77777777" w:rsidTr="36A61A84">
        <w:trPr>
          <w:trHeight w:val="300"/>
        </w:trPr>
        <w:tc>
          <w:tcPr>
            <w:tcW w:w="3514" w:type="dxa"/>
            <w:tcBorders>
              <w:top w:val="single" w:sz="4" w:space="0" w:color="auto"/>
              <w:left w:val="single" w:sz="4" w:space="0" w:color="auto"/>
              <w:bottom w:val="single" w:sz="4" w:space="0" w:color="auto"/>
              <w:right w:val="single" w:sz="4" w:space="0" w:color="auto"/>
            </w:tcBorders>
            <w:tcMar>
              <w:left w:w="70" w:type="dxa"/>
              <w:right w:w="70" w:type="dxa"/>
            </w:tcMar>
          </w:tcPr>
          <w:p w14:paraId="20616E99" w14:textId="462119D5" w:rsidR="36A61A84" w:rsidRDefault="36A61A84" w:rsidP="36A61A84">
            <w:r w:rsidRPr="36A61A84">
              <w:rPr>
                <w:rFonts w:eastAsia="Arial" w:cs="Arial"/>
                <w:sz w:val="24"/>
                <w:szCs w:val="24"/>
              </w:rPr>
              <w:t>Frist for å stille spørsmål til prekvalifiseringsfase</w:t>
            </w:r>
          </w:p>
        </w:tc>
        <w:tc>
          <w:tcPr>
            <w:tcW w:w="2801" w:type="dxa"/>
            <w:tcBorders>
              <w:top w:val="single" w:sz="4" w:space="0" w:color="auto"/>
              <w:left w:val="single" w:sz="4" w:space="0" w:color="auto"/>
              <w:bottom w:val="single" w:sz="4" w:space="0" w:color="auto"/>
              <w:right w:val="single" w:sz="4" w:space="0" w:color="auto"/>
            </w:tcBorders>
            <w:tcMar>
              <w:left w:w="70" w:type="dxa"/>
              <w:right w:w="70" w:type="dxa"/>
            </w:tcMar>
          </w:tcPr>
          <w:p w14:paraId="6631ABDA" w14:textId="4B343F5A" w:rsidR="36A61A84" w:rsidRDefault="36A61A84" w:rsidP="36A61A84">
            <w:pPr>
              <w:tabs>
                <w:tab w:val="left" w:pos="708"/>
              </w:tabs>
            </w:pPr>
            <w:r w:rsidRPr="36A61A84">
              <w:rPr>
                <w:rFonts w:eastAsia="Arial" w:cs="Arial"/>
                <w:sz w:val="24"/>
                <w:szCs w:val="24"/>
              </w:rPr>
              <w:t>10.08.2026 – 28.08.2026</w:t>
            </w:r>
          </w:p>
        </w:tc>
        <w:tc>
          <w:tcPr>
            <w:tcW w:w="2505" w:type="dxa"/>
            <w:tcBorders>
              <w:top w:val="single" w:sz="4" w:space="0" w:color="auto"/>
              <w:left w:val="single" w:sz="4" w:space="0" w:color="auto"/>
              <w:bottom w:val="single" w:sz="4" w:space="0" w:color="auto"/>
              <w:right w:val="single" w:sz="4" w:space="0" w:color="auto"/>
            </w:tcBorders>
            <w:tcMar>
              <w:left w:w="70" w:type="dxa"/>
              <w:right w:w="70" w:type="dxa"/>
            </w:tcMar>
          </w:tcPr>
          <w:p w14:paraId="7EDAC43D" w14:textId="64A15F12" w:rsidR="36A61A84" w:rsidRDefault="36A61A84" w:rsidP="36A61A84">
            <w:pPr>
              <w:tabs>
                <w:tab w:val="left" w:pos="708"/>
              </w:tabs>
            </w:pPr>
            <w:r w:rsidRPr="36A61A84">
              <w:rPr>
                <w:rFonts w:eastAsia="Arial" w:cs="Arial"/>
                <w:sz w:val="24"/>
                <w:szCs w:val="24"/>
              </w:rPr>
              <w:t>12:00</w:t>
            </w:r>
          </w:p>
        </w:tc>
      </w:tr>
      <w:tr w:rsidR="36A61A84" w14:paraId="131AB01B" w14:textId="77777777" w:rsidTr="36A61A84">
        <w:trPr>
          <w:trHeight w:val="300"/>
        </w:trPr>
        <w:tc>
          <w:tcPr>
            <w:tcW w:w="3514" w:type="dxa"/>
            <w:tcBorders>
              <w:top w:val="single" w:sz="4" w:space="0" w:color="auto"/>
              <w:left w:val="single" w:sz="4" w:space="0" w:color="auto"/>
              <w:bottom w:val="single" w:sz="4" w:space="0" w:color="auto"/>
              <w:right w:val="single" w:sz="4" w:space="0" w:color="auto"/>
            </w:tcBorders>
            <w:tcMar>
              <w:left w:w="70" w:type="dxa"/>
              <w:right w:w="70" w:type="dxa"/>
            </w:tcMar>
          </w:tcPr>
          <w:p w14:paraId="38490BA4" w14:textId="7D45D6D8" w:rsidR="36A61A84" w:rsidRDefault="36A61A84" w:rsidP="36A61A84">
            <w:r w:rsidRPr="36A61A84">
              <w:rPr>
                <w:rFonts w:eastAsia="Arial" w:cs="Arial"/>
                <w:sz w:val="24"/>
                <w:szCs w:val="24"/>
              </w:rPr>
              <w:t>Frist for å søke om prekvalifisering</w:t>
            </w:r>
          </w:p>
        </w:tc>
        <w:tc>
          <w:tcPr>
            <w:tcW w:w="2801" w:type="dxa"/>
            <w:tcBorders>
              <w:top w:val="single" w:sz="4" w:space="0" w:color="auto"/>
              <w:left w:val="single" w:sz="4" w:space="0" w:color="auto"/>
              <w:bottom w:val="single" w:sz="4" w:space="0" w:color="auto"/>
              <w:right w:val="single" w:sz="4" w:space="0" w:color="auto"/>
            </w:tcBorders>
            <w:tcMar>
              <w:left w:w="70" w:type="dxa"/>
              <w:right w:w="70" w:type="dxa"/>
            </w:tcMar>
          </w:tcPr>
          <w:p w14:paraId="10DAAEF7" w14:textId="60FA1D48" w:rsidR="36A61A84" w:rsidRDefault="36A61A84" w:rsidP="36A61A84">
            <w:pPr>
              <w:tabs>
                <w:tab w:val="left" w:pos="708"/>
              </w:tabs>
            </w:pPr>
            <w:r w:rsidRPr="36A61A84">
              <w:rPr>
                <w:rFonts w:eastAsia="Arial" w:cs="Arial"/>
                <w:sz w:val="24"/>
                <w:szCs w:val="24"/>
              </w:rPr>
              <w:t>04.09.2026</w:t>
            </w:r>
          </w:p>
        </w:tc>
        <w:tc>
          <w:tcPr>
            <w:tcW w:w="2505" w:type="dxa"/>
            <w:tcBorders>
              <w:top w:val="single" w:sz="4" w:space="0" w:color="auto"/>
              <w:left w:val="single" w:sz="4" w:space="0" w:color="auto"/>
              <w:bottom w:val="single" w:sz="4" w:space="0" w:color="auto"/>
              <w:right w:val="single" w:sz="4" w:space="0" w:color="auto"/>
            </w:tcBorders>
            <w:tcMar>
              <w:left w:w="70" w:type="dxa"/>
              <w:right w:w="70" w:type="dxa"/>
            </w:tcMar>
          </w:tcPr>
          <w:p w14:paraId="0304BCCC" w14:textId="271014E0" w:rsidR="36A61A84" w:rsidRDefault="36A61A84" w:rsidP="36A61A84">
            <w:pPr>
              <w:tabs>
                <w:tab w:val="left" w:pos="708"/>
              </w:tabs>
            </w:pPr>
            <w:r w:rsidRPr="36A61A84">
              <w:rPr>
                <w:rFonts w:eastAsia="Arial" w:cs="Arial"/>
                <w:sz w:val="24"/>
                <w:szCs w:val="24"/>
              </w:rPr>
              <w:t>12:00</w:t>
            </w:r>
          </w:p>
        </w:tc>
      </w:tr>
      <w:tr w:rsidR="36A61A84" w14:paraId="71F2670B" w14:textId="77777777" w:rsidTr="36A61A84">
        <w:trPr>
          <w:trHeight w:val="300"/>
        </w:trPr>
        <w:tc>
          <w:tcPr>
            <w:tcW w:w="3514" w:type="dxa"/>
            <w:tcBorders>
              <w:top w:val="single" w:sz="4" w:space="0" w:color="auto"/>
              <w:left w:val="single" w:sz="4" w:space="0" w:color="auto"/>
              <w:bottom w:val="single" w:sz="4" w:space="0" w:color="auto"/>
              <w:right w:val="single" w:sz="4" w:space="0" w:color="auto"/>
            </w:tcBorders>
            <w:tcMar>
              <w:left w:w="70" w:type="dxa"/>
              <w:right w:w="70" w:type="dxa"/>
            </w:tcMar>
          </w:tcPr>
          <w:p w14:paraId="00376D0D" w14:textId="77A49197" w:rsidR="36A61A84" w:rsidRDefault="36A61A84" w:rsidP="36A61A84">
            <w:r w:rsidRPr="36A61A84">
              <w:rPr>
                <w:rFonts w:eastAsia="Arial" w:cs="Arial"/>
                <w:sz w:val="24"/>
                <w:szCs w:val="24"/>
              </w:rPr>
              <w:t>Prekvalifiseringsåpning</w:t>
            </w:r>
          </w:p>
        </w:tc>
        <w:tc>
          <w:tcPr>
            <w:tcW w:w="2801" w:type="dxa"/>
            <w:tcBorders>
              <w:top w:val="single" w:sz="4" w:space="0" w:color="auto"/>
              <w:left w:val="single" w:sz="4" w:space="0" w:color="auto"/>
              <w:bottom w:val="single" w:sz="4" w:space="0" w:color="auto"/>
              <w:right w:val="single" w:sz="4" w:space="0" w:color="auto"/>
            </w:tcBorders>
            <w:tcMar>
              <w:left w:w="70" w:type="dxa"/>
              <w:right w:w="70" w:type="dxa"/>
            </w:tcMar>
          </w:tcPr>
          <w:p w14:paraId="655AD547" w14:textId="250B5AB2" w:rsidR="36A61A84" w:rsidRDefault="36A61A84" w:rsidP="36A61A84">
            <w:pPr>
              <w:tabs>
                <w:tab w:val="left" w:pos="708"/>
              </w:tabs>
            </w:pPr>
            <w:r w:rsidRPr="36A61A84">
              <w:rPr>
                <w:rFonts w:eastAsia="Arial" w:cs="Arial"/>
                <w:sz w:val="24"/>
                <w:szCs w:val="24"/>
              </w:rPr>
              <w:t>04.09.2026</w:t>
            </w:r>
          </w:p>
        </w:tc>
        <w:tc>
          <w:tcPr>
            <w:tcW w:w="2505" w:type="dxa"/>
            <w:tcBorders>
              <w:top w:val="single" w:sz="4" w:space="0" w:color="auto"/>
              <w:left w:val="single" w:sz="4" w:space="0" w:color="auto"/>
              <w:bottom w:val="single" w:sz="4" w:space="0" w:color="auto"/>
              <w:right w:val="single" w:sz="4" w:space="0" w:color="auto"/>
            </w:tcBorders>
            <w:tcMar>
              <w:left w:w="70" w:type="dxa"/>
              <w:right w:w="70" w:type="dxa"/>
            </w:tcMar>
          </w:tcPr>
          <w:p w14:paraId="1A310C2F" w14:textId="4E477315" w:rsidR="36A61A84" w:rsidRDefault="36A61A84" w:rsidP="36A61A84">
            <w:pPr>
              <w:tabs>
                <w:tab w:val="left" w:pos="708"/>
              </w:tabs>
            </w:pPr>
            <w:r w:rsidRPr="36A61A84">
              <w:rPr>
                <w:rFonts w:eastAsia="Arial" w:cs="Arial"/>
                <w:sz w:val="24"/>
                <w:szCs w:val="24"/>
              </w:rPr>
              <w:t>13:00</w:t>
            </w:r>
          </w:p>
        </w:tc>
      </w:tr>
      <w:tr w:rsidR="36A61A84" w14:paraId="536B3CD7" w14:textId="77777777" w:rsidTr="36A61A84">
        <w:trPr>
          <w:trHeight w:val="300"/>
        </w:trPr>
        <w:tc>
          <w:tcPr>
            <w:tcW w:w="3514" w:type="dxa"/>
            <w:tcBorders>
              <w:top w:val="single" w:sz="4" w:space="0" w:color="auto"/>
              <w:left w:val="single" w:sz="4" w:space="0" w:color="auto"/>
              <w:bottom w:val="single" w:sz="4" w:space="0" w:color="auto"/>
              <w:right w:val="single" w:sz="4" w:space="0" w:color="auto"/>
            </w:tcBorders>
            <w:tcMar>
              <w:left w:w="70" w:type="dxa"/>
              <w:right w:w="70" w:type="dxa"/>
            </w:tcMar>
          </w:tcPr>
          <w:p w14:paraId="4BF47AEF" w14:textId="351B83D2" w:rsidR="36A61A84" w:rsidRDefault="36A61A84" w:rsidP="36A61A84">
            <w:r w:rsidRPr="36A61A84">
              <w:rPr>
                <w:rFonts w:eastAsia="Arial" w:cs="Arial"/>
                <w:sz w:val="24"/>
                <w:szCs w:val="24"/>
              </w:rPr>
              <w:lastRenderedPageBreak/>
              <w:t>Melding om prekvalifisering/utvelgelse</w:t>
            </w:r>
          </w:p>
        </w:tc>
        <w:tc>
          <w:tcPr>
            <w:tcW w:w="2801" w:type="dxa"/>
            <w:tcBorders>
              <w:top w:val="single" w:sz="4" w:space="0" w:color="auto"/>
              <w:left w:val="single" w:sz="4" w:space="0" w:color="auto"/>
              <w:bottom w:val="single" w:sz="4" w:space="0" w:color="auto"/>
              <w:right w:val="single" w:sz="4" w:space="0" w:color="auto"/>
            </w:tcBorders>
            <w:tcMar>
              <w:left w:w="70" w:type="dxa"/>
              <w:right w:w="70" w:type="dxa"/>
            </w:tcMar>
          </w:tcPr>
          <w:p w14:paraId="59219B94" w14:textId="42B21CFC" w:rsidR="36A61A84" w:rsidRDefault="36A61A84" w:rsidP="36A61A84">
            <w:pPr>
              <w:tabs>
                <w:tab w:val="left" w:pos="708"/>
              </w:tabs>
            </w:pPr>
            <w:r w:rsidRPr="36A61A84">
              <w:rPr>
                <w:rFonts w:eastAsia="Arial" w:cs="Arial"/>
                <w:sz w:val="24"/>
                <w:szCs w:val="24"/>
              </w:rPr>
              <w:t>Uke 37 - 2026</w:t>
            </w:r>
          </w:p>
        </w:tc>
        <w:tc>
          <w:tcPr>
            <w:tcW w:w="2505" w:type="dxa"/>
            <w:tcBorders>
              <w:top w:val="single" w:sz="4" w:space="0" w:color="auto"/>
              <w:left w:val="single" w:sz="4" w:space="0" w:color="auto"/>
              <w:bottom w:val="single" w:sz="4" w:space="0" w:color="auto"/>
              <w:right w:val="single" w:sz="4" w:space="0" w:color="auto"/>
            </w:tcBorders>
            <w:tcMar>
              <w:left w:w="70" w:type="dxa"/>
              <w:right w:w="70" w:type="dxa"/>
            </w:tcMar>
          </w:tcPr>
          <w:p w14:paraId="6A246C87" w14:textId="39A87FF2" w:rsidR="36A61A84" w:rsidRDefault="36A61A84" w:rsidP="36A61A84">
            <w:pPr>
              <w:tabs>
                <w:tab w:val="left" w:pos="708"/>
              </w:tabs>
            </w:pPr>
            <w:r w:rsidRPr="36A61A84">
              <w:rPr>
                <w:rFonts w:eastAsia="Arial" w:cs="Arial"/>
                <w:sz w:val="24"/>
                <w:szCs w:val="24"/>
              </w:rPr>
              <w:t xml:space="preserve"> </w:t>
            </w:r>
          </w:p>
        </w:tc>
      </w:tr>
      <w:tr w:rsidR="36A61A84" w14:paraId="7663FD1A" w14:textId="77777777" w:rsidTr="36A61A84">
        <w:trPr>
          <w:trHeight w:val="300"/>
        </w:trPr>
        <w:tc>
          <w:tcPr>
            <w:tcW w:w="3514" w:type="dxa"/>
            <w:tcBorders>
              <w:top w:val="single" w:sz="4" w:space="0" w:color="auto"/>
              <w:left w:val="single" w:sz="4" w:space="0" w:color="auto"/>
              <w:bottom w:val="single" w:sz="4" w:space="0" w:color="auto"/>
              <w:right w:val="single" w:sz="4" w:space="0" w:color="auto"/>
            </w:tcBorders>
            <w:tcMar>
              <w:left w:w="70" w:type="dxa"/>
              <w:right w:w="70" w:type="dxa"/>
            </w:tcMar>
          </w:tcPr>
          <w:p w14:paraId="469F31A5" w14:textId="1B3C7AEF" w:rsidR="36A61A84" w:rsidRDefault="36A61A84" w:rsidP="36A61A84">
            <w:r w:rsidRPr="36A61A84">
              <w:rPr>
                <w:rFonts w:eastAsia="Arial" w:cs="Arial"/>
                <w:sz w:val="24"/>
                <w:szCs w:val="24"/>
              </w:rPr>
              <w:t>Frist for å stille spørsmål til tilbud</w:t>
            </w:r>
          </w:p>
        </w:tc>
        <w:tc>
          <w:tcPr>
            <w:tcW w:w="2801" w:type="dxa"/>
            <w:tcBorders>
              <w:top w:val="single" w:sz="4" w:space="0" w:color="auto"/>
              <w:left w:val="single" w:sz="4" w:space="0" w:color="auto"/>
              <w:bottom w:val="single" w:sz="4" w:space="0" w:color="auto"/>
              <w:right w:val="single" w:sz="4" w:space="0" w:color="auto"/>
            </w:tcBorders>
            <w:tcMar>
              <w:left w:w="70" w:type="dxa"/>
              <w:right w:w="70" w:type="dxa"/>
            </w:tcMar>
          </w:tcPr>
          <w:p w14:paraId="6A72B1F2" w14:textId="0E8970C1" w:rsidR="36A61A84" w:rsidRDefault="36A61A84" w:rsidP="36A61A84">
            <w:pPr>
              <w:tabs>
                <w:tab w:val="left" w:pos="708"/>
              </w:tabs>
            </w:pPr>
            <w:r w:rsidRPr="36A61A84">
              <w:rPr>
                <w:rFonts w:eastAsia="Arial" w:cs="Arial"/>
                <w:sz w:val="24"/>
                <w:szCs w:val="24"/>
              </w:rPr>
              <w:t>02.10.2026</w:t>
            </w:r>
          </w:p>
        </w:tc>
        <w:tc>
          <w:tcPr>
            <w:tcW w:w="2505" w:type="dxa"/>
            <w:tcBorders>
              <w:top w:val="single" w:sz="4" w:space="0" w:color="auto"/>
              <w:left w:val="single" w:sz="4" w:space="0" w:color="auto"/>
              <w:bottom w:val="single" w:sz="4" w:space="0" w:color="auto"/>
              <w:right w:val="single" w:sz="4" w:space="0" w:color="auto"/>
            </w:tcBorders>
            <w:tcMar>
              <w:left w:w="70" w:type="dxa"/>
              <w:right w:w="70" w:type="dxa"/>
            </w:tcMar>
          </w:tcPr>
          <w:p w14:paraId="12A461D2" w14:textId="07F9E428" w:rsidR="36A61A84" w:rsidRDefault="36A61A84" w:rsidP="36A61A84">
            <w:pPr>
              <w:tabs>
                <w:tab w:val="left" w:pos="708"/>
              </w:tabs>
            </w:pPr>
            <w:r w:rsidRPr="36A61A84">
              <w:rPr>
                <w:rFonts w:eastAsia="Arial" w:cs="Arial"/>
                <w:sz w:val="24"/>
                <w:szCs w:val="24"/>
              </w:rPr>
              <w:t>12:00</w:t>
            </w:r>
          </w:p>
        </w:tc>
      </w:tr>
      <w:tr w:rsidR="36A61A84" w14:paraId="187F4DE8" w14:textId="77777777" w:rsidTr="36A61A84">
        <w:trPr>
          <w:trHeight w:val="300"/>
        </w:trPr>
        <w:tc>
          <w:tcPr>
            <w:tcW w:w="3514" w:type="dxa"/>
            <w:tcBorders>
              <w:top w:val="single" w:sz="4" w:space="0" w:color="auto"/>
              <w:left w:val="single" w:sz="4" w:space="0" w:color="auto"/>
              <w:bottom w:val="single" w:sz="4" w:space="0" w:color="auto"/>
              <w:right w:val="single" w:sz="4" w:space="0" w:color="auto"/>
            </w:tcBorders>
            <w:tcMar>
              <w:left w:w="70" w:type="dxa"/>
              <w:right w:w="70" w:type="dxa"/>
            </w:tcMar>
          </w:tcPr>
          <w:p w14:paraId="49D13643" w14:textId="383163DF" w:rsidR="36A61A84" w:rsidRDefault="36A61A84" w:rsidP="36A61A84">
            <w:r w:rsidRPr="36A61A84">
              <w:rPr>
                <w:rFonts w:eastAsia="Arial" w:cs="Arial"/>
                <w:sz w:val="24"/>
                <w:szCs w:val="24"/>
              </w:rPr>
              <w:t>Frist for å levere tilbud</w:t>
            </w:r>
          </w:p>
        </w:tc>
        <w:tc>
          <w:tcPr>
            <w:tcW w:w="2801" w:type="dxa"/>
            <w:tcBorders>
              <w:top w:val="single" w:sz="4" w:space="0" w:color="auto"/>
              <w:left w:val="single" w:sz="4" w:space="0" w:color="auto"/>
              <w:bottom w:val="single" w:sz="4" w:space="0" w:color="auto"/>
              <w:right w:val="single" w:sz="4" w:space="0" w:color="auto"/>
            </w:tcBorders>
            <w:tcMar>
              <w:left w:w="70" w:type="dxa"/>
              <w:right w:w="70" w:type="dxa"/>
            </w:tcMar>
          </w:tcPr>
          <w:p w14:paraId="361F2504" w14:textId="63D38735" w:rsidR="36A61A84" w:rsidRDefault="36A61A84" w:rsidP="36A61A84">
            <w:pPr>
              <w:tabs>
                <w:tab w:val="left" w:pos="708"/>
              </w:tabs>
            </w:pPr>
            <w:r w:rsidRPr="36A61A84">
              <w:rPr>
                <w:rFonts w:eastAsia="Arial" w:cs="Arial"/>
                <w:sz w:val="24"/>
                <w:szCs w:val="24"/>
              </w:rPr>
              <w:t>09.10.2026</w:t>
            </w:r>
          </w:p>
        </w:tc>
        <w:tc>
          <w:tcPr>
            <w:tcW w:w="2505" w:type="dxa"/>
            <w:tcBorders>
              <w:top w:val="single" w:sz="4" w:space="0" w:color="auto"/>
              <w:left w:val="single" w:sz="4" w:space="0" w:color="auto"/>
              <w:bottom w:val="single" w:sz="4" w:space="0" w:color="auto"/>
              <w:right w:val="single" w:sz="4" w:space="0" w:color="auto"/>
            </w:tcBorders>
            <w:tcMar>
              <w:left w:w="70" w:type="dxa"/>
              <w:right w:w="70" w:type="dxa"/>
            </w:tcMar>
          </w:tcPr>
          <w:p w14:paraId="75AD95FD" w14:textId="05B6C06B" w:rsidR="36A61A84" w:rsidRDefault="36A61A84" w:rsidP="36A61A84">
            <w:pPr>
              <w:tabs>
                <w:tab w:val="left" w:pos="708"/>
              </w:tabs>
            </w:pPr>
            <w:r w:rsidRPr="36A61A84">
              <w:rPr>
                <w:rFonts w:eastAsia="Arial" w:cs="Arial"/>
                <w:sz w:val="24"/>
                <w:szCs w:val="24"/>
              </w:rPr>
              <w:t>12:00</w:t>
            </w:r>
          </w:p>
        </w:tc>
      </w:tr>
      <w:tr w:rsidR="36A61A84" w14:paraId="5F318F86" w14:textId="77777777" w:rsidTr="36A61A84">
        <w:trPr>
          <w:trHeight w:val="300"/>
        </w:trPr>
        <w:tc>
          <w:tcPr>
            <w:tcW w:w="3514" w:type="dxa"/>
            <w:tcBorders>
              <w:top w:val="single" w:sz="4" w:space="0" w:color="auto"/>
              <w:left w:val="single" w:sz="4" w:space="0" w:color="auto"/>
              <w:bottom w:val="single" w:sz="4" w:space="0" w:color="auto"/>
              <w:right w:val="single" w:sz="4" w:space="0" w:color="auto"/>
            </w:tcBorders>
            <w:tcMar>
              <w:left w:w="70" w:type="dxa"/>
              <w:right w:w="70" w:type="dxa"/>
            </w:tcMar>
          </w:tcPr>
          <w:p w14:paraId="76AEBECA" w14:textId="38C99EA0" w:rsidR="36A61A84" w:rsidRDefault="36A61A84" w:rsidP="36A61A84">
            <w:r w:rsidRPr="36A61A84">
              <w:rPr>
                <w:rFonts w:eastAsia="Arial" w:cs="Arial"/>
                <w:sz w:val="24"/>
                <w:szCs w:val="24"/>
              </w:rPr>
              <w:t>Tilbudsåpning</w:t>
            </w:r>
          </w:p>
        </w:tc>
        <w:tc>
          <w:tcPr>
            <w:tcW w:w="2801" w:type="dxa"/>
            <w:tcBorders>
              <w:top w:val="single" w:sz="4" w:space="0" w:color="auto"/>
              <w:left w:val="single" w:sz="4" w:space="0" w:color="auto"/>
              <w:bottom w:val="single" w:sz="4" w:space="0" w:color="auto"/>
              <w:right w:val="single" w:sz="4" w:space="0" w:color="auto"/>
            </w:tcBorders>
            <w:tcMar>
              <w:left w:w="70" w:type="dxa"/>
              <w:right w:w="70" w:type="dxa"/>
            </w:tcMar>
          </w:tcPr>
          <w:p w14:paraId="75D4E5E4" w14:textId="693FE59C" w:rsidR="36A61A84" w:rsidRDefault="36A61A84" w:rsidP="36A61A84">
            <w:pPr>
              <w:tabs>
                <w:tab w:val="left" w:pos="708"/>
              </w:tabs>
            </w:pPr>
            <w:r w:rsidRPr="36A61A84">
              <w:rPr>
                <w:rFonts w:eastAsia="Arial" w:cs="Arial"/>
                <w:sz w:val="24"/>
                <w:szCs w:val="24"/>
              </w:rPr>
              <w:t>09.10.2026</w:t>
            </w:r>
          </w:p>
        </w:tc>
        <w:tc>
          <w:tcPr>
            <w:tcW w:w="2505" w:type="dxa"/>
            <w:tcBorders>
              <w:top w:val="single" w:sz="4" w:space="0" w:color="auto"/>
              <w:left w:val="single" w:sz="4" w:space="0" w:color="auto"/>
              <w:bottom w:val="single" w:sz="4" w:space="0" w:color="auto"/>
              <w:right w:val="single" w:sz="4" w:space="0" w:color="auto"/>
            </w:tcBorders>
            <w:tcMar>
              <w:left w:w="70" w:type="dxa"/>
              <w:right w:w="70" w:type="dxa"/>
            </w:tcMar>
          </w:tcPr>
          <w:p w14:paraId="1EC711AE" w14:textId="30E34473" w:rsidR="36A61A84" w:rsidRDefault="36A61A84" w:rsidP="36A61A84">
            <w:pPr>
              <w:tabs>
                <w:tab w:val="left" w:pos="708"/>
              </w:tabs>
            </w:pPr>
            <w:r w:rsidRPr="36A61A84">
              <w:rPr>
                <w:rFonts w:eastAsia="Arial" w:cs="Arial"/>
                <w:sz w:val="24"/>
                <w:szCs w:val="24"/>
              </w:rPr>
              <w:t>13:00</w:t>
            </w:r>
          </w:p>
        </w:tc>
      </w:tr>
      <w:tr w:rsidR="36A61A84" w14:paraId="4CDC54FC" w14:textId="77777777" w:rsidTr="36A61A84">
        <w:trPr>
          <w:trHeight w:val="300"/>
        </w:trPr>
        <w:tc>
          <w:tcPr>
            <w:tcW w:w="3514" w:type="dxa"/>
            <w:tcBorders>
              <w:top w:val="single" w:sz="4" w:space="0" w:color="auto"/>
              <w:left w:val="single" w:sz="4" w:space="0" w:color="auto"/>
              <w:bottom w:val="single" w:sz="4" w:space="0" w:color="auto"/>
              <w:right w:val="single" w:sz="4" w:space="0" w:color="auto"/>
            </w:tcBorders>
            <w:tcMar>
              <w:left w:w="70" w:type="dxa"/>
              <w:right w:w="70" w:type="dxa"/>
            </w:tcMar>
          </w:tcPr>
          <w:p w14:paraId="00DDB103" w14:textId="0B89E1C2" w:rsidR="36A61A84" w:rsidRDefault="36A61A84" w:rsidP="36A61A84">
            <w:r w:rsidRPr="36A61A84">
              <w:rPr>
                <w:rFonts w:eastAsia="Arial" w:cs="Arial"/>
                <w:sz w:val="24"/>
                <w:szCs w:val="24"/>
              </w:rPr>
              <w:t>Eventuelle forhandlinger</w:t>
            </w:r>
          </w:p>
        </w:tc>
        <w:tc>
          <w:tcPr>
            <w:tcW w:w="2801" w:type="dxa"/>
            <w:tcBorders>
              <w:top w:val="single" w:sz="4" w:space="0" w:color="auto"/>
              <w:left w:val="single" w:sz="4" w:space="0" w:color="auto"/>
              <w:bottom w:val="single" w:sz="4" w:space="0" w:color="auto"/>
              <w:right w:val="single" w:sz="4" w:space="0" w:color="auto"/>
            </w:tcBorders>
            <w:tcMar>
              <w:left w:w="70" w:type="dxa"/>
              <w:right w:w="70" w:type="dxa"/>
            </w:tcMar>
          </w:tcPr>
          <w:p w14:paraId="7F89DD82" w14:textId="661573AD" w:rsidR="36A61A84" w:rsidRDefault="36A61A84" w:rsidP="36A61A84">
            <w:pPr>
              <w:tabs>
                <w:tab w:val="left" w:pos="708"/>
              </w:tabs>
            </w:pPr>
            <w:r w:rsidRPr="36A61A84">
              <w:rPr>
                <w:rFonts w:eastAsia="Arial" w:cs="Arial"/>
                <w:sz w:val="24"/>
                <w:szCs w:val="24"/>
              </w:rPr>
              <w:t>Uke 42 /43 - 2026</w:t>
            </w:r>
          </w:p>
        </w:tc>
        <w:tc>
          <w:tcPr>
            <w:tcW w:w="2505" w:type="dxa"/>
            <w:tcBorders>
              <w:top w:val="single" w:sz="4" w:space="0" w:color="auto"/>
              <w:left w:val="single" w:sz="4" w:space="0" w:color="auto"/>
              <w:bottom w:val="single" w:sz="4" w:space="0" w:color="auto"/>
              <w:right w:val="single" w:sz="4" w:space="0" w:color="auto"/>
            </w:tcBorders>
            <w:tcMar>
              <w:left w:w="70" w:type="dxa"/>
              <w:right w:w="70" w:type="dxa"/>
            </w:tcMar>
          </w:tcPr>
          <w:p w14:paraId="7571A29C" w14:textId="31E0D65E" w:rsidR="36A61A84" w:rsidRDefault="36A61A84" w:rsidP="36A61A84">
            <w:pPr>
              <w:tabs>
                <w:tab w:val="left" w:pos="708"/>
              </w:tabs>
            </w:pPr>
            <w:r w:rsidRPr="36A61A84">
              <w:rPr>
                <w:rFonts w:eastAsia="Arial" w:cs="Arial"/>
                <w:sz w:val="24"/>
                <w:szCs w:val="24"/>
              </w:rPr>
              <w:t xml:space="preserve"> </w:t>
            </w:r>
          </w:p>
        </w:tc>
      </w:tr>
      <w:tr w:rsidR="36A61A84" w14:paraId="6EF4B003" w14:textId="77777777" w:rsidTr="36A61A84">
        <w:trPr>
          <w:trHeight w:val="300"/>
        </w:trPr>
        <w:tc>
          <w:tcPr>
            <w:tcW w:w="3514" w:type="dxa"/>
            <w:tcBorders>
              <w:top w:val="single" w:sz="4" w:space="0" w:color="auto"/>
              <w:left w:val="single" w:sz="4" w:space="0" w:color="auto"/>
              <w:bottom w:val="single" w:sz="4" w:space="0" w:color="auto"/>
              <w:right w:val="single" w:sz="4" w:space="0" w:color="auto"/>
            </w:tcBorders>
            <w:tcMar>
              <w:left w:w="70" w:type="dxa"/>
              <w:right w:w="70" w:type="dxa"/>
            </w:tcMar>
          </w:tcPr>
          <w:p w14:paraId="225BA89D" w14:textId="2D3C9A6D" w:rsidR="36A61A84" w:rsidRDefault="36A61A84" w:rsidP="36A61A84">
            <w:r w:rsidRPr="36A61A84">
              <w:rPr>
                <w:rFonts w:eastAsia="Arial" w:cs="Arial"/>
                <w:sz w:val="24"/>
                <w:szCs w:val="24"/>
              </w:rPr>
              <w:t>Frist for å levere eventuelle revidert tilbud</w:t>
            </w:r>
          </w:p>
        </w:tc>
        <w:tc>
          <w:tcPr>
            <w:tcW w:w="2801" w:type="dxa"/>
            <w:tcBorders>
              <w:top w:val="single" w:sz="4" w:space="0" w:color="auto"/>
              <w:left w:val="single" w:sz="4" w:space="0" w:color="auto"/>
              <w:bottom w:val="single" w:sz="4" w:space="0" w:color="auto"/>
              <w:right w:val="single" w:sz="4" w:space="0" w:color="auto"/>
            </w:tcBorders>
            <w:tcMar>
              <w:left w:w="70" w:type="dxa"/>
              <w:right w:w="70" w:type="dxa"/>
            </w:tcMar>
          </w:tcPr>
          <w:p w14:paraId="4E015148" w14:textId="3F498AEF" w:rsidR="36A61A84" w:rsidRDefault="36A61A84" w:rsidP="36A61A84">
            <w:pPr>
              <w:tabs>
                <w:tab w:val="left" w:pos="708"/>
              </w:tabs>
            </w:pPr>
            <w:r w:rsidRPr="36A61A84">
              <w:rPr>
                <w:rFonts w:eastAsia="Arial" w:cs="Arial"/>
                <w:sz w:val="24"/>
                <w:szCs w:val="24"/>
              </w:rPr>
              <w:t>30.10.2026</w:t>
            </w:r>
          </w:p>
        </w:tc>
        <w:tc>
          <w:tcPr>
            <w:tcW w:w="2505" w:type="dxa"/>
            <w:tcBorders>
              <w:top w:val="single" w:sz="4" w:space="0" w:color="auto"/>
              <w:left w:val="single" w:sz="4" w:space="0" w:color="auto"/>
              <w:bottom w:val="single" w:sz="4" w:space="0" w:color="auto"/>
              <w:right w:val="single" w:sz="4" w:space="0" w:color="auto"/>
            </w:tcBorders>
            <w:tcMar>
              <w:left w:w="70" w:type="dxa"/>
              <w:right w:w="70" w:type="dxa"/>
            </w:tcMar>
          </w:tcPr>
          <w:p w14:paraId="72A832A1" w14:textId="1540BB27" w:rsidR="36A61A84" w:rsidRDefault="36A61A84" w:rsidP="36A61A84">
            <w:pPr>
              <w:tabs>
                <w:tab w:val="left" w:pos="708"/>
              </w:tabs>
            </w:pPr>
            <w:r w:rsidRPr="36A61A84">
              <w:rPr>
                <w:rFonts w:eastAsia="Arial" w:cs="Arial"/>
                <w:sz w:val="24"/>
                <w:szCs w:val="24"/>
              </w:rPr>
              <w:t>12:00</w:t>
            </w:r>
          </w:p>
        </w:tc>
      </w:tr>
      <w:tr w:rsidR="36A61A84" w14:paraId="29D60CB1" w14:textId="77777777" w:rsidTr="36A61A84">
        <w:trPr>
          <w:trHeight w:val="300"/>
        </w:trPr>
        <w:tc>
          <w:tcPr>
            <w:tcW w:w="3514" w:type="dxa"/>
            <w:tcBorders>
              <w:top w:val="single" w:sz="4" w:space="0" w:color="auto"/>
              <w:left w:val="single" w:sz="4" w:space="0" w:color="auto"/>
              <w:bottom w:val="single" w:sz="4" w:space="0" w:color="auto"/>
              <w:right w:val="single" w:sz="4" w:space="0" w:color="auto"/>
            </w:tcBorders>
            <w:tcMar>
              <w:left w:w="70" w:type="dxa"/>
              <w:right w:w="70" w:type="dxa"/>
            </w:tcMar>
          </w:tcPr>
          <w:p w14:paraId="17AA5C0A" w14:textId="73729746" w:rsidR="36A61A84" w:rsidRDefault="36A61A84" w:rsidP="36A61A84">
            <w:r w:rsidRPr="36A61A84">
              <w:rPr>
                <w:rFonts w:eastAsia="Arial" w:cs="Arial"/>
                <w:sz w:val="24"/>
                <w:szCs w:val="24"/>
              </w:rPr>
              <w:t>Tilbudets vedståelsesfrist</w:t>
            </w:r>
          </w:p>
        </w:tc>
        <w:tc>
          <w:tcPr>
            <w:tcW w:w="2801" w:type="dxa"/>
            <w:tcBorders>
              <w:top w:val="single" w:sz="4" w:space="0" w:color="auto"/>
              <w:left w:val="single" w:sz="4" w:space="0" w:color="auto"/>
              <w:bottom w:val="single" w:sz="4" w:space="0" w:color="auto"/>
              <w:right w:val="single" w:sz="4" w:space="0" w:color="auto"/>
            </w:tcBorders>
            <w:tcMar>
              <w:left w:w="70" w:type="dxa"/>
              <w:right w:w="70" w:type="dxa"/>
            </w:tcMar>
          </w:tcPr>
          <w:p w14:paraId="7C051336" w14:textId="2EB37FA1" w:rsidR="36A61A84" w:rsidRDefault="36A61A84" w:rsidP="36A61A84">
            <w:pPr>
              <w:tabs>
                <w:tab w:val="left" w:pos="708"/>
              </w:tabs>
            </w:pPr>
            <w:r w:rsidRPr="36A61A84">
              <w:rPr>
                <w:rFonts w:eastAsia="Arial" w:cs="Arial"/>
                <w:sz w:val="24"/>
                <w:szCs w:val="24"/>
              </w:rPr>
              <w:t>31.12.2026</w:t>
            </w:r>
          </w:p>
        </w:tc>
        <w:tc>
          <w:tcPr>
            <w:tcW w:w="2505" w:type="dxa"/>
            <w:tcBorders>
              <w:top w:val="single" w:sz="4" w:space="0" w:color="auto"/>
              <w:left w:val="single" w:sz="4" w:space="0" w:color="auto"/>
              <w:bottom w:val="single" w:sz="4" w:space="0" w:color="auto"/>
              <w:right w:val="single" w:sz="4" w:space="0" w:color="auto"/>
            </w:tcBorders>
            <w:tcMar>
              <w:left w:w="70" w:type="dxa"/>
              <w:right w:w="70" w:type="dxa"/>
            </w:tcMar>
          </w:tcPr>
          <w:p w14:paraId="007F30F9" w14:textId="3E3678D3" w:rsidR="36A61A84" w:rsidRDefault="36A61A84" w:rsidP="36A61A84">
            <w:pPr>
              <w:tabs>
                <w:tab w:val="left" w:pos="708"/>
              </w:tabs>
            </w:pPr>
            <w:r w:rsidRPr="36A61A84">
              <w:rPr>
                <w:rFonts w:eastAsia="Arial" w:cs="Arial"/>
                <w:sz w:val="24"/>
                <w:szCs w:val="24"/>
              </w:rPr>
              <w:t>24:00</w:t>
            </w:r>
          </w:p>
        </w:tc>
      </w:tr>
      <w:tr w:rsidR="36A61A84" w14:paraId="2FA636F6" w14:textId="77777777" w:rsidTr="36A61A84">
        <w:trPr>
          <w:trHeight w:val="300"/>
        </w:trPr>
        <w:tc>
          <w:tcPr>
            <w:tcW w:w="3514" w:type="dxa"/>
            <w:tcBorders>
              <w:top w:val="single" w:sz="4" w:space="0" w:color="auto"/>
              <w:left w:val="single" w:sz="4" w:space="0" w:color="auto"/>
              <w:bottom w:val="single" w:sz="4" w:space="0" w:color="auto"/>
              <w:right w:val="single" w:sz="4" w:space="0" w:color="auto"/>
            </w:tcBorders>
            <w:tcMar>
              <w:left w:w="70" w:type="dxa"/>
              <w:right w:w="70" w:type="dxa"/>
            </w:tcMar>
          </w:tcPr>
          <w:p w14:paraId="042F05B5" w14:textId="7A5260B8" w:rsidR="36A61A84" w:rsidRDefault="36A61A84" w:rsidP="36A61A84">
            <w:r w:rsidRPr="36A61A84">
              <w:rPr>
                <w:rFonts w:eastAsia="Arial" w:cs="Arial"/>
                <w:sz w:val="24"/>
                <w:szCs w:val="24"/>
              </w:rPr>
              <w:t>Meddelelse om tildeling</w:t>
            </w:r>
          </w:p>
        </w:tc>
        <w:tc>
          <w:tcPr>
            <w:tcW w:w="2801" w:type="dxa"/>
            <w:tcBorders>
              <w:top w:val="single" w:sz="4" w:space="0" w:color="auto"/>
              <w:left w:val="single" w:sz="4" w:space="0" w:color="auto"/>
              <w:bottom w:val="single" w:sz="4" w:space="0" w:color="auto"/>
              <w:right w:val="single" w:sz="4" w:space="0" w:color="auto"/>
            </w:tcBorders>
            <w:tcMar>
              <w:left w:w="70" w:type="dxa"/>
              <w:right w:w="70" w:type="dxa"/>
            </w:tcMar>
          </w:tcPr>
          <w:p w14:paraId="2E96B4B4" w14:textId="3B267930" w:rsidR="36A61A84" w:rsidRDefault="36A61A84" w:rsidP="36A61A84">
            <w:pPr>
              <w:tabs>
                <w:tab w:val="left" w:pos="708"/>
              </w:tabs>
            </w:pPr>
            <w:r w:rsidRPr="36A61A84">
              <w:rPr>
                <w:rFonts w:eastAsia="Arial" w:cs="Arial"/>
                <w:sz w:val="24"/>
                <w:szCs w:val="24"/>
              </w:rPr>
              <w:t>Uke 45/ 46 - 2026</w:t>
            </w:r>
          </w:p>
        </w:tc>
        <w:tc>
          <w:tcPr>
            <w:tcW w:w="2505" w:type="dxa"/>
            <w:tcBorders>
              <w:top w:val="single" w:sz="4" w:space="0" w:color="auto"/>
              <w:left w:val="single" w:sz="4" w:space="0" w:color="auto"/>
              <w:bottom w:val="single" w:sz="4" w:space="0" w:color="auto"/>
              <w:right w:val="single" w:sz="4" w:space="0" w:color="auto"/>
            </w:tcBorders>
            <w:tcMar>
              <w:left w:w="70" w:type="dxa"/>
              <w:right w:w="70" w:type="dxa"/>
            </w:tcMar>
          </w:tcPr>
          <w:p w14:paraId="55D149A3" w14:textId="0F49637D" w:rsidR="36A61A84" w:rsidRDefault="36A61A84" w:rsidP="36A61A84">
            <w:pPr>
              <w:tabs>
                <w:tab w:val="left" w:pos="708"/>
              </w:tabs>
            </w:pPr>
            <w:r w:rsidRPr="36A61A84">
              <w:rPr>
                <w:rFonts w:eastAsia="Arial" w:cs="Arial"/>
                <w:sz w:val="24"/>
                <w:szCs w:val="24"/>
              </w:rPr>
              <w:t xml:space="preserve"> </w:t>
            </w:r>
          </w:p>
        </w:tc>
      </w:tr>
      <w:tr w:rsidR="36A61A84" w14:paraId="7944BFDA" w14:textId="77777777" w:rsidTr="36A61A84">
        <w:trPr>
          <w:trHeight w:val="300"/>
        </w:trPr>
        <w:tc>
          <w:tcPr>
            <w:tcW w:w="3514" w:type="dxa"/>
            <w:tcBorders>
              <w:top w:val="single" w:sz="4" w:space="0" w:color="auto"/>
              <w:left w:val="single" w:sz="4" w:space="0" w:color="auto"/>
              <w:bottom w:val="single" w:sz="4" w:space="0" w:color="auto"/>
              <w:right w:val="single" w:sz="4" w:space="0" w:color="auto"/>
            </w:tcBorders>
            <w:tcMar>
              <w:left w:w="70" w:type="dxa"/>
              <w:right w:w="70" w:type="dxa"/>
            </w:tcMar>
          </w:tcPr>
          <w:p w14:paraId="30E2969D" w14:textId="2CBB4917" w:rsidR="36A61A84" w:rsidRDefault="36A61A84" w:rsidP="36A61A84">
            <w:r w:rsidRPr="36A61A84">
              <w:rPr>
                <w:rFonts w:eastAsia="Arial" w:cs="Arial"/>
                <w:sz w:val="24"/>
                <w:szCs w:val="24"/>
              </w:rPr>
              <w:t>Karensfrist</w:t>
            </w:r>
          </w:p>
        </w:tc>
        <w:tc>
          <w:tcPr>
            <w:tcW w:w="2801" w:type="dxa"/>
            <w:tcBorders>
              <w:top w:val="single" w:sz="4" w:space="0" w:color="auto"/>
              <w:left w:val="single" w:sz="4" w:space="0" w:color="auto"/>
              <w:bottom w:val="single" w:sz="4" w:space="0" w:color="auto"/>
              <w:right w:val="single" w:sz="4" w:space="0" w:color="auto"/>
            </w:tcBorders>
            <w:tcMar>
              <w:left w:w="70" w:type="dxa"/>
              <w:right w:w="70" w:type="dxa"/>
            </w:tcMar>
          </w:tcPr>
          <w:p w14:paraId="58D8C7EC" w14:textId="43192BAA" w:rsidR="36A61A84" w:rsidRDefault="36A61A84" w:rsidP="36A61A84">
            <w:pPr>
              <w:tabs>
                <w:tab w:val="left" w:pos="708"/>
              </w:tabs>
            </w:pPr>
            <w:r w:rsidRPr="36A61A84">
              <w:rPr>
                <w:rFonts w:eastAsia="Arial" w:cs="Arial"/>
                <w:sz w:val="24"/>
                <w:szCs w:val="24"/>
              </w:rPr>
              <w:t>11 dager etter meddelelse om tildeling</w:t>
            </w:r>
          </w:p>
        </w:tc>
        <w:tc>
          <w:tcPr>
            <w:tcW w:w="2505" w:type="dxa"/>
            <w:tcBorders>
              <w:top w:val="single" w:sz="4" w:space="0" w:color="auto"/>
              <w:left w:val="single" w:sz="4" w:space="0" w:color="auto"/>
              <w:bottom w:val="single" w:sz="4" w:space="0" w:color="auto"/>
              <w:right w:val="single" w:sz="4" w:space="0" w:color="auto"/>
            </w:tcBorders>
            <w:tcMar>
              <w:left w:w="70" w:type="dxa"/>
              <w:right w:w="70" w:type="dxa"/>
            </w:tcMar>
          </w:tcPr>
          <w:p w14:paraId="28C50323" w14:textId="5A24E046" w:rsidR="36A61A84" w:rsidRDefault="36A61A84" w:rsidP="36A61A84">
            <w:pPr>
              <w:tabs>
                <w:tab w:val="left" w:pos="708"/>
              </w:tabs>
            </w:pPr>
            <w:r w:rsidRPr="36A61A84">
              <w:rPr>
                <w:rFonts w:eastAsia="Arial" w:cs="Arial"/>
                <w:sz w:val="24"/>
                <w:szCs w:val="24"/>
              </w:rPr>
              <w:t xml:space="preserve"> </w:t>
            </w:r>
          </w:p>
        </w:tc>
      </w:tr>
      <w:tr w:rsidR="36A61A84" w14:paraId="34E592C7" w14:textId="77777777" w:rsidTr="36A61A84">
        <w:trPr>
          <w:trHeight w:val="300"/>
        </w:trPr>
        <w:tc>
          <w:tcPr>
            <w:tcW w:w="3514" w:type="dxa"/>
            <w:tcBorders>
              <w:top w:val="single" w:sz="4" w:space="0" w:color="auto"/>
              <w:left w:val="single" w:sz="4" w:space="0" w:color="auto"/>
              <w:bottom w:val="single" w:sz="4" w:space="0" w:color="auto"/>
              <w:right w:val="single" w:sz="4" w:space="0" w:color="auto"/>
            </w:tcBorders>
            <w:tcMar>
              <w:left w:w="70" w:type="dxa"/>
              <w:right w:w="70" w:type="dxa"/>
            </w:tcMar>
          </w:tcPr>
          <w:p w14:paraId="4CB3EBCA" w14:textId="3CC7B42E" w:rsidR="36A61A84" w:rsidRDefault="36A61A84" w:rsidP="36A61A84">
            <w:r w:rsidRPr="36A61A84">
              <w:rPr>
                <w:rFonts w:eastAsia="Arial" w:cs="Arial"/>
                <w:sz w:val="24"/>
                <w:szCs w:val="24"/>
              </w:rPr>
              <w:t>Kontraktsinngåelse</w:t>
            </w:r>
          </w:p>
        </w:tc>
        <w:tc>
          <w:tcPr>
            <w:tcW w:w="2801" w:type="dxa"/>
            <w:tcBorders>
              <w:top w:val="single" w:sz="4" w:space="0" w:color="auto"/>
              <w:left w:val="single" w:sz="4" w:space="0" w:color="auto"/>
              <w:bottom w:val="single" w:sz="4" w:space="0" w:color="auto"/>
              <w:right w:val="single" w:sz="4" w:space="0" w:color="auto"/>
            </w:tcBorders>
            <w:tcMar>
              <w:left w:w="70" w:type="dxa"/>
              <w:right w:w="70" w:type="dxa"/>
            </w:tcMar>
          </w:tcPr>
          <w:p w14:paraId="00DD0B16" w14:textId="4BAF6451" w:rsidR="36A61A84" w:rsidRDefault="36A61A84" w:rsidP="36A61A84">
            <w:pPr>
              <w:tabs>
                <w:tab w:val="left" w:pos="708"/>
              </w:tabs>
            </w:pPr>
            <w:r w:rsidRPr="36A61A84">
              <w:rPr>
                <w:rFonts w:eastAsia="Arial" w:cs="Arial"/>
                <w:sz w:val="24"/>
                <w:szCs w:val="24"/>
              </w:rPr>
              <w:t>Etter utløpt karensfrist</w:t>
            </w:r>
          </w:p>
        </w:tc>
        <w:tc>
          <w:tcPr>
            <w:tcW w:w="2505" w:type="dxa"/>
            <w:tcBorders>
              <w:top w:val="single" w:sz="4" w:space="0" w:color="auto"/>
              <w:left w:val="single" w:sz="4" w:space="0" w:color="auto"/>
              <w:bottom w:val="single" w:sz="4" w:space="0" w:color="auto"/>
              <w:right w:val="single" w:sz="4" w:space="0" w:color="auto"/>
            </w:tcBorders>
            <w:tcMar>
              <w:left w:w="70" w:type="dxa"/>
              <w:right w:w="70" w:type="dxa"/>
            </w:tcMar>
          </w:tcPr>
          <w:p w14:paraId="76E66D7E" w14:textId="1924A45A" w:rsidR="36A61A84" w:rsidRDefault="36A61A84" w:rsidP="36A61A84">
            <w:pPr>
              <w:tabs>
                <w:tab w:val="left" w:pos="708"/>
              </w:tabs>
              <w:rPr>
                <w:rFonts w:eastAsia="Arial" w:cs="Arial"/>
                <w:sz w:val="24"/>
                <w:szCs w:val="24"/>
              </w:rPr>
            </w:pPr>
          </w:p>
        </w:tc>
      </w:tr>
    </w:tbl>
    <w:p w14:paraId="481E7E82" w14:textId="2270F304" w:rsidR="00437432" w:rsidRDefault="00437432" w:rsidP="00437432">
      <w:pPr>
        <w:rPr>
          <w:sz w:val="24"/>
          <w:szCs w:val="24"/>
        </w:rPr>
      </w:pPr>
    </w:p>
    <w:p w14:paraId="26413642" w14:textId="7674E108" w:rsidR="00437432" w:rsidRDefault="00437432" w:rsidP="00437432">
      <w:pPr>
        <w:rPr>
          <w:rFonts w:cs="Arial"/>
          <w:sz w:val="24"/>
          <w:szCs w:val="24"/>
        </w:rPr>
      </w:pPr>
      <w:r w:rsidRPr="0020749B">
        <w:rPr>
          <w:rFonts w:cs="Arial"/>
          <w:sz w:val="24"/>
          <w:szCs w:val="24"/>
        </w:rPr>
        <w:t xml:space="preserve">Det gjøres oppmerksom på at tidspunktene etter </w:t>
      </w:r>
      <w:r>
        <w:rPr>
          <w:rFonts w:cs="Arial"/>
          <w:sz w:val="24"/>
          <w:szCs w:val="24"/>
        </w:rPr>
        <w:t>frist for å søke om prekvalifisering</w:t>
      </w:r>
      <w:r w:rsidRPr="0020749B">
        <w:rPr>
          <w:rFonts w:cs="Arial"/>
          <w:sz w:val="24"/>
          <w:szCs w:val="24"/>
        </w:rPr>
        <w:t xml:space="preserve"> er </w:t>
      </w:r>
      <w:r>
        <w:rPr>
          <w:rFonts w:cs="Arial"/>
          <w:sz w:val="24"/>
          <w:szCs w:val="24"/>
        </w:rPr>
        <w:t>foreløpige og kan bli gjenstand for justeringer</w:t>
      </w:r>
      <w:r w:rsidRPr="0020749B">
        <w:rPr>
          <w:rFonts w:cs="Arial"/>
          <w:sz w:val="24"/>
          <w:szCs w:val="24"/>
        </w:rPr>
        <w:t>.</w:t>
      </w:r>
      <w:r>
        <w:rPr>
          <w:rFonts w:cs="Arial"/>
          <w:sz w:val="24"/>
          <w:szCs w:val="24"/>
        </w:rPr>
        <w:t xml:space="preserve"> Oppdragsgiver kan forlenge tilbudets vedståelsesfrist så lenge dette ikke fører til en vesentlig endring av grunnlaget for konkurransen eller Tilbyders opprinnelige tilbud. Konkurransegrunnlaget kan trekkes tilbake av Oppdragsgiver ved saklig begrunnelse.</w:t>
      </w:r>
    </w:p>
    <w:p w14:paraId="49AF2AE5" w14:textId="09C9C9DE" w:rsidR="00437432" w:rsidRDefault="00437432" w:rsidP="00437432">
      <w:pPr>
        <w:pStyle w:val="Overskrift2"/>
      </w:pPr>
      <w:bookmarkStart w:id="7" w:name="_Toc472411138"/>
      <w:bookmarkStart w:id="8" w:name="_Toc232504392"/>
      <w:r w:rsidRPr="005752BD">
        <w:t>KUNNGJØRING</w:t>
      </w:r>
      <w:bookmarkEnd w:id="7"/>
      <w:r>
        <w:t>:</w:t>
      </w:r>
      <w:bookmarkEnd w:id="8"/>
    </w:p>
    <w:p w14:paraId="368E498E" w14:textId="0C2A9EDD" w:rsidR="00437432" w:rsidRPr="001C653D" w:rsidRDefault="00437432" w:rsidP="00437432">
      <w:pPr>
        <w:rPr>
          <w:color w:val="0000FF"/>
          <w:sz w:val="24"/>
          <w:szCs w:val="24"/>
          <w:u w:val="single"/>
        </w:rPr>
      </w:pPr>
      <w:r w:rsidRPr="000B3E80">
        <w:rPr>
          <w:sz w:val="24"/>
          <w:szCs w:val="24"/>
        </w:rPr>
        <w:t xml:space="preserve">Konkurransen er kunngjort </w:t>
      </w:r>
      <w:r>
        <w:rPr>
          <w:sz w:val="24"/>
          <w:szCs w:val="24"/>
        </w:rPr>
        <w:t>på Doffin/ TED via konkurransegjennomføringsverktøyet KGVlight.</w:t>
      </w:r>
    </w:p>
    <w:p w14:paraId="707161E8" w14:textId="39A28C71" w:rsidR="00437432" w:rsidRPr="005752BD" w:rsidRDefault="00437432" w:rsidP="00437432">
      <w:pPr>
        <w:pStyle w:val="Overskrift2"/>
      </w:pPr>
      <w:bookmarkStart w:id="9" w:name="_Toc472411140"/>
      <w:bookmarkStart w:id="10" w:name="_Toc232504393"/>
      <w:r w:rsidRPr="005752BD">
        <w:t>TILBUDSOMFANG</w:t>
      </w:r>
      <w:bookmarkEnd w:id="9"/>
      <w:r>
        <w:t>:</w:t>
      </w:r>
      <w:bookmarkEnd w:id="10"/>
    </w:p>
    <w:p w14:paraId="6D6218BE" w14:textId="64E71755" w:rsidR="00437432" w:rsidRPr="00F12704" w:rsidRDefault="00437432" w:rsidP="00437432">
      <w:pPr>
        <w:rPr>
          <w:sz w:val="24"/>
          <w:szCs w:val="24"/>
        </w:rPr>
      </w:pPr>
      <w:r w:rsidRPr="00F12704">
        <w:rPr>
          <w:sz w:val="24"/>
          <w:szCs w:val="24"/>
        </w:rPr>
        <w:t xml:space="preserve">Det er </w:t>
      </w:r>
      <w:r w:rsidRPr="00F12704">
        <w:rPr>
          <w:sz w:val="24"/>
          <w:szCs w:val="24"/>
          <w:u w:val="single"/>
        </w:rPr>
        <w:t>ikke</w:t>
      </w:r>
      <w:r w:rsidRPr="00F12704">
        <w:rPr>
          <w:sz w:val="24"/>
          <w:szCs w:val="24"/>
        </w:rPr>
        <w:t xml:space="preserve"> anledning til å gi tilbud på deler av oppdraget. </w:t>
      </w:r>
      <w:r w:rsidRPr="000A5CF5">
        <w:rPr>
          <w:sz w:val="24"/>
          <w:szCs w:val="24"/>
        </w:rPr>
        <w:t xml:space="preserve">Begrunnelse: </w:t>
      </w:r>
    </w:p>
    <w:p w14:paraId="5463CC10" w14:textId="1C0E615B" w:rsidR="00437432" w:rsidRDefault="00437432" w:rsidP="00437432">
      <w:pPr>
        <w:rPr>
          <w:sz w:val="24"/>
          <w:szCs w:val="24"/>
        </w:rPr>
      </w:pPr>
      <w:r w:rsidRPr="00F12704">
        <w:rPr>
          <w:sz w:val="24"/>
          <w:szCs w:val="24"/>
        </w:rPr>
        <w:t xml:space="preserve">Med bakgrunn i BIR egen behovsverifikasjon, oppdragets art og omfang samt kost/nytte vurderinger vil det bli inngått en/ 1 stykk </w:t>
      </w:r>
      <w:r>
        <w:rPr>
          <w:sz w:val="24"/>
          <w:szCs w:val="24"/>
        </w:rPr>
        <w:t>avtale</w:t>
      </w:r>
      <w:r w:rsidRPr="00F12704">
        <w:rPr>
          <w:sz w:val="24"/>
          <w:szCs w:val="24"/>
        </w:rPr>
        <w:t xml:space="preserve">. Inngåelse av delkontrakter vil </w:t>
      </w:r>
      <w:r>
        <w:rPr>
          <w:sz w:val="24"/>
          <w:szCs w:val="24"/>
        </w:rPr>
        <w:t xml:space="preserve">ikke være </w:t>
      </w:r>
      <w:r w:rsidRPr="00F12704">
        <w:rPr>
          <w:sz w:val="24"/>
          <w:szCs w:val="24"/>
        </w:rPr>
        <w:t>hensikt</w:t>
      </w:r>
      <w:r>
        <w:rPr>
          <w:sz w:val="24"/>
          <w:szCs w:val="24"/>
        </w:rPr>
        <w:t>s</w:t>
      </w:r>
      <w:r w:rsidRPr="00F12704">
        <w:rPr>
          <w:sz w:val="24"/>
          <w:szCs w:val="24"/>
        </w:rPr>
        <w:t>messig da dette vil medføre økt leveranserisiko og økte administ</w:t>
      </w:r>
      <w:r>
        <w:rPr>
          <w:sz w:val="24"/>
          <w:szCs w:val="24"/>
        </w:rPr>
        <w:t>r</w:t>
      </w:r>
      <w:r w:rsidRPr="00F12704">
        <w:rPr>
          <w:sz w:val="24"/>
          <w:szCs w:val="24"/>
        </w:rPr>
        <w:t xml:space="preserve">ative kostnader. </w:t>
      </w:r>
    </w:p>
    <w:p w14:paraId="06A7ABBD" w14:textId="061FF149" w:rsidR="00437432" w:rsidRDefault="00437432" w:rsidP="00437432">
      <w:pPr>
        <w:rPr>
          <w:sz w:val="24"/>
          <w:szCs w:val="24"/>
        </w:rPr>
      </w:pPr>
    </w:p>
    <w:p w14:paraId="25269F64" w14:textId="1E8EEFB2" w:rsidR="00437432" w:rsidRPr="00774993" w:rsidRDefault="00437432" w:rsidP="00437432">
      <w:pPr>
        <w:rPr>
          <w:sz w:val="24"/>
          <w:szCs w:val="24"/>
        </w:rPr>
      </w:pPr>
      <w:r w:rsidRPr="00F0186A">
        <w:rPr>
          <w:sz w:val="24"/>
          <w:szCs w:val="24"/>
        </w:rPr>
        <w:t xml:space="preserve">Totalverdi for avtalen </w:t>
      </w:r>
      <w:r>
        <w:rPr>
          <w:sz w:val="24"/>
          <w:szCs w:val="24"/>
        </w:rPr>
        <w:t>antas estimert til ca. 10-12 MNOK</w:t>
      </w:r>
      <w:r w:rsidRPr="00F0186A">
        <w:rPr>
          <w:sz w:val="24"/>
          <w:szCs w:val="24"/>
        </w:rPr>
        <w:t>. Øvre grense for avtalens verdi settes</w:t>
      </w:r>
      <w:r>
        <w:rPr>
          <w:sz w:val="24"/>
          <w:szCs w:val="24"/>
        </w:rPr>
        <w:t xml:space="preserve"> </w:t>
      </w:r>
      <w:r w:rsidRPr="00F0186A">
        <w:rPr>
          <w:sz w:val="24"/>
          <w:szCs w:val="24"/>
        </w:rPr>
        <w:t>til</w:t>
      </w:r>
      <w:r>
        <w:rPr>
          <w:sz w:val="24"/>
          <w:szCs w:val="24"/>
        </w:rPr>
        <w:t xml:space="preserve"> 20</w:t>
      </w:r>
      <w:r w:rsidRPr="00F0186A">
        <w:rPr>
          <w:sz w:val="24"/>
          <w:szCs w:val="24"/>
        </w:rPr>
        <w:t xml:space="preserve"> MNOK.</w:t>
      </w:r>
    </w:p>
    <w:p w14:paraId="1E258042" w14:textId="53CAC9E4" w:rsidR="00437432" w:rsidRPr="00CA60BC" w:rsidRDefault="00437432" w:rsidP="00437432">
      <w:pPr>
        <w:rPr>
          <w:sz w:val="24"/>
          <w:szCs w:val="24"/>
        </w:rPr>
      </w:pPr>
      <w:r w:rsidRPr="6FC089DB">
        <w:rPr>
          <w:sz w:val="24"/>
          <w:szCs w:val="24"/>
        </w:rPr>
        <w:t xml:space="preserve">Avtalenenes varighet vil være fra signeringsdato og fram til godkjent og omforent overtagelse. Utover en kjøpsavtale vil det bli inngått serviceavtale </w:t>
      </w:r>
      <w:r>
        <w:rPr>
          <w:sz w:val="24"/>
          <w:szCs w:val="24"/>
        </w:rPr>
        <w:t>samt</w:t>
      </w:r>
      <w:r w:rsidRPr="6FC089DB">
        <w:rPr>
          <w:sz w:val="24"/>
          <w:szCs w:val="24"/>
        </w:rPr>
        <w:t xml:space="preserve"> avtale for kjøp av kjemikalier</w:t>
      </w:r>
      <w:r>
        <w:rPr>
          <w:sz w:val="24"/>
          <w:szCs w:val="24"/>
        </w:rPr>
        <w:t xml:space="preserve"> til drift av renseanlegg og for å </w:t>
      </w:r>
      <w:r w:rsidRPr="005F75B2">
        <w:rPr>
          <w:sz w:val="24"/>
          <w:szCs w:val="24"/>
        </w:rPr>
        <w:t>oppnå leveransens krav til renseeffekt</w:t>
      </w:r>
      <w:r>
        <w:rPr>
          <w:sz w:val="24"/>
          <w:szCs w:val="24"/>
        </w:rPr>
        <w:t xml:space="preserve"> mv</w:t>
      </w:r>
      <w:r w:rsidRPr="005F75B2">
        <w:rPr>
          <w:sz w:val="24"/>
          <w:szCs w:val="24"/>
        </w:rPr>
        <w:t>.</w:t>
      </w:r>
      <w:r>
        <w:rPr>
          <w:sz w:val="24"/>
          <w:szCs w:val="24"/>
        </w:rPr>
        <w:t xml:space="preserve"> Kjemikalieavtalen vil ha en varighet i første omgang på 24 mnd. etter godkjent overlevering av anlegget.</w:t>
      </w:r>
    </w:p>
    <w:p w14:paraId="619735D0" w14:textId="28D38D7A" w:rsidR="00437432" w:rsidRDefault="00437432" w:rsidP="00437432">
      <w:pPr>
        <w:pStyle w:val="Overskrift2"/>
      </w:pPr>
      <w:bookmarkStart w:id="11" w:name="_Toc472411141"/>
      <w:bookmarkStart w:id="12" w:name="_Toc232504394"/>
      <w:r w:rsidRPr="005752BD">
        <w:t>TILLEGGSOPPLYSNINGER</w:t>
      </w:r>
      <w:bookmarkEnd w:id="11"/>
      <w:r>
        <w:t>:</w:t>
      </w:r>
      <w:bookmarkEnd w:id="12"/>
    </w:p>
    <w:p w14:paraId="7454E35D" w14:textId="7114FB12" w:rsidR="00437432" w:rsidRPr="00774993" w:rsidRDefault="00437432" w:rsidP="00437432">
      <w:pPr>
        <w:rPr>
          <w:sz w:val="24"/>
          <w:szCs w:val="24"/>
        </w:rPr>
      </w:pPr>
      <w:r w:rsidRPr="00774993">
        <w:rPr>
          <w:sz w:val="24"/>
          <w:szCs w:val="24"/>
        </w:rPr>
        <w:t xml:space="preserve">Dersom </w:t>
      </w:r>
      <w:r>
        <w:rPr>
          <w:sz w:val="24"/>
          <w:szCs w:val="24"/>
        </w:rPr>
        <w:t>Tilbyderen</w:t>
      </w:r>
      <w:r w:rsidRPr="00774993">
        <w:rPr>
          <w:sz w:val="24"/>
          <w:szCs w:val="24"/>
        </w:rPr>
        <w:t xml:space="preserve"> finner at konkurransegrunnlaget ikke gir tilstrekkelig veiledning, kan han skriftlig be om tilleggsopplysninger</w:t>
      </w:r>
      <w:r>
        <w:rPr>
          <w:sz w:val="24"/>
          <w:szCs w:val="24"/>
        </w:rPr>
        <w:t xml:space="preserve"> via Oppdragsgivers KGV system: </w:t>
      </w:r>
      <w:hyperlink r:id="rId12" w:history="1">
        <w:r w:rsidRPr="008C2457">
          <w:rPr>
            <w:rStyle w:val="Hyperkobling"/>
            <w:sz w:val="24"/>
            <w:szCs w:val="24"/>
          </w:rPr>
          <w:t>CTM</w:t>
        </w:r>
      </w:hyperlink>
      <w:r>
        <w:rPr>
          <w:sz w:val="24"/>
          <w:szCs w:val="24"/>
        </w:rPr>
        <w:t>.</w:t>
      </w:r>
    </w:p>
    <w:p w14:paraId="77A36915" w14:textId="77777777" w:rsidR="00437432" w:rsidRPr="00774993" w:rsidRDefault="00437432" w:rsidP="00437432">
      <w:pPr>
        <w:rPr>
          <w:sz w:val="24"/>
          <w:szCs w:val="24"/>
        </w:rPr>
      </w:pPr>
      <w:r w:rsidRPr="00774993">
        <w:rPr>
          <w:sz w:val="24"/>
          <w:szCs w:val="24"/>
        </w:rPr>
        <w:t xml:space="preserve">Dersom det oppdages feil </w:t>
      </w:r>
      <w:r>
        <w:rPr>
          <w:sz w:val="24"/>
          <w:szCs w:val="24"/>
        </w:rPr>
        <w:t>i konkurransegrunnlaget, bes Tilbyder</w:t>
      </w:r>
      <w:r w:rsidRPr="00774993">
        <w:rPr>
          <w:sz w:val="24"/>
          <w:szCs w:val="24"/>
        </w:rPr>
        <w:t xml:space="preserve"> o</w:t>
      </w:r>
      <w:r>
        <w:rPr>
          <w:sz w:val="24"/>
          <w:szCs w:val="24"/>
        </w:rPr>
        <w:t xml:space="preserve">m at dette formidles via Oppdragsgivers KGV system. </w:t>
      </w:r>
    </w:p>
    <w:p w14:paraId="53034609" w14:textId="77777777" w:rsidR="00437432" w:rsidRPr="00774993" w:rsidRDefault="00437432" w:rsidP="00437432">
      <w:pPr>
        <w:rPr>
          <w:color w:val="0000FF"/>
          <w:sz w:val="24"/>
          <w:szCs w:val="24"/>
        </w:rPr>
      </w:pPr>
    </w:p>
    <w:p w14:paraId="3FA2A767" w14:textId="77777777" w:rsidR="00437432" w:rsidRDefault="00437432" w:rsidP="00437432">
      <w:pPr>
        <w:rPr>
          <w:sz w:val="24"/>
          <w:szCs w:val="24"/>
        </w:rPr>
      </w:pPr>
      <w:r w:rsidRPr="00774993">
        <w:rPr>
          <w:sz w:val="24"/>
          <w:szCs w:val="24"/>
        </w:rPr>
        <w:lastRenderedPageBreak/>
        <w:t>Eventuelle tilleggsopplysninger, rettelser, suppleringer eller endringer av konkurransegrunnlaget, samt spørsm</w:t>
      </w:r>
      <w:r>
        <w:rPr>
          <w:sz w:val="24"/>
          <w:szCs w:val="24"/>
        </w:rPr>
        <w:t>ål og svar i anonymisert form vil formidles via Oppdragsgivers KGV system.</w:t>
      </w:r>
    </w:p>
    <w:p w14:paraId="3BD9460E" w14:textId="4C1A63BC" w:rsidR="00437432" w:rsidRPr="008C3A21" w:rsidRDefault="00437432" w:rsidP="00437432">
      <w:pPr>
        <w:rPr>
          <w:sz w:val="24"/>
          <w:szCs w:val="24"/>
        </w:rPr>
      </w:pPr>
      <w:r w:rsidRPr="005263FF">
        <w:rPr>
          <w:sz w:val="24"/>
          <w:szCs w:val="24"/>
        </w:rPr>
        <w:t xml:space="preserve">Dersom Tilbyder har behov for bistand knyttet til bruk av KGV, kan KGVs supporttjeneste kontaktes på telefon +47 210 18 805. Alternativt kan tilgjengelige selvhjelpsløsninger benyttes via lenken </w:t>
      </w:r>
      <w:hyperlink r:id="rId13" w:history="1">
        <w:r w:rsidRPr="00153889">
          <w:rPr>
            <w:rStyle w:val="Hyperkobling"/>
            <w:sz w:val="24"/>
            <w:szCs w:val="24"/>
          </w:rPr>
          <w:t>her</w:t>
        </w:r>
      </w:hyperlink>
      <w:r>
        <w:rPr>
          <w:sz w:val="24"/>
          <w:szCs w:val="24"/>
        </w:rPr>
        <w:t>.</w:t>
      </w:r>
    </w:p>
    <w:p w14:paraId="1165E97E" w14:textId="34D1FE34" w:rsidR="00437432" w:rsidRPr="00A8009E" w:rsidRDefault="00437432" w:rsidP="00437432">
      <w:pPr>
        <w:pStyle w:val="Overskrift2"/>
      </w:pPr>
      <w:bookmarkStart w:id="13" w:name="_Toc225847293"/>
      <w:bookmarkStart w:id="14" w:name="_Toc232504395"/>
      <w:r w:rsidRPr="00833F0C">
        <w:t>BRUK AV MILJØ/ KLIMA I KONKURRANSEN:</w:t>
      </w:r>
      <w:bookmarkEnd w:id="13"/>
      <w:bookmarkEnd w:id="14"/>
    </w:p>
    <w:p w14:paraId="0DBB3B60" w14:textId="56A1D48D" w:rsidR="00437432" w:rsidRPr="00C4722B" w:rsidRDefault="00437432" w:rsidP="00437432">
      <w:pPr>
        <w:rPr>
          <w:i/>
          <w:iCs/>
          <w:sz w:val="24"/>
          <w:szCs w:val="24"/>
        </w:rPr>
      </w:pPr>
      <w:r w:rsidRPr="00FA6409">
        <w:rPr>
          <w:i/>
          <w:iCs/>
          <w:sz w:val="24"/>
          <w:szCs w:val="24"/>
        </w:rPr>
        <w:t>Denne konkurransen omfatter levering av varer</w:t>
      </w:r>
      <w:r>
        <w:rPr>
          <w:i/>
          <w:iCs/>
          <w:sz w:val="24"/>
          <w:szCs w:val="24"/>
        </w:rPr>
        <w:t xml:space="preserve"> og tjenester</w:t>
      </w:r>
      <w:r w:rsidRPr="00FA6409">
        <w:rPr>
          <w:i/>
          <w:iCs/>
          <w:sz w:val="24"/>
          <w:szCs w:val="24"/>
        </w:rPr>
        <w:t xml:space="preserve">. Ytelsene som leveres har et klimaavtrykk og en miljøbelastning som er av vesentlig art. Det er derfor stilt kvalifikasjonskrav (se KG pkt. </w:t>
      </w:r>
      <w:r w:rsidR="00A524C8">
        <w:rPr>
          <w:i/>
          <w:iCs/>
          <w:sz w:val="24"/>
          <w:szCs w:val="24"/>
        </w:rPr>
        <w:t>5</w:t>
      </w:r>
      <w:r w:rsidRPr="00FA6409">
        <w:rPr>
          <w:i/>
          <w:iCs/>
          <w:sz w:val="24"/>
          <w:szCs w:val="24"/>
        </w:rPr>
        <w:t xml:space="preserve">). Utover dette er miljø og klimahensyn inntatt som </w:t>
      </w:r>
      <w:r w:rsidRPr="00C4722B">
        <w:rPr>
          <w:i/>
          <w:iCs/>
          <w:sz w:val="24"/>
          <w:szCs w:val="24"/>
        </w:rPr>
        <w:t>kriterium</w:t>
      </w:r>
      <w:r>
        <w:rPr>
          <w:i/>
          <w:iCs/>
          <w:sz w:val="24"/>
          <w:szCs w:val="24"/>
        </w:rPr>
        <w:t xml:space="preserve"> i KG kap. 12, her vektet 30 %</w:t>
      </w:r>
      <w:r w:rsidRPr="00C4722B">
        <w:rPr>
          <w:i/>
          <w:iCs/>
          <w:sz w:val="24"/>
          <w:szCs w:val="24"/>
        </w:rPr>
        <w:t xml:space="preserve">. </w:t>
      </w:r>
    </w:p>
    <w:p w14:paraId="62E198FB" w14:textId="77777777" w:rsidR="00437432" w:rsidRPr="00FA6409" w:rsidRDefault="00437432" w:rsidP="00437432">
      <w:pPr>
        <w:rPr>
          <w:i/>
          <w:iCs/>
          <w:sz w:val="24"/>
          <w:szCs w:val="24"/>
        </w:rPr>
      </w:pPr>
    </w:p>
    <w:p w14:paraId="03B6BD7D" w14:textId="77777777" w:rsidR="00437432" w:rsidRPr="00FA6409" w:rsidRDefault="00437432" w:rsidP="00437432">
      <w:pPr>
        <w:rPr>
          <w:i/>
          <w:iCs/>
          <w:sz w:val="24"/>
          <w:szCs w:val="24"/>
        </w:rPr>
      </w:pPr>
      <w:r w:rsidRPr="00FA6409">
        <w:rPr>
          <w:i/>
          <w:iCs/>
          <w:sz w:val="24"/>
          <w:szCs w:val="24"/>
        </w:rPr>
        <w:t>Utover dette nevnes</w:t>
      </w:r>
      <w:r w:rsidRPr="00C4722B">
        <w:rPr>
          <w:i/>
          <w:iCs/>
          <w:sz w:val="24"/>
          <w:szCs w:val="24"/>
        </w:rPr>
        <w:t xml:space="preserve"> følgende fra lovverket</w:t>
      </w:r>
      <w:r w:rsidRPr="00FA6409">
        <w:rPr>
          <w:i/>
          <w:iCs/>
          <w:sz w:val="24"/>
          <w:szCs w:val="24"/>
        </w:rPr>
        <w:t>:</w:t>
      </w:r>
    </w:p>
    <w:p w14:paraId="149011E5" w14:textId="77777777" w:rsidR="00437432" w:rsidRPr="00FA6409" w:rsidRDefault="00437432" w:rsidP="00437432">
      <w:pPr>
        <w:rPr>
          <w:i/>
          <w:iCs/>
          <w:sz w:val="24"/>
          <w:szCs w:val="24"/>
        </w:rPr>
      </w:pPr>
    </w:p>
    <w:p w14:paraId="760B3B7B" w14:textId="77777777" w:rsidR="00437432" w:rsidRPr="00FA6409" w:rsidRDefault="00437432" w:rsidP="00437432">
      <w:pPr>
        <w:rPr>
          <w:i/>
          <w:iCs/>
          <w:sz w:val="24"/>
          <w:szCs w:val="24"/>
        </w:rPr>
      </w:pPr>
      <w:r w:rsidRPr="00FA6409">
        <w:rPr>
          <w:i/>
          <w:iCs/>
          <w:sz w:val="24"/>
          <w:szCs w:val="24"/>
        </w:rPr>
        <w:t xml:space="preserve">Det følger av anskaffelsesloven § 5 at «oppdragsgivere skal innrette sin anskaffelsespraksis slik at den bidrar til å redusere skadelig miljøpåvirkning, og fremme klimavennlige løsninger der dette er relevant». Av anskaffelsesloven § 5 andre ledd følger det at oppdragsgiveren «kan stille egnede krav og kriterier knyttet til ulike trinn i anskaffelsesprosessen, slik at offentlige kontrakter gjennomføres på en måte som fremmer hensyn til miljø, innovasjon, arbeidsforhold og sosiale forhold, forutsatt at kravene og kriteriene har tilknytning til leveransen». Av forarbeidene til LOA § 5 annet ledd følger det at: </w:t>
      </w:r>
    </w:p>
    <w:p w14:paraId="27F5CDDA" w14:textId="77777777" w:rsidR="00437432" w:rsidRPr="00FA6409" w:rsidRDefault="00437432" w:rsidP="00437432">
      <w:pPr>
        <w:rPr>
          <w:i/>
          <w:iCs/>
          <w:sz w:val="24"/>
          <w:szCs w:val="24"/>
        </w:rPr>
      </w:pPr>
      <w:r w:rsidRPr="00FA6409">
        <w:rPr>
          <w:i/>
          <w:iCs/>
          <w:sz w:val="24"/>
          <w:szCs w:val="24"/>
        </w:rPr>
        <w:t xml:space="preserve">«Hvordan oppdragsgiver konkret velger å la disse hensynene komme til uttrykk i de enkelte anskaffelsene, for eksempel hvordan oppdragsgiver formulerer relevante miljøkrav ved utformingen av konkurransegrunnlaget i en konkret anskaffelse, er imidlertid </w:t>
      </w:r>
      <w:r w:rsidRPr="00FA6409">
        <w:rPr>
          <w:i/>
          <w:iCs/>
          <w:sz w:val="24"/>
          <w:szCs w:val="24"/>
          <w:u w:val="single"/>
        </w:rPr>
        <w:t>underlagt det innkjøpsfaglige skjønn.</w:t>
      </w:r>
      <w:r w:rsidRPr="00FA6409">
        <w:rPr>
          <w:i/>
          <w:iCs/>
          <w:sz w:val="24"/>
          <w:szCs w:val="24"/>
        </w:rPr>
        <w:t xml:space="preserve"> (vår understrekning)</w:t>
      </w:r>
    </w:p>
    <w:p w14:paraId="1BE6FAE4" w14:textId="77777777" w:rsidR="00437432" w:rsidRPr="00FA6409" w:rsidRDefault="00437432" w:rsidP="00437432">
      <w:pPr>
        <w:rPr>
          <w:i/>
          <w:iCs/>
          <w:sz w:val="24"/>
          <w:szCs w:val="24"/>
        </w:rPr>
      </w:pPr>
      <w:r w:rsidRPr="00FA6409">
        <w:rPr>
          <w:i/>
          <w:iCs/>
          <w:sz w:val="24"/>
          <w:szCs w:val="24"/>
        </w:rPr>
        <w:t xml:space="preserve">I forarbeidene, Meld. St. 22 (2018-2019) pkt. 9.4, legges det også til grunn at ordlyden, om at relevante miljøkrav kan stilles i ulike trinn av anskaffelsesprosessen så lenge krav/kriterier innfrir tilknytningsvilkåret, betyr at:  </w:t>
      </w:r>
    </w:p>
    <w:p w14:paraId="12134489" w14:textId="0E150D22" w:rsidR="00437432" w:rsidRPr="00107E08" w:rsidRDefault="00437432" w:rsidP="00437432">
      <w:pPr>
        <w:rPr>
          <w:i/>
          <w:iCs/>
          <w:sz w:val="24"/>
          <w:szCs w:val="24"/>
        </w:rPr>
      </w:pPr>
      <w:r w:rsidRPr="00FA6409">
        <w:rPr>
          <w:i/>
          <w:iCs/>
          <w:sz w:val="24"/>
          <w:szCs w:val="24"/>
        </w:rPr>
        <w:t xml:space="preserve">«det er opp til oppdragsgiverne å vurdere hvilke miljøkrav som bør stilles, og hvor i prosessen de bør stilles for å gi det beste og mest effektive resultatet i den enkelte anskaffelse». </w:t>
      </w:r>
    </w:p>
    <w:p w14:paraId="0D0059A4" w14:textId="0794E3FB" w:rsidR="00437432" w:rsidRPr="005752BD" w:rsidRDefault="00437432" w:rsidP="00437432">
      <w:pPr>
        <w:pStyle w:val="Overskrift1"/>
      </w:pPr>
      <w:bookmarkStart w:id="15" w:name="_Toc472411142"/>
      <w:bookmarkStart w:id="16" w:name="_Toc232504396"/>
      <w:r w:rsidRPr="005752BD">
        <w:t>ALMINNELIGE REGLER FOR GJENNOMFØRING AV KONKURRANSEN</w:t>
      </w:r>
      <w:bookmarkEnd w:id="15"/>
      <w:r>
        <w:t>:</w:t>
      </w:r>
      <w:bookmarkEnd w:id="16"/>
    </w:p>
    <w:p w14:paraId="617BA0D9" w14:textId="78D8074E" w:rsidR="00437432" w:rsidRPr="005752BD" w:rsidRDefault="00437432" w:rsidP="00437432">
      <w:pPr>
        <w:pStyle w:val="Overskrift2"/>
      </w:pPr>
      <w:bookmarkStart w:id="17" w:name="_Toc472411143"/>
      <w:bookmarkStart w:id="18" w:name="_Toc232504397"/>
      <w:r w:rsidRPr="005752BD">
        <w:t>ANSKAFFELSESPROSEDYRE</w:t>
      </w:r>
      <w:bookmarkEnd w:id="17"/>
      <w:r>
        <w:t>:</w:t>
      </w:r>
      <w:bookmarkEnd w:id="18"/>
    </w:p>
    <w:p w14:paraId="2BB640CA" w14:textId="77777777" w:rsidR="00437432" w:rsidRDefault="00437432" w:rsidP="00437432">
      <w:pPr>
        <w:rPr>
          <w:sz w:val="24"/>
          <w:szCs w:val="24"/>
        </w:rPr>
      </w:pPr>
      <w:r>
        <w:rPr>
          <w:sz w:val="24"/>
          <w:szCs w:val="24"/>
        </w:rPr>
        <w:t>Anskaffelsen gjennomføres i henhold til lov om offentlige anskaffelser av 17. juni 2016 (LOA) og forskrift om offentlige anskaffelser (FOA) FOR 2016-08-12-974. del I og del III. Kontraktstildeling vil bli foretatt etter prosedyren konkurranse med forhandling etter forutgående kunngjøring, jf. §13-1(2).</w:t>
      </w:r>
    </w:p>
    <w:p w14:paraId="09E05230" w14:textId="77777777" w:rsidR="00437432" w:rsidRDefault="00437432" w:rsidP="00437432">
      <w:pPr>
        <w:rPr>
          <w:sz w:val="24"/>
          <w:szCs w:val="24"/>
        </w:rPr>
      </w:pPr>
      <w:r>
        <w:rPr>
          <w:sz w:val="24"/>
          <w:szCs w:val="24"/>
        </w:rPr>
        <w:t xml:space="preserve"> </w:t>
      </w:r>
    </w:p>
    <w:p w14:paraId="7DBDB5E1" w14:textId="7CBE8D72" w:rsidR="00437432" w:rsidRDefault="00437432" w:rsidP="00437432">
      <w:pPr>
        <w:rPr>
          <w:sz w:val="24"/>
          <w:szCs w:val="24"/>
        </w:rPr>
      </w:pPr>
      <w:r>
        <w:rPr>
          <w:sz w:val="24"/>
          <w:szCs w:val="24"/>
        </w:rPr>
        <w:t xml:space="preserve">Denne konkurransen innledes med en kvalifiseringsfase. </w:t>
      </w:r>
      <w:r w:rsidRPr="00801A30">
        <w:rPr>
          <w:sz w:val="24"/>
          <w:szCs w:val="24"/>
          <w:u w:val="single"/>
        </w:rPr>
        <w:t>Kun de tilbyderne som oppfyll</w:t>
      </w:r>
      <w:r>
        <w:rPr>
          <w:sz w:val="24"/>
          <w:szCs w:val="24"/>
          <w:u w:val="single"/>
        </w:rPr>
        <w:t>er kvalifikasjonskravene</w:t>
      </w:r>
      <w:r w:rsidRPr="00801A30">
        <w:rPr>
          <w:sz w:val="24"/>
          <w:szCs w:val="24"/>
          <w:u w:val="single"/>
        </w:rPr>
        <w:t xml:space="preserve"> </w:t>
      </w:r>
      <w:r>
        <w:rPr>
          <w:sz w:val="24"/>
          <w:szCs w:val="24"/>
          <w:u w:val="single"/>
        </w:rPr>
        <w:t xml:space="preserve">og </w:t>
      </w:r>
      <w:r w:rsidRPr="36A61A84">
        <w:rPr>
          <w:sz w:val="24"/>
          <w:szCs w:val="24"/>
          <w:u w:val="single"/>
        </w:rPr>
        <w:t>utvelgelseskriterie</w:t>
      </w:r>
      <w:r w:rsidR="19F464A2" w:rsidRPr="36A61A84">
        <w:rPr>
          <w:sz w:val="24"/>
          <w:szCs w:val="24"/>
          <w:u w:val="single"/>
        </w:rPr>
        <w:t>t</w:t>
      </w:r>
      <w:r>
        <w:rPr>
          <w:sz w:val="24"/>
          <w:szCs w:val="24"/>
          <w:u w:val="single"/>
        </w:rPr>
        <w:t xml:space="preserve"> </w:t>
      </w:r>
      <w:r w:rsidRPr="00801A30">
        <w:rPr>
          <w:sz w:val="24"/>
          <w:szCs w:val="24"/>
          <w:u w:val="single"/>
        </w:rPr>
        <w:t xml:space="preserve">vil </w:t>
      </w:r>
      <w:r>
        <w:rPr>
          <w:sz w:val="24"/>
          <w:szCs w:val="24"/>
          <w:u w:val="single"/>
        </w:rPr>
        <w:t>bli invitert til å l</w:t>
      </w:r>
      <w:r w:rsidRPr="00801A30">
        <w:rPr>
          <w:sz w:val="24"/>
          <w:szCs w:val="24"/>
          <w:u w:val="single"/>
        </w:rPr>
        <w:t>evere tilbud</w:t>
      </w:r>
      <w:r>
        <w:rPr>
          <w:sz w:val="24"/>
          <w:szCs w:val="24"/>
          <w:u w:val="single"/>
        </w:rPr>
        <w:t xml:space="preserve"> i konkurransen</w:t>
      </w:r>
      <w:r>
        <w:rPr>
          <w:sz w:val="24"/>
          <w:szCs w:val="24"/>
        </w:rPr>
        <w:t xml:space="preserve">. </w:t>
      </w:r>
    </w:p>
    <w:p w14:paraId="71F76CA6" w14:textId="77777777" w:rsidR="00437432" w:rsidRDefault="00437432" w:rsidP="00437432">
      <w:pPr>
        <w:rPr>
          <w:sz w:val="24"/>
          <w:szCs w:val="24"/>
        </w:rPr>
      </w:pPr>
    </w:p>
    <w:p w14:paraId="5AF2B2FC" w14:textId="30BF5E5B" w:rsidR="00437432" w:rsidRPr="00CA60BC" w:rsidRDefault="00437432" w:rsidP="00437432">
      <w:pPr>
        <w:rPr>
          <w:sz w:val="24"/>
          <w:szCs w:val="24"/>
        </w:rPr>
      </w:pPr>
      <w:bookmarkStart w:id="19" w:name="_lnxbz9" w:colFirst="0" w:colLast="0"/>
      <w:bookmarkEnd w:id="19"/>
      <w:r w:rsidRPr="00F2268D">
        <w:rPr>
          <w:sz w:val="24"/>
          <w:szCs w:val="24"/>
        </w:rPr>
        <w:lastRenderedPageBreak/>
        <w:t xml:space="preserve">Alle tilbydere som blir invitert til å levere tilbud og leverer tilbud, vil få sine tilbud evaluert. Se kapittel </w:t>
      </w:r>
      <w:r>
        <w:rPr>
          <w:sz w:val="24"/>
          <w:szCs w:val="24"/>
        </w:rPr>
        <w:t>6</w:t>
      </w:r>
      <w:r w:rsidRPr="00F2268D">
        <w:rPr>
          <w:sz w:val="24"/>
          <w:szCs w:val="24"/>
        </w:rPr>
        <w:t xml:space="preserve"> for nærmere informasjon om eventuell utvelgelse blant kvalifiserte lev</w:t>
      </w:r>
      <w:r w:rsidRPr="008D11A1">
        <w:rPr>
          <w:sz w:val="24"/>
          <w:szCs w:val="24"/>
        </w:rPr>
        <w:t>e</w:t>
      </w:r>
      <w:r w:rsidRPr="00F2268D">
        <w:rPr>
          <w:sz w:val="24"/>
          <w:szCs w:val="24"/>
        </w:rPr>
        <w:t>randører og kapittel 2.</w:t>
      </w:r>
      <w:r>
        <w:rPr>
          <w:sz w:val="24"/>
          <w:szCs w:val="24"/>
        </w:rPr>
        <w:t>2</w:t>
      </w:r>
      <w:r w:rsidRPr="00F2268D">
        <w:rPr>
          <w:sz w:val="24"/>
          <w:szCs w:val="24"/>
        </w:rPr>
        <w:t xml:space="preserve"> om forhandlinger i tilbudsfasen.</w:t>
      </w:r>
    </w:p>
    <w:p w14:paraId="6A87D240" w14:textId="5DF32C3F" w:rsidR="00437432" w:rsidRPr="003D54A2" w:rsidRDefault="00437432" w:rsidP="00437432">
      <w:pPr>
        <w:pStyle w:val="Overskrift2"/>
      </w:pPr>
      <w:bookmarkStart w:id="20" w:name="_Toc232504398"/>
      <w:r w:rsidRPr="003D54A2">
        <w:t>GJENNOMFØRING AV FORHANDLINGER:</w:t>
      </w:r>
      <w:bookmarkEnd w:id="20"/>
      <w:r w:rsidRPr="003D54A2">
        <w:t xml:space="preserve"> </w:t>
      </w:r>
    </w:p>
    <w:p w14:paraId="4FFE926A" w14:textId="364693C0" w:rsidR="00437432" w:rsidRDefault="00437432" w:rsidP="00437432">
      <w:pPr>
        <w:pBdr>
          <w:top w:val="nil"/>
          <w:left w:val="nil"/>
          <w:bottom w:val="nil"/>
          <w:right w:val="nil"/>
          <w:between w:val="nil"/>
        </w:pBdr>
        <w:rPr>
          <w:color w:val="000000"/>
          <w:sz w:val="24"/>
          <w:szCs w:val="24"/>
        </w:rPr>
      </w:pPr>
      <w:bookmarkStart w:id="21" w:name="_Toc472411144"/>
      <w:r>
        <w:rPr>
          <w:color w:val="000000"/>
          <w:sz w:val="24"/>
          <w:szCs w:val="24"/>
        </w:rPr>
        <w:t>Senest på tidspunktet for invitasjon til forhandlinger skal Oppdragsgiver angi hvordan forhandlingene vil bli gjennomført (f.eks. fysisk møte, Teams mv.). Forhandlingene skal også legge til rette for at BIR skal kunne gjennomføre fysiske befaringer/ besøk hos Tilbyder eller hos utvalgte referansekunder. Formål med besøk/ fysisk befaring er å kunne kontrollere at tilbudte produkter og ytelser innehar den kvalitet (funksjonalitet, egenskaper og ytelser) som etterspørres i denne anskaffelsen. Reise og oppholdskostnader vil dekkes av BIR mtp. egne ansatte som skal delta.</w:t>
      </w:r>
      <w:r>
        <w:rPr>
          <w:color w:val="000000"/>
          <w:sz w:val="24"/>
          <w:szCs w:val="24"/>
        </w:rPr>
        <w:br/>
      </w:r>
    </w:p>
    <w:p w14:paraId="7443D93A" w14:textId="77777777" w:rsidR="00437432" w:rsidRDefault="00437432" w:rsidP="00437432">
      <w:pPr>
        <w:pStyle w:val="Default"/>
        <w:rPr>
          <w:rFonts w:ascii="Arial" w:hAnsi="Arial" w:cs="Arial"/>
          <w:color w:val="auto"/>
        </w:rPr>
      </w:pPr>
      <w:r>
        <w:rPr>
          <w:rFonts w:ascii="Arial" w:hAnsi="Arial" w:cs="Arial"/>
          <w:color w:val="auto"/>
        </w:rPr>
        <w:t xml:space="preserve">Oppdragsgiver forbeholder seg retten til å tildele kontrakten etter tilbudsfristen uten å gjennomføre forhandlinger. Det er derfor viktig at de inviterte tilbyderne leverer sitt beste tilbud ved første tilbudsfrist. </w:t>
      </w:r>
    </w:p>
    <w:p w14:paraId="69F17569" w14:textId="77777777" w:rsidR="00437432" w:rsidRPr="0098236E" w:rsidRDefault="00437432" w:rsidP="00437432">
      <w:pPr>
        <w:pStyle w:val="Default"/>
        <w:rPr>
          <w:rFonts w:ascii="Arial" w:hAnsi="Arial" w:cs="Arial"/>
          <w:color w:val="auto"/>
        </w:rPr>
      </w:pPr>
      <w:r>
        <w:br/>
      </w:r>
      <w:r w:rsidRPr="0098236E">
        <w:rPr>
          <w:rFonts w:ascii="Arial" w:hAnsi="Arial" w:cs="Arial"/>
          <w:color w:val="auto"/>
        </w:rPr>
        <w:t xml:space="preserve">Oppdragsgiver forbeholder seg retten til å gjennomføre én eller flere forhandlingsrunder. </w:t>
      </w:r>
    </w:p>
    <w:p w14:paraId="6F323A59" w14:textId="77777777" w:rsidR="00437432" w:rsidRPr="0098236E" w:rsidRDefault="00437432" w:rsidP="00437432">
      <w:pPr>
        <w:pStyle w:val="Default"/>
        <w:rPr>
          <w:rFonts w:ascii="Arial" w:hAnsi="Arial" w:cs="Arial"/>
          <w:color w:val="auto"/>
        </w:rPr>
      </w:pPr>
    </w:p>
    <w:p w14:paraId="74F5562D" w14:textId="77777777" w:rsidR="00437432" w:rsidRPr="0098236E" w:rsidRDefault="00437432" w:rsidP="00437432">
      <w:pPr>
        <w:pStyle w:val="Default"/>
        <w:rPr>
          <w:rFonts w:ascii="Arial" w:hAnsi="Arial" w:cs="Arial"/>
          <w:color w:val="auto"/>
        </w:rPr>
      </w:pPr>
      <w:r w:rsidRPr="0098236E">
        <w:rPr>
          <w:rFonts w:ascii="Arial" w:hAnsi="Arial" w:cs="Arial"/>
          <w:color w:val="auto"/>
        </w:rPr>
        <w:t>Oppdragsgiver forbeholder seg retten til å redusere antall tilbud før første forhandlingsrunde, og også mellom eventuelle senere forhandlingsrunder.</w:t>
      </w:r>
    </w:p>
    <w:p w14:paraId="02F7E148" w14:textId="77777777" w:rsidR="00437432" w:rsidRPr="0098236E" w:rsidRDefault="00437432" w:rsidP="00437432">
      <w:pPr>
        <w:pStyle w:val="Default"/>
        <w:rPr>
          <w:rFonts w:ascii="Arial" w:hAnsi="Arial" w:cs="Arial"/>
          <w:color w:val="auto"/>
        </w:rPr>
      </w:pPr>
    </w:p>
    <w:p w14:paraId="7BF743F5" w14:textId="3AFBAE8B" w:rsidR="00437432" w:rsidRDefault="00437432" w:rsidP="00437432">
      <w:pPr>
        <w:pStyle w:val="Default"/>
        <w:rPr>
          <w:rFonts w:ascii="Arial" w:hAnsi="Arial" w:cs="Arial"/>
          <w:color w:val="auto"/>
        </w:rPr>
      </w:pPr>
      <w:r w:rsidRPr="0098236E">
        <w:rPr>
          <w:rFonts w:ascii="Arial" w:hAnsi="Arial" w:cs="Arial"/>
          <w:color w:val="auto"/>
        </w:rPr>
        <w:t>Etter forhandlinger og eventuelle reviderte tilbud vil Oppdragsgiver gjennomføre endelig evaluering av tilbudene og tildele kontrakt.</w:t>
      </w:r>
      <w:r>
        <w:br/>
      </w:r>
      <w:r>
        <w:br/>
      </w:r>
      <w:r w:rsidRPr="0098236E">
        <w:rPr>
          <w:rFonts w:ascii="Arial" w:hAnsi="Arial" w:cs="Arial"/>
          <w:color w:val="auto"/>
        </w:rPr>
        <w:t>Oppdragsgiver gjør oppmerksom på at tilbud som inneholder vesentlige avvik fra anskaffelsesdokumentene kan bli avvist etter forskrift om offentlige anskaffelser § 24-8 (1) b. En slik avvisning vil utelukke mulighet</w:t>
      </w:r>
      <w:r>
        <w:rPr>
          <w:rFonts w:ascii="Arial" w:hAnsi="Arial" w:cs="Arial"/>
          <w:color w:val="auto"/>
        </w:rPr>
        <w:t>en til senere forhandlinger.</w:t>
      </w:r>
    </w:p>
    <w:p w14:paraId="315B9299" w14:textId="0893CB4F" w:rsidR="00437432" w:rsidRDefault="00437432" w:rsidP="00437432">
      <w:pPr>
        <w:pStyle w:val="Overskrift2"/>
      </w:pPr>
      <w:bookmarkStart w:id="22" w:name="_Toc232504399"/>
      <w:r w:rsidRPr="005752BD">
        <w:t>KOSTNADER VED Å DELTA I KONKURRANSEN</w:t>
      </w:r>
      <w:bookmarkEnd w:id="21"/>
      <w:r>
        <w:t>:</w:t>
      </w:r>
      <w:bookmarkEnd w:id="22"/>
    </w:p>
    <w:p w14:paraId="2113D77E" w14:textId="77777777" w:rsidR="00437432" w:rsidRPr="00E81658" w:rsidRDefault="00437432" w:rsidP="00437432">
      <w:pPr>
        <w:rPr>
          <w:sz w:val="24"/>
          <w:szCs w:val="24"/>
        </w:rPr>
      </w:pPr>
      <w:r w:rsidRPr="00E81658">
        <w:rPr>
          <w:sz w:val="24"/>
          <w:szCs w:val="24"/>
        </w:rPr>
        <w:t>Tilbyder må selv bære alle kostnader ved å delta i konkurransen.</w:t>
      </w:r>
    </w:p>
    <w:p w14:paraId="113EC36F" w14:textId="24831AD2" w:rsidR="00437432" w:rsidRDefault="00437432" w:rsidP="00437432">
      <w:pPr>
        <w:pStyle w:val="Overskrift2"/>
      </w:pPr>
      <w:bookmarkStart w:id="23" w:name="_Toc472411145"/>
      <w:bookmarkStart w:id="24" w:name="_Toc232504400"/>
      <w:r w:rsidRPr="005752BD">
        <w:t>SPRÅK</w:t>
      </w:r>
      <w:bookmarkEnd w:id="23"/>
      <w:r>
        <w:t>:</w:t>
      </w:r>
      <w:bookmarkEnd w:id="24"/>
    </w:p>
    <w:p w14:paraId="00783256" w14:textId="087CA6AF" w:rsidR="00437432" w:rsidRDefault="00437432" w:rsidP="00437432">
      <w:pPr>
        <w:rPr>
          <w:sz w:val="24"/>
          <w:szCs w:val="24"/>
        </w:rPr>
      </w:pPr>
      <w:bookmarkStart w:id="25" w:name="_Toc472411146"/>
      <w:r w:rsidRPr="6FC089DB">
        <w:rPr>
          <w:sz w:val="24"/>
          <w:szCs w:val="24"/>
        </w:rPr>
        <w:t xml:space="preserve">All skriftlig og muntlig kommunikasjon i forbindelse med denne tilbudskonkurransen skal foregå på norsk, svensk, dansk eller engelsk. Avtaler som inngås (kjøpsavtale og serviceavtale skal være utformet på norsk, herunder følge norsk lov og norsk bakgrunns rett. </w:t>
      </w:r>
    </w:p>
    <w:p w14:paraId="36435169" w14:textId="1AA3DA31" w:rsidR="00437432" w:rsidRPr="005752BD" w:rsidRDefault="00437432" w:rsidP="00437432">
      <w:pPr>
        <w:pStyle w:val="Overskrift2"/>
      </w:pPr>
      <w:bookmarkStart w:id="26" w:name="_Toc470005536"/>
      <w:bookmarkStart w:id="27" w:name="_Toc472411147"/>
      <w:bookmarkStart w:id="28" w:name="_Toc232504401"/>
      <w:bookmarkEnd w:id="25"/>
      <w:r w:rsidRPr="005752BD">
        <w:t xml:space="preserve">OFFENTLIGHET OG </w:t>
      </w:r>
      <w:bookmarkEnd w:id="26"/>
      <w:r w:rsidRPr="005752BD">
        <w:t>TAUSHETSPLIKT</w:t>
      </w:r>
      <w:bookmarkEnd w:id="27"/>
      <w:r>
        <w:t>:</w:t>
      </w:r>
      <w:bookmarkEnd w:id="28"/>
    </w:p>
    <w:p w14:paraId="17DC1CDC" w14:textId="32D3A6F8" w:rsidR="00437432" w:rsidRPr="009824FD" w:rsidRDefault="00437432" w:rsidP="00437432">
      <w:pPr>
        <w:rPr>
          <w:sz w:val="24"/>
          <w:szCs w:val="24"/>
        </w:rPr>
      </w:pPr>
      <w:bookmarkStart w:id="29" w:name="_Toc472411148"/>
      <w:r w:rsidRPr="00797799">
        <w:rPr>
          <w:sz w:val="24"/>
          <w:szCs w:val="24"/>
        </w:rPr>
        <w:t>For allmennhetens innsyn i dokumenter knyttet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 FOA §§ 7-3 og 7-4 og, jf. forvaltningsloven § 13.</w:t>
      </w:r>
      <w:bookmarkStart w:id="30" w:name="_Toc181781882"/>
      <w:bookmarkStart w:id="31" w:name="_Toc181781941"/>
      <w:bookmarkStart w:id="32" w:name="_Toc181782249"/>
      <w:bookmarkStart w:id="33" w:name="_Toc181782308"/>
      <w:bookmarkStart w:id="34" w:name="_Toc181782373"/>
      <w:bookmarkStart w:id="35" w:name="_Toc181781883"/>
      <w:bookmarkStart w:id="36" w:name="_Toc181781942"/>
      <w:bookmarkStart w:id="37" w:name="_Toc181782250"/>
      <w:bookmarkStart w:id="38" w:name="_Toc181782309"/>
      <w:bookmarkStart w:id="39" w:name="_Toc181782374"/>
      <w:bookmarkEnd w:id="29"/>
      <w:bookmarkEnd w:id="30"/>
      <w:bookmarkEnd w:id="31"/>
      <w:bookmarkEnd w:id="32"/>
      <w:bookmarkEnd w:id="33"/>
      <w:bookmarkEnd w:id="34"/>
      <w:bookmarkEnd w:id="35"/>
      <w:bookmarkEnd w:id="36"/>
      <w:bookmarkEnd w:id="37"/>
      <w:bookmarkEnd w:id="38"/>
      <w:bookmarkEnd w:id="39"/>
    </w:p>
    <w:p w14:paraId="240A1C9D" w14:textId="54F5600D" w:rsidR="00437432" w:rsidRPr="003D54A2" w:rsidRDefault="00437432" w:rsidP="00437432">
      <w:pPr>
        <w:pStyle w:val="Overskrift1"/>
      </w:pPr>
      <w:bookmarkStart w:id="40" w:name="_Toc518466549"/>
      <w:bookmarkStart w:id="41" w:name="_Toc232504402"/>
      <w:r w:rsidRPr="003D54A2">
        <w:lastRenderedPageBreak/>
        <w:t>SØKNAD OM PREKVALIFISERING</w:t>
      </w:r>
      <w:bookmarkEnd w:id="40"/>
      <w:r w:rsidRPr="003D54A2">
        <w:t>:</w:t>
      </w:r>
      <w:bookmarkEnd w:id="41"/>
      <w:r w:rsidRPr="003D54A2">
        <w:t xml:space="preserve"> </w:t>
      </w:r>
    </w:p>
    <w:p w14:paraId="32F87473" w14:textId="77777777" w:rsidR="00437432" w:rsidRDefault="00437432" w:rsidP="00437432">
      <w:pPr>
        <w:pStyle w:val="Overskrift2"/>
      </w:pPr>
      <w:bookmarkStart w:id="42" w:name="_Toc518466550"/>
      <w:bookmarkStart w:id="43" w:name="_Toc232504403"/>
      <w:r>
        <w:t>LEVERING AV FORESPØRSEL</w:t>
      </w:r>
      <w:bookmarkEnd w:id="42"/>
      <w:bookmarkEnd w:id="43"/>
    </w:p>
    <w:p w14:paraId="6C88D9DF" w14:textId="31132EB0" w:rsidR="00437432" w:rsidRDefault="00437432" w:rsidP="00437432">
      <w:pPr>
        <w:rPr>
          <w:sz w:val="24"/>
          <w:szCs w:val="24"/>
        </w:rPr>
      </w:pPr>
      <w:r>
        <w:rPr>
          <w:sz w:val="24"/>
          <w:szCs w:val="24"/>
        </w:rPr>
        <w:t>Forespørsel om å delta i konkurransen skal leveres i konkurransegjennomføringsverktøyet KGVlight, jf. kap. 1.6 over.</w:t>
      </w:r>
    </w:p>
    <w:p w14:paraId="591B3ABE" w14:textId="77777777" w:rsidR="00437432" w:rsidRDefault="00437432" w:rsidP="00437432">
      <w:pPr>
        <w:pStyle w:val="Overskrift2"/>
      </w:pPr>
      <w:bookmarkStart w:id="44" w:name="_Toc518466551"/>
      <w:bookmarkStart w:id="45" w:name="_Toc232504404"/>
      <w:r>
        <w:t>UTFORMING AV FORESPØRSELEN</w:t>
      </w:r>
      <w:bookmarkEnd w:id="44"/>
      <w:bookmarkEnd w:id="45"/>
    </w:p>
    <w:p w14:paraId="749D20C7" w14:textId="77777777" w:rsidR="00437432" w:rsidRPr="00294D33" w:rsidRDefault="00437432" w:rsidP="00437432">
      <w:pPr>
        <w:rPr>
          <w:sz w:val="24"/>
          <w:szCs w:val="24"/>
        </w:rPr>
      </w:pPr>
      <w:r w:rsidRPr="00294D33">
        <w:rPr>
          <w:sz w:val="24"/>
          <w:szCs w:val="24"/>
        </w:rPr>
        <w:t>Forespørselen skal lastes opp med følgende inndeling:</w:t>
      </w:r>
    </w:p>
    <w:p w14:paraId="66F96F69" w14:textId="77777777" w:rsidR="00437432" w:rsidRDefault="00437432" w:rsidP="00437432">
      <w:pPr>
        <w:pStyle w:val="Default"/>
        <w:spacing w:after="76"/>
        <w:ind w:firstLine="708"/>
        <w:rPr>
          <w:rFonts w:ascii="Arial" w:hAnsi="Arial" w:cs="Arial"/>
          <w:b/>
          <w:bCs/>
        </w:rPr>
      </w:pPr>
    </w:p>
    <w:p w14:paraId="43851325" w14:textId="737B9469" w:rsidR="00437432" w:rsidRPr="00294D33" w:rsidRDefault="00437432" w:rsidP="00437432">
      <w:pPr>
        <w:pStyle w:val="Default"/>
        <w:spacing w:after="76"/>
        <w:ind w:firstLine="708"/>
        <w:rPr>
          <w:rFonts w:ascii="Arial" w:hAnsi="Arial" w:cs="Arial"/>
          <w:b/>
          <w:bCs/>
        </w:rPr>
      </w:pPr>
      <w:r>
        <w:rPr>
          <w:rFonts w:ascii="Arial" w:hAnsi="Arial" w:cs="Arial"/>
          <w:b/>
          <w:bCs/>
        </w:rPr>
        <w:t>Del</w:t>
      </w:r>
      <w:r w:rsidRPr="00294D33">
        <w:rPr>
          <w:rFonts w:ascii="Arial" w:hAnsi="Arial" w:cs="Arial"/>
          <w:b/>
          <w:bCs/>
        </w:rPr>
        <w:t xml:space="preserve"> 1: </w:t>
      </w:r>
    </w:p>
    <w:p w14:paraId="633C465C" w14:textId="093BDA57" w:rsidR="00437432" w:rsidRPr="00294D33" w:rsidRDefault="00437432" w:rsidP="00437432">
      <w:pPr>
        <w:pStyle w:val="Default"/>
        <w:spacing w:after="76"/>
        <w:ind w:firstLine="708"/>
        <w:rPr>
          <w:rFonts w:ascii="Arial" w:hAnsi="Arial" w:cs="Arial"/>
        </w:rPr>
      </w:pPr>
      <w:r>
        <w:rPr>
          <w:rFonts w:ascii="Arial" w:hAnsi="Arial" w:cs="Arial"/>
        </w:rPr>
        <w:t>Signert o</w:t>
      </w:r>
      <w:r w:rsidRPr="00294D33">
        <w:rPr>
          <w:rFonts w:ascii="Arial" w:hAnsi="Arial" w:cs="Arial"/>
        </w:rPr>
        <w:t>versendelsesbrev:</w:t>
      </w:r>
    </w:p>
    <w:p w14:paraId="1A64220C" w14:textId="76740922" w:rsidR="00437432" w:rsidRPr="00294D33" w:rsidRDefault="00437432" w:rsidP="00437432">
      <w:pPr>
        <w:pStyle w:val="Default"/>
        <w:spacing w:after="76"/>
        <w:ind w:left="708"/>
        <w:rPr>
          <w:rFonts w:ascii="Arial" w:hAnsi="Arial" w:cs="Arial"/>
        </w:rPr>
      </w:pPr>
      <w:r w:rsidRPr="00294D33">
        <w:rPr>
          <w:rFonts w:ascii="Arial" w:hAnsi="Arial" w:cs="Arial"/>
        </w:rPr>
        <w:t xml:space="preserve">Bekreftelse på at </w:t>
      </w:r>
      <w:r>
        <w:rPr>
          <w:rFonts w:ascii="Arial" w:hAnsi="Arial" w:cs="Arial"/>
        </w:rPr>
        <w:t>Tilbyder</w:t>
      </w:r>
      <w:r w:rsidRPr="00294D33">
        <w:rPr>
          <w:rFonts w:ascii="Arial" w:hAnsi="Arial" w:cs="Arial"/>
        </w:rPr>
        <w:t xml:space="preserve"> søker om deltakelse i konkurransen </w:t>
      </w:r>
    </w:p>
    <w:p w14:paraId="1CBE38FE" w14:textId="3F94E167" w:rsidR="00437432" w:rsidRPr="009E2185" w:rsidRDefault="00437432" w:rsidP="00437432">
      <w:pPr>
        <w:pStyle w:val="Default"/>
        <w:spacing w:after="76"/>
        <w:ind w:left="708"/>
        <w:rPr>
          <w:rFonts w:ascii="Arial" w:hAnsi="Arial" w:cs="Arial"/>
        </w:rPr>
      </w:pPr>
      <w:r w:rsidRPr="00294D33">
        <w:rPr>
          <w:rFonts w:ascii="Arial" w:hAnsi="Arial" w:cs="Arial"/>
        </w:rPr>
        <w:t>Dersom flere virksomheter deltar i fellesskap, skal det redegjøres for samarbeidsformen</w:t>
      </w:r>
      <w:r>
        <w:rPr>
          <w:rFonts w:ascii="Arial" w:hAnsi="Arial" w:cs="Arial"/>
        </w:rPr>
        <w:t>.</w:t>
      </w:r>
    </w:p>
    <w:p w14:paraId="489D1754" w14:textId="6A75461B" w:rsidR="00437432" w:rsidRPr="00294D33" w:rsidRDefault="00437432" w:rsidP="00437432">
      <w:pPr>
        <w:pStyle w:val="Default"/>
        <w:spacing w:after="76"/>
        <w:ind w:firstLine="708"/>
        <w:rPr>
          <w:rFonts w:ascii="Arial" w:hAnsi="Arial" w:cs="Arial"/>
          <w:b/>
          <w:bCs/>
        </w:rPr>
      </w:pPr>
      <w:r>
        <w:rPr>
          <w:rFonts w:ascii="Arial" w:hAnsi="Arial" w:cs="Arial"/>
          <w:b/>
          <w:bCs/>
        </w:rPr>
        <w:t>Del</w:t>
      </w:r>
      <w:r w:rsidRPr="00294D33">
        <w:rPr>
          <w:rFonts w:ascii="Arial" w:hAnsi="Arial" w:cs="Arial"/>
          <w:b/>
          <w:bCs/>
        </w:rPr>
        <w:t xml:space="preserve"> 2: </w:t>
      </w:r>
    </w:p>
    <w:p w14:paraId="60B1AF13" w14:textId="353022F1" w:rsidR="00437432" w:rsidRPr="0073252E" w:rsidRDefault="00437432" w:rsidP="00437432">
      <w:pPr>
        <w:pStyle w:val="Default"/>
        <w:spacing w:after="76"/>
        <w:ind w:left="708"/>
        <w:rPr>
          <w:rFonts w:ascii="Arial" w:hAnsi="Arial" w:cs="Arial"/>
        </w:rPr>
      </w:pPr>
      <w:r w:rsidRPr="006D593E">
        <w:rPr>
          <w:rFonts w:ascii="Arial" w:hAnsi="Arial" w:cs="Arial"/>
        </w:rPr>
        <w:t xml:space="preserve">Utfylt ESPD (egenerklæringsskjema). </w:t>
      </w:r>
      <w:r>
        <w:rPr>
          <w:rFonts w:ascii="Arial" w:hAnsi="Arial" w:cs="Arial"/>
        </w:rPr>
        <w:t>E</w:t>
      </w:r>
      <w:r w:rsidRPr="006D593E">
        <w:rPr>
          <w:rFonts w:ascii="Arial" w:hAnsi="Arial" w:cs="Arial"/>
        </w:rPr>
        <w:t xml:space="preserve">ventuelle virksomheter </w:t>
      </w:r>
      <w:r>
        <w:rPr>
          <w:rFonts w:ascii="Arial" w:hAnsi="Arial" w:cs="Arial"/>
        </w:rPr>
        <w:t>T</w:t>
      </w:r>
      <w:r w:rsidRPr="006D593E">
        <w:rPr>
          <w:rFonts w:ascii="Arial" w:hAnsi="Arial" w:cs="Arial"/>
        </w:rPr>
        <w:t xml:space="preserve">ilbyder støtter seg på </w:t>
      </w:r>
      <w:r>
        <w:rPr>
          <w:rFonts w:ascii="Arial" w:hAnsi="Arial" w:cs="Arial"/>
        </w:rPr>
        <w:t xml:space="preserve">for å oppfylle kvalifikasjonskrav skal også levere ESPD </w:t>
      </w:r>
      <w:r w:rsidRPr="006D593E">
        <w:rPr>
          <w:rFonts w:ascii="Arial" w:hAnsi="Arial" w:cs="Arial"/>
        </w:rPr>
        <w:t>etter regler for utfylling av ESPD. Skjemaet kan fylles ut direkte i KGV-systemet.</w:t>
      </w:r>
      <w:r>
        <w:rPr>
          <w:rFonts w:ascii="Arial" w:hAnsi="Arial" w:cs="Arial"/>
        </w:rPr>
        <w:t>; kap. 4</w:t>
      </w:r>
      <w:r w:rsidRPr="00294D33">
        <w:rPr>
          <w:rFonts w:ascii="Arial" w:hAnsi="Arial" w:cs="Arial"/>
        </w:rPr>
        <w:t xml:space="preserve"> </w:t>
      </w:r>
    </w:p>
    <w:p w14:paraId="1B964A64" w14:textId="61482742" w:rsidR="00437432" w:rsidRPr="00294D33" w:rsidRDefault="00437432" w:rsidP="00437432">
      <w:pPr>
        <w:pStyle w:val="Default"/>
        <w:ind w:left="708"/>
        <w:rPr>
          <w:rFonts w:ascii="Arial" w:hAnsi="Arial" w:cs="Arial"/>
          <w:b/>
          <w:bCs/>
        </w:rPr>
      </w:pPr>
      <w:r>
        <w:rPr>
          <w:rFonts w:ascii="Arial" w:hAnsi="Arial" w:cs="Arial"/>
          <w:b/>
          <w:bCs/>
        </w:rPr>
        <w:t>Del</w:t>
      </w:r>
      <w:r w:rsidRPr="00294D33">
        <w:rPr>
          <w:rFonts w:ascii="Arial" w:hAnsi="Arial" w:cs="Arial"/>
          <w:b/>
          <w:bCs/>
        </w:rPr>
        <w:t xml:space="preserve"> </w:t>
      </w:r>
      <w:r>
        <w:rPr>
          <w:rFonts w:ascii="Arial" w:hAnsi="Arial" w:cs="Arial"/>
          <w:b/>
          <w:bCs/>
        </w:rPr>
        <w:t>3</w:t>
      </w:r>
      <w:r w:rsidRPr="00294D33">
        <w:rPr>
          <w:rFonts w:ascii="Arial" w:hAnsi="Arial" w:cs="Arial"/>
          <w:b/>
          <w:bCs/>
        </w:rPr>
        <w:t xml:space="preserve">: </w:t>
      </w:r>
    </w:p>
    <w:p w14:paraId="015E1781" w14:textId="295B3A10" w:rsidR="00437432" w:rsidRDefault="00437432" w:rsidP="00437432">
      <w:pPr>
        <w:pStyle w:val="Default"/>
        <w:ind w:left="708"/>
        <w:rPr>
          <w:rFonts w:ascii="Arial" w:hAnsi="Arial" w:cs="Arial"/>
          <w:color w:val="auto"/>
        </w:rPr>
      </w:pPr>
      <w:r w:rsidRPr="36A61A84">
        <w:rPr>
          <w:rFonts w:ascii="Arial" w:hAnsi="Arial" w:cs="Arial"/>
          <w:color w:val="auto"/>
        </w:rPr>
        <w:t>Besvarelse av kvalifikasjonskrav; kap. 5.</w:t>
      </w:r>
    </w:p>
    <w:p w14:paraId="40DCA702" w14:textId="12B9572A" w:rsidR="00437432" w:rsidRPr="00294D33" w:rsidRDefault="00437432" w:rsidP="00437432">
      <w:pPr>
        <w:pStyle w:val="Default"/>
        <w:ind w:left="708"/>
        <w:rPr>
          <w:rFonts w:ascii="Arial" w:hAnsi="Arial" w:cs="Arial"/>
          <w:b/>
          <w:bCs/>
        </w:rPr>
      </w:pPr>
      <w:r>
        <w:rPr>
          <w:rFonts w:ascii="Arial" w:hAnsi="Arial" w:cs="Arial"/>
          <w:b/>
          <w:bCs/>
        </w:rPr>
        <w:t>Del</w:t>
      </w:r>
      <w:r w:rsidRPr="00294D33">
        <w:rPr>
          <w:rFonts w:ascii="Arial" w:hAnsi="Arial" w:cs="Arial"/>
          <w:b/>
          <w:bCs/>
        </w:rPr>
        <w:t xml:space="preserve"> </w:t>
      </w:r>
      <w:r>
        <w:rPr>
          <w:rFonts w:ascii="Arial" w:hAnsi="Arial" w:cs="Arial"/>
          <w:b/>
          <w:bCs/>
        </w:rPr>
        <w:t>4</w:t>
      </w:r>
      <w:r w:rsidRPr="00294D33">
        <w:rPr>
          <w:rFonts w:ascii="Arial" w:hAnsi="Arial" w:cs="Arial"/>
          <w:b/>
          <w:bCs/>
        </w:rPr>
        <w:t xml:space="preserve">: </w:t>
      </w:r>
    </w:p>
    <w:p w14:paraId="2A31EF26" w14:textId="7BB36327" w:rsidR="00437432" w:rsidRDefault="00437432" w:rsidP="00437432">
      <w:pPr>
        <w:pStyle w:val="Default"/>
        <w:ind w:left="708"/>
        <w:rPr>
          <w:rFonts w:ascii="Arial" w:hAnsi="Arial" w:cs="Arial"/>
        </w:rPr>
      </w:pPr>
      <w:r>
        <w:rPr>
          <w:rFonts w:ascii="Arial" w:hAnsi="Arial" w:cs="Arial"/>
        </w:rPr>
        <w:t>Besvarelse av utvelgelseskriterium; kap. 6.</w:t>
      </w:r>
    </w:p>
    <w:p w14:paraId="724BE3FC" w14:textId="74C83BD7" w:rsidR="00437432" w:rsidRDefault="00437432" w:rsidP="00437432">
      <w:pPr>
        <w:pStyle w:val="Overskrift1"/>
      </w:pPr>
      <w:bookmarkStart w:id="46" w:name="_Toc232504405"/>
      <w:r>
        <w:t>ESPD:</w:t>
      </w:r>
      <w:bookmarkEnd w:id="46"/>
    </w:p>
    <w:p w14:paraId="2CCB66A0" w14:textId="36205FF8" w:rsidR="00437432" w:rsidRPr="009150F9" w:rsidRDefault="00437432" w:rsidP="00437432">
      <w:pPr>
        <w:pStyle w:val="Overskrift2"/>
      </w:pPr>
      <w:bookmarkStart w:id="47" w:name="_Toc232504406"/>
      <w:r>
        <w:t>GENERELT OM ESPD:</w:t>
      </w:r>
      <w:bookmarkEnd w:id="47"/>
    </w:p>
    <w:p w14:paraId="60D0051E" w14:textId="77777777" w:rsidR="00437432" w:rsidRPr="00A11128" w:rsidRDefault="00437432" w:rsidP="00437432">
      <w:pPr>
        <w:rPr>
          <w:sz w:val="24"/>
          <w:szCs w:val="24"/>
        </w:rPr>
      </w:pPr>
      <w:r w:rsidRPr="00A11128">
        <w:rPr>
          <w:sz w:val="24"/>
          <w:szCs w:val="24"/>
        </w:rPr>
        <w:t>Som en erklæring på oppfyllelse av kvalifikasjonskrav og at det ikke foreligger avvisningsgrunner, skal leverandøren fylle ut ESPD-skjemaet i konkurransegjennomføringsverktøyet KGVlight.</w:t>
      </w:r>
    </w:p>
    <w:p w14:paraId="276134AE" w14:textId="77777777" w:rsidR="00437432" w:rsidRPr="00A11128" w:rsidRDefault="00437432" w:rsidP="00437432">
      <w:pPr>
        <w:rPr>
          <w:sz w:val="24"/>
          <w:szCs w:val="24"/>
        </w:rPr>
      </w:pPr>
    </w:p>
    <w:p w14:paraId="572EB673" w14:textId="77777777" w:rsidR="00437432" w:rsidRPr="00A11128" w:rsidRDefault="00437432" w:rsidP="00437432">
      <w:pPr>
        <w:rPr>
          <w:sz w:val="24"/>
          <w:szCs w:val="24"/>
        </w:rPr>
      </w:pPr>
      <w:r w:rsidRPr="00A11128">
        <w:rPr>
          <w:sz w:val="24"/>
          <w:szCs w:val="24"/>
        </w:rPr>
        <w:t xml:space="preserve">Dersom Leverandøren består av en gruppe med to eller flere deltakere skal samtlige deltakende firmaer i gruppen undertegne tilbudet og dokumentere oppfyllelse av krav til organisatoriske og juridiske stilling, samt kravet til økonomiske og finansielle soliditet. Gruppen skal i felleskap dokumentere oppfyllelse av de øvrige kravene, eventuelt ved bruk av underleverandører etter bestemmelsene i etterfølgende avsnitt. </w:t>
      </w:r>
    </w:p>
    <w:p w14:paraId="361A3F4E" w14:textId="77777777" w:rsidR="00437432" w:rsidRDefault="00437432" w:rsidP="00437432">
      <w:pPr>
        <w:rPr>
          <w:sz w:val="24"/>
          <w:szCs w:val="24"/>
        </w:rPr>
      </w:pPr>
    </w:p>
    <w:p w14:paraId="27FB71E6" w14:textId="5FD9A6F9" w:rsidR="00437432" w:rsidRDefault="00437432" w:rsidP="00437432">
      <w:pPr>
        <w:rPr>
          <w:sz w:val="24"/>
          <w:szCs w:val="24"/>
        </w:rPr>
      </w:pPr>
      <w:r w:rsidRPr="00A11128">
        <w:rPr>
          <w:sz w:val="24"/>
          <w:szCs w:val="24"/>
        </w:rPr>
        <w:t xml:space="preserve">Dersom Leverandøren (enkeltfirma eller gruppe) er avhengig av å støtte seg på underleverandørenes kvalifikasjoner for å oppfylle et eller flere av de tekniske eller faglige kvalifikasjonskravene, vil det kunne etterspørres følgende dokumentasjon fra hver enkelt underleverandør (ref. kapittel </w:t>
      </w:r>
      <w:r>
        <w:rPr>
          <w:sz w:val="24"/>
          <w:szCs w:val="24"/>
        </w:rPr>
        <w:t>5.3</w:t>
      </w:r>
      <w:r w:rsidRPr="00A11128">
        <w:rPr>
          <w:sz w:val="24"/>
          <w:szCs w:val="24"/>
        </w:rPr>
        <w:t xml:space="preserve">): </w:t>
      </w:r>
    </w:p>
    <w:p w14:paraId="744D40DE" w14:textId="77777777" w:rsidR="00437432" w:rsidRPr="00A11128" w:rsidRDefault="00437432" w:rsidP="00437432">
      <w:pPr>
        <w:rPr>
          <w:sz w:val="24"/>
          <w:szCs w:val="24"/>
        </w:rPr>
      </w:pPr>
    </w:p>
    <w:p w14:paraId="52BE8D51" w14:textId="77777777" w:rsidR="00437432" w:rsidRDefault="00437432" w:rsidP="00437432">
      <w:pPr>
        <w:pStyle w:val="Listeavsnitt"/>
        <w:numPr>
          <w:ilvl w:val="0"/>
          <w:numId w:val="5"/>
        </w:numPr>
        <w:rPr>
          <w:rFonts w:ascii="Arial" w:hAnsi="Arial" w:cs="Arial"/>
          <w:b/>
          <w:bCs/>
          <w:sz w:val="24"/>
          <w:szCs w:val="24"/>
        </w:rPr>
      </w:pPr>
      <w:r w:rsidRPr="00101029">
        <w:rPr>
          <w:rFonts w:ascii="Arial" w:hAnsi="Arial" w:cs="Arial"/>
          <w:b/>
          <w:bCs/>
          <w:sz w:val="24"/>
          <w:szCs w:val="24"/>
        </w:rPr>
        <w:t xml:space="preserve">Dokumentasjon av de tekniske eller faglige kvalifikasjonene hos den underleverandøren som Leverandøren er avhengig av å støtte seg på for å oppfylle kvalifikasjonskravene. </w:t>
      </w:r>
    </w:p>
    <w:p w14:paraId="73404240" w14:textId="77777777" w:rsidR="00437432" w:rsidRPr="00101029" w:rsidRDefault="00437432" w:rsidP="00437432">
      <w:pPr>
        <w:pStyle w:val="Listeavsnitt"/>
        <w:rPr>
          <w:rFonts w:ascii="Arial" w:hAnsi="Arial" w:cs="Arial"/>
          <w:b/>
          <w:bCs/>
          <w:sz w:val="24"/>
          <w:szCs w:val="24"/>
        </w:rPr>
      </w:pPr>
    </w:p>
    <w:p w14:paraId="033A8BB0" w14:textId="77777777" w:rsidR="00437432" w:rsidRPr="00101029" w:rsidRDefault="00437432" w:rsidP="00437432">
      <w:pPr>
        <w:pStyle w:val="Listeavsnitt"/>
        <w:numPr>
          <w:ilvl w:val="0"/>
          <w:numId w:val="5"/>
        </w:numPr>
        <w:rPr>
          <w:rFonts w:ascii="Arial" w:hAnsi="Arial" w:cs="Arial"/>
          <w:b/>
          <w:bCs/>
          <w:sz w:val="24"/>
          <w:szCs w:val="24"/>
        </w:rPr>
      </w:pPr>
      <w:r w:rsidRPr="00101029">
        <w:rPr>
          <w:rFonts w:ascii="Arial" w:hAnsi="Arial" w:cs="Arial"/>
          <w:b/>
          <w:bCs/>
          <w:sz w:val="24"/>
          <w:szCs w:val="24"/>
        </w:rPr>
        <w:t>Forpliktelseserklæring.</w:t>
      </w:r>
    </w:p>
    <w:p w14:paraId="780D8AEB" w14:textId="77777777" w:rsidR="00437432" w:rsidRPr="00A11128" w:rsidRDefault="00437432" w:rsidP="00437432">
      <w:pPr>
        <w:rPr>
          <w:sz w:val="24"/>
          <w:szCs w:val="24"/>
        </w:rPr>
      </w:pPr>
    </w:p>
    <w:p w14:paraId="3A974B1E" w14:textId="77777777" w:rsidR="00437432" w:rsidRPr="00A11128" w:rsidRDefault="00437432" w:rsidP="00437432">
      <w:pPr>
        <w:rPr>
          <w:sz w:val="24"/>
          <w:szCs w:val="24"/>
        </w:rPr>
      </w:pPr>
      <w:r w:rsidRPr="00A11128">
        <w:rPr>
          <w:sz w:val="24"/>
          <w:szCs w:val="24"/>
        </w:rPr>
        <w:lastRenderedPageBreak/>
        <w:t>Ved spørsmål knyttet til utfylling av skjema i konkurransegjennomføringsverktøyet for underleverandører – ta kontakt i god tid med KGVlight.</w:t>
      </w:r>
    </w:p>
    <w:p w14:paraId="59297E1C" w14:textId="77777777" w:rsidR="00437432" w:rsidRPr="00A11128" w:rsidRDefault="00437432" w:rsidP="00437432">
      <w:pPr>
        <w:rPr>
          <w:sz w:val="24"/>
          <w:szCs w:val="24"/>
        </w:rPr>
      </w:pPr>
    </w:p>
    <w:p w14:paraId="44FC98D7" w14:textId="276CE7BE" w:rsidR="00437432" w:rsidRDefault="00437432" w:rsidP="00437432">
      <w:pPr>
        <w:rPr>
          <w:sz w:val="24"/>
          <w:szCs w:val="24"/>
        </w:rPr>
      </w:pPr>
      <w:r w:rsidRPr="00A11128">
        <w:rPr>
          <w:sz w:val="24"/>
          <w:szCs w:val="24"/>
        </w:rPr>
        <w:t xml:space="preserve">Ytterligere informasjon om utfylling av ESPD kan finnes </w:t>
      </w:r>
      <w:hyperlink r:id="rId14" w:history="1">
        <w:r w:rsidRPr="00D44E7A">
          <w:rPr>
            <w:rStyle w:val="Hyperkobling"/>
            <w:rFonts w:eastAsiaTheme="minorHAnsi" w:cstheme="minorBidi"/>
            <w:color w:val="0000FF" w:themeColor="hyperlink"/>
            <w:sz w:val="24"/>
            <w:szCs w:val="24"/>
            <w:u w:val="single"/>
          </w:rPr>
          <w:t>her</w:t>
        </w:r>
        <w:r w:rsidRPr="00A11128">
          <w:rPr>
            <w:sz w:val="24"/>
            <w:szCs w:val="24"/>
          </w:rPr>
          <w:t>.</w:t>
        </w:r>
      </w:hyperlink>
      <w:r w:rsidRPr="00A11128">
        <w:rPr>
          <w:sz w:val="24"/>
          <w:szCs w:val="24"/>
        </w:rPr>
        <w:t xml:space="preserve"> Legg spesielt merke til punkt 6 med underpunkter. </w:t>
      </w:r>
    </w:p>
    <w:p w14:paraId="7B84093B" w14:textId="09C75DC0" w:rsidR="00437432" w:rsidRDefault="00437432" w:rsidP="00437432">
      <w:pPr>
        <w:pStyle w:val="Overskrift2"/>
      </w:pPr>
      <w:bookmarkStart w:id="48" w:name="_Toc232504407"/>
      <w:r>
        <w:t>NASJONALE AVVISNINGSGRUNNER:</w:t>
      </w:r>
      <w:bookmarkEnd w:id="48"/>
    </w:p>
    <w:p w14:paraId="1F4F1FA5" w14:textId="77777777" w:rsidR="00437432" w:rsidRDefault="00437432" w:rsidP="00437432">
      <w:pPr>
        <w:rPr>
          <w:sz w:val="24"/>
          <w:szCs w:val="24"/>
        </w:rPr>
      </w:pPr>
      <w:r>
        <w:rPr>
          <w:sz w:val="24"/>
          <w:szCs w:val="24"/>
        </w:rPr>
        <w:t xml:space="preserve">I henhold til ESPD-skjemaet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397DAFAB" w14:textId="77777777" w:rsidR="00437432" w:rsidRDefault="00437432" w:rsidP="00437432">
      <w:pPr>
        <w:rPr>
          <w:sz w:val="24"/>
          <w:szCs w:val="24"/>
        </w:rPr>
      </w:pPr>
    </w:p>
    <w:p w14:paraId="25C90BD7" w14:textId="77777777" w:rsidR="00437432" w:rsidRDefault="00437432" w:rsidP="00437432">
      <w:pPr>
        <w:rPr>
          <w:sz w:val="24"/>
          <w:szCs w:val="24"/>
        </w:rPr>
      </w:pPr>
      <w:r>
        <w:rPr>
          <w:sz w:val="24"/>
          <w:szCs w:val="24"/>
        </w:rPr>
        <w:t>Følgende av avvisningsgrunnene i anskaffelsesforskriften § 24-2 er rent nasjonale avvisningsgrunner:</w:t>
      </w:r>
    </w:p>
    <w:p w14:paraId="2CD7ECFB" w14:textId="77777777" w:rsidR="00437432" w:rsidRDefault="00437432" w:rsidP="00437432">
      <w:pPr>
        <w:rPr>
          <w:sz w:val="24"/>
          <w:szCs w:val="24"/>
        </w:rPr>
      </w:pPr>
    </w:p>
    <w:p w14:paraId="72AB23A9" w14:textId="77777777" w:rsidR="00437432" w:rsidRDefault="00437432" w:rsidP="00437432">
      <w:pPr>
        <w:pStyle w:val="Listeavsnitt"/>
        <w:numPr>
          <w:ilvl w:val="0"/>
          <w:numId w:val="3"/>
        </w:numPr>
        <w:rPr>
          <w:sz w:val="24"/>
          <w:szCs w:val="24"/>
        </w:rPr>
      </w:pPr>
      <w:r w:rsidRPr="00EC01B3">
        <w:rPr>
          <w:sz w:val="24"/>
          <w:szCs w:val="24"/>
        </w:rPr>
        <w:t xml:space="preserve">§ 24-2 (2).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w:t>
      </w:r>
      <w:r>
        <w:rPr>
          <w:sz w:val="24"/>
          <w:szCs w:val="24"/>
        </w:rPr>
        <w:t>forholdene er et særnorsk krav.</w:t>
      </w:r>
      <w:r>
        <w:rPr>
          <w:sz w:val="24"/>
          <w:szCs w:val="24"/>
        </w:rPr>
        <w:br/>
      </w:r>
    </w:p>
    <w:p w14:paraId="7CCF55F0" w14:textId="4AD86E20" w:rsidR="00437432" w:rsidRPr="00CF63DD" w:rsidRDefault="00437432" w:rsidP="00437432">
      <w:pPr>
        <w:pStyle w:val="Listeavsnitt"/>
        <w:numPr>
          <w:ilvl w:val="0"/>
          <w:numId w:val="3"/>
        </w:numPr>
        <w:rPr>
          <w:sz w:val="24"/>
          <w:szCs w:val="24"/>
        </w:rPr>
      </w:pPr>
      <w:r w:rsidRPr="00EC01B3">
        <w:rPr>
          <w:sz w:val="24"/>
          <w:szCs w:val="24"/>
        </w:rPr>
        <w:t>§ 24-2 (3) bokstav i. Avvisningsgrunnen i ESPD skjemaet gjelder kun alvorlige feil i yrkesutøvelsen, mens den norske avvisningsgrunnen også omfatter andre alvorlige feil som kan medføre tvil om leverandørens yrkesmessige integritet.</w:t>
      </w:r>
    </w:p>
    <w:p w14:paraId="31C2122D" w14:textId="34B483BD" w:rsidR="00437432" w:rsidRDefault="00437432" w:rsidP="00437432">
      <w:pPr>
        <w:pStyle w:val="Overskrift2"/>
      </w:pPr>
      <w:bookmarkStart w:id="49" w:name="_Toc11642991"/>
      <w:bookmarkStart w:id="50" w:name="_Toc232504408"/>
      <w:r>
        <w:t>SAMLET ANGIVELSE FOR ALLE KVALIFIKASJONSKRAV I ESPD SKJEMAET:</w:t>
      </w:r>
      <w:bookmarkEnd w:id="50"/>
      <w:r>
        <w:t xml:space="preserve"> </w:t>
      </w:r>
      <w:bookmarkEnd w:id="49"/>
    </w:p>
    <w:p w14:paraId="2A1C6530" w14:textId="77777777" w:rsidR="00437432" w:rsidRDefault="00437432" w:rsidP="00437432">
      <w:pPr>
        <w:rPr>
          <w:sz w:val="24"/>
          <w:szCs w:val="24"/>
        </w:rPr>
      </w:pPr>
      <w:r>
        <w:rPr>
          <w:sz w:val="24"/>
          <w:szCs w:val="24"/>
        </w:rPr>
        <w:t>I denne konkurransen kan leverandørene i ESPD-skjemaet gi en samlet erklæring om at han oppfyller samtlige av de kvalifikasjonskravene som kommer frem at dette konkurransegrunnlaget. Dette gjøres i ESPD-skjemaets del IV seksjon a.</w:t>
      </w:r>
    </w:p>
    <w:p w14:paraId="1E62A726" w14:textId="77777777" w:rsidR="00437432" w:rsidRDefault="00437432" w:rsidP="00437432">
      <w:pPr>
        <w:rPr>
          <w:sz w:val="24"/>
          <w:szCs w:val="24"/>
        </w:rPr>
      </w:pPr>
    </w:p>
    <w:p w14:paraId="49B325EF" w14:textId="77777777" w:rsidR="00437432" w:rsidRPr="002D233A" w:rsidRDefault="00437432" w:rsidP="00437432">
      <w:pPr>
        <w:rPr>
          <w:sz w:val="24"/>
          <w:szCs w:val="24"/>
        </w:rPr>
      </w:pPr>
      <w:r w:rsidRPr="002D233A">
        <w:rPr>
          <w:sz w:val="24"/>
          <w:szCs w:val="24"/>
        </w:rPr>
        <w:t xml:space="preserve">Oppdragsgiver vil som utgangspunkt anse leverandørens erklæringer i ESPD-skjemaet som tilstrekkelige for vurderingen av om det foreligger forhold som omfattes av avvisningsgrunnene. Oppdragsgiver har rett til å innhente dokumentasjon som underbygger erklæringene underveis i anskaffelsesprosessen. Leverandørene må derfor være beredt til å innlevere slik dokumentasjon. </w:t>
      </w:r>
    </w:p>
    <w:p w14:paraId="78C32673" w14:textId="77777777" w:rsidR="00437432" w:rsidRDefault="00437432" w:rsidP="00437432">
      <w:pPr>
        <w:rPr>
          <w:sz w:val="24"/>
          <w:szCs w:val="24"/>
        </w:rPr>
      </w:pPr>
    </w:p>
    <w:p w14:paraId="71A707CE" w14:textId="77777777" w:rsidR="00437432" w:rsidRPr="002D233A" w:rsidRDefault="00437432" w:rsidP="00437432">
      <w:pPr>
        <w:rPr>
          <w:sz w:val="24"/>
          <w:szCs w:val="24"/>
        </w:rPr>
      </w:pPr>
      <w:r w:rsidRPr="002D233A">
        <w:rPr>
          <w:sz w:val="24"/>
          <w:szCs w:val="24"/>
        </w:rPr>
        <w:t xml:space="preserve">Oppdragsgiver vil ikke nødvendigvis innhente dokumentasjon som underbygger erklæringene fra Leverandøren som ligger an til å bli tildelt kontrakten innen tildelingsbeslutningen. Dersom Oppdragsgiver etter tildelingsbeslutningen blir kjent med forhold som medfører at Oppdragsgiver har </w:t>
      </w:r>
      <w:r w:rsidRPr="002D233A">
        <w:rPr>
          <w:sz w:val="24"/>
          <w:szCs w:val="24"/>
          <w:u w:val="single"/>
        </w:rPr>
        <w:t>plikt</w:t>
      </w:r>
      <w:r w:rsidRPr="002D233A">
        <w:rPr>
          <w:sz w:val="24"/>
          <w:szCs w:val="24"/>
        </w:rPr>
        <w:t xml:space="preserve"> til å avvise Leverandøren, vil Oppdragsgiver annullere tildelingsbeslutningen for å avvise leverandøren, og tildele kontrakt basert på det nest best rangerte tilbudet.</w:t>
      </w:r>
    </w:p>
    <w:p w14:paraId="2FE357C2" w14:textId="77777777" w:rsidR="00437432" w:rsidRDefault="00437432" w:rsidP="00437432">
      <w:pPr>
        <w:rPr>
          <w:sz w:val="24"/>
          <w:szCs w:val="24"/>
        </w:rPr>
      </w:pPr>
    </w:p>
    <w:p w14:paraId="73E19D4B" w14:textId="5A355DAB" w:rsidR="00437432" w:rsidRPr="00C06CC9" w:rsidRDefault="00437432" w:rsidP="00437432">
      <w:pPr>
        <w:rPr>
          <w:sz w:val="24"/>
          <w:szCs w:val="24"/>
        </w:rPr>
      </w:pPr>
      <w:r w:rsidRPr="002D233A">
        <w:rPr>
          <w:sz w:val="24"/>
          <w:szCs w:val="24"/>
        </w:rPr>
        <w:lastRenderedPageBreak/>
        <w:t xml:space="preserve">Dersom Oppdragsgiver etter tildelingsbeslutningen blir kjent med forhold som medfører at Oppdragsgiver har </w:t>
      </w:r>
      <w:r w:rsidRPr="002D233A">
        <w:rPr>
          <w:sz w:val="24"/>
          <w:szCs w:val="24"/>
          <w:u w:val="single"/>
        </w:rPr>
        <w:t>rett</w:t>
      </w:r>
      <w:r w:rsidRPr="002D233A">
        <w:rPr>
          <w:sz w:val="24"/>
          <w:szCs w:val="24"/>
        </w:rPr>
        <w:t xml:space="preserve"> til å avvise Leverandøren, vil Oppdragsgiver ha rett til å annullere tildelingsbeslutningen for å avvise leverandøren og tildele kontrakt basert på det nest best rangerte tilbudet.</w:t>
      </w:r>
    </w:p>
    <w:p w14:paraId="7D756E62" w14:textId="6946B082" w:rsidR="00437432" w:rsidRDefault="00437432" w:rsidP="00437432">
      <w:pPr>
        <w:pStyle w:val="Overskrift1"/>
      </w:pPr>
      <w:bookmarkStart w:id="51" w:name="_Toc232504409"/>
      <w:r>
        <w:t>KVALIFIKASJONSKRAV:</w:t>
      </w:r>
      <w:bookmarkEnd w:id="51"/>
    </w:p>
    <w:p w14:paraId="62D4A74E" w14:textId="046D5B75" w:rsidR="00437432" w:rsidRPr="002A1F0A" w:rsidRDefault="00437432" w:rsidP="00437432">
      <w:pPr>
        <w:rPr>
          <w:sz w:val="24"/>
          <w:szCs w:val="24"/>
        </w:rPr>
      </w:pPr>
      <w:r w:rsidRPr="00D837FC">
        <w:rPr>
          <w:sz w:val="24"/>
          <w:szCs w:val="24"/>
        </w:rPr>
        <w:t xml:space="preserve">Leverandørene skal erklære at kvalifikasjonskravene er oppfylte gjennom egenerklæringsskjemaet (ESPD). </w:t>
      </w:r>
      <w:r>
        <w:rPr>
          <w:sz w:val="24"/>
          <w:szCs w:val="24"/>
        </w:rPr>
        <w:t>Utover dette skal følgende kvalifikasjonskrav leveres med tilbudet.</w:t>
      </w:r>
    </w:p>
    <w:p w14:paraId="7C114AFE" w14:textId="77777777" w:rsidR="00437432" w:rsidRPr="00162F84" w:rsidRDefault="00437432" w:rsidP="00437432">
      <w:pPr>
        <w:pStyle w:val="Overskrift2"/>
      </w:pPr>
      <w:bookmarkStart w:id="52" w:name="_Toc52968702"/>
      <w:bookmarkStart w:id="53" w:name="_Toc69716083"/>
      <w:bookmarkStart w:id="54" w:name="_Toc232504410"/>
      <w:r>
        <w:t>LEVERANDØRENS ORGANISATORISKE OG JURIDISKE STILLING</w:t>
      </w:r>
      <w:bookmarkEnd w:id="52"/>
      <w:bookmarkEnd w:id="53"/>
      <w:bookmarkEnd w:id="54"/>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437432" w:rsidRPr="001F2A4C" w14:paraId="64773E3C" w14:textId="77777777">
        <w:trPr>
          <w:cantSplit/>
          <w:tblHeader/>
        </w:trPr>
        <w:tc>
          <w:tcPr>
            <w:tcW w:w="4077" w:type="dxa"/>
            <w:shd w:val="clear" w:color="auto" w:fill="D9D9D9" w:themeFill="background1" w:themeFillShade="D9"/>
          </w:tcPr>
          <w:p w14:paraId="3E76F9DA" w14:textId="77777777" w:rsidR="00437432" w:rsidRPr="001F2A4C" w:rsidRDefault="00437432">
            <w:pPr>
              <w:keepNext/>
              <w:keepLines/>
              <w:rPr>
                <w:b/>
                <w:bCs/>
                <w:sz w:val="24"/>
                <w:szCs w:val="24"/>
              </w:rPr>
            </w:pPr>
            <w:r>
              <w:rPr>
                <w:b/>
                <w:bCs/>
                <w:sz w:val="24"/>
                <w:szCs w:val="24"/>
              </w:rPr>
              <w:t>Krav</w:t>
            </w:r>
          </w:p>
        </w:tc>
        <w:tc>
          <w:tcPr>
            <w:tcW w:w="4962" w:type="dxa"/>
            <w:shd w:val="clear" w:color="auto" w:fill="D9D9D9" w:themeFill="background1" w:themeFillShade="D9"/>
          </w:tcPr>
          <w:p w14:paraId="755BF948" w14:textId="77777777" w:rsidR="00437432" w:rsidRPr="001F2A4C" w:rsidRDefault="00437432">
            <w:pPr>
              <w:keepNext/>
              <w:keepLines/>
              <w:rPr>
                <w:b/>
                <w:bCs/>
                <w:sz w:val="24"/>
                <w:szCs w:val="24"/>
              </w:rPr>
            </w:pPr>
            <w:r>
              <w:rPr>
                <w:b/>
                <w:bCs/>
                <w:sz w:val="24"/>
                <w:szCs w:val="24"/>
              </w:rPr>
              <w:t>Dokumentasjonskrav</w:t>
            </w:r>
          </w:p>
        </w:tc>
      </w:tr>
      <w:tr w:rsidR="00437432" w:rsidRPr="001F2A4C" w14:paraId="76406E45" w14:textId="77777777">
        <w:trPr>
          <w:cantSplit/>
        </w:trPr>
        <w:tc>
          <w:tcPr>
            <w:tcW w:w="4077" w:type="dxa"/>
          </w:tcPr>
          <w:p w14:paraId="4D9B6008" w14:textId="77777777" w:rsidR="00437432" w:rsidRPr="001F2A4C" w:rsidRDefault="00437432">
            <w:pPr>
              <w:rPr>
                <w:sz w:val="24"/>
                <w:szCs w:val="24"/>
              </w:rPr>
            </w:pPr>
            <w:r>
              <w:rPr>
                <w:sz w:val="24"/>
                <w:szCs w:val="24"/>
              </w:rPr>
              <w:t>Tilbyder</w:t>
            </w:r>
            <w:r w:rsidRPr="001F2A4C">
              <w:rPr>
                <w:sz w:val="24"/>
                <w:szCs w:val="24"/>
              </w:rPr>
              <w:t xml:space="preserve"> må ha ordnede forhold </w:t>
            </w:r>
            <w:r>
              <w:rPr>
                <w:sz w:val="24"/>
                <w:szCs w:val="24"/>
              </w:rPr>
              <w:t>til betaling av skatt, arbeidsgiveravgift og merverdiavgift.</w:t>
            </w:r>
          </w:p>
        </w:tc>
        <w:tc>
          <w:tcPr>
            <w:tcW w:w="4962" w:type="dxa"/>
          </w:tcPr>
          <w:p w14:paraId="5CC003BF" w14:textId="77777777" w:rsidR="00437432" w:rsidRDefault="00437432" w:rsidP="00437432">
            <w:pPr>
              <w:keepNext/>
              <w:keepLines/>
              <w:numPr>
                <w:ilvl w:val="0"/>
                <w:numId w:val="4"/>
              </w:numPr>
              <w:spacing w:line="240" w:lineRule="auto"/>
              <w:rPr>
                <w:sz w:val="24"/>
                <w:szCs w:val="24"/>
              </w:rPr>
            </w:pPr>
            <w:r>
              <w:rPr>
                <w:sz w:val="24"/>
                <w:szCs w:val="24"/>
              </w:rPr>
              <w:t xml:space="preserve">Norske selskaper: Attest for skatt og merverdiavgift. Attesten skal ikke være eldre enn 6 måneder regnet fra frist for å </w:t>
            </w:r>
            <w:r w:rsidRPr="00215C5A">
              <w:rPr>
                <w:sz w:val="24"/>
                <w:szCs w:val="24"/>
              </w:rPr>
              <w:t>levere forespørsel om å bli kvalifisert</w:t>
            </w:r>
          </w:p>
          <w:p w14:paraId="4D5CA55B" w14:textId="77777777" w:rsidR="00437432" w:rsidRPr="001F2A4C" w:rsidRDefault="00437432" w:rsidP="00437432">
            <w:pPr>
              <w:keepNext/>
              <w:keepLines/>
              <w:numPr>
                <w:ilvl w:val="0"/>
                <w:numId w:val="4"/>
              </w:numPr>
              <w:spacing w:line="240" w:lineRule="auto"/>
              <w:rPr>
                <w:sz w:val="24"/>
                <w:szCs w:val="24"/>
              </w:rPr>
            </w:pPr>
            <w:r>
              <w:rPr>
                <w:sz w:val="24"/>
                <w:szCs w:val="24"/>
              </w:rPr>
              <w:t>Utenlandske selskaper skal levere attester fra tilsvarende styresmakter som de norske.</w:t>
            </w:r>
          </w:p>
        </w:tc>
      </w:tr>
      <w:tr w:rsidR="00437432" w:rsidRPr="001F2A4C" w14:paraId="66503034" w14:textId="77777777">
        <w:trPr>
          <w:cantSplit/>
        </w:trPr>
        <w:tc>
          <w:tcPr>
            <w:tcW w:w="4077" w:type="dxa"/>
          </w:tcPr>
          <w:p w14:paraId="20D34195" w14:textId="77777777" w:rsidR="00437432" w:rsidRPr="001F2A4C" w:rsidRDefault="00437432">
            <w:pPr>
              <w:rPr>
                <w:sz w:val="24"/>
                <w:szCs w:val="24"/>
              </w:rPr>
            </w:pPr>
            <w:r>
              <w:rPr>
                <w:sz w:val="24"/>
                <w:szCs w:val="24"/>
              </w:rPr>
              <w:t>Tilbyder</w:t>
            </w:r>
            <w:r w:rsidRPr="00774993">
              <w:rPr>
                <w:sz w:val="24"/>
                <w:szCs w:val="24"/>
              </w:rPr>
              <w:t xml:space="preserve"> skal være et lovlig etablert foretak</w:t>
            </w:r>
          </w:p>
        </w:tc>
        <w:tc>
          <w:tcPr>
            <w:tcW w:w="4962" w:type="dxa"/>
          </w:tcPr>
          <w:p w14:paraId="6387B5FC" w14:textId="77777777" w:rsidR="00437432" w:rsidRDefault="00437432" w:rsidP="00437432">
            <w:pPr>
              <w:keepNext/>
              <w:keepLines/>
              <w:numPr>
                <w:ilvl w:val="0"/>
                <w:numId w:val="4"/>
              </w:numPr>
              <w:spacing w:line="240" w:lineRule="auto"/>
              <w:rPr>
                <w:sz w:val="24"/>
                <w:szCs w:val="24"/>
              </w:rPr>
            </w:pPr>
            <w:r>
              <w:rPr>
                <w:sz w:val="24"/>
                <w:szCs w:val="24"/>
              </w:rPr>
              <w:t>Norske selskaper: Firmaattest</w:t>
            </w:r>
          </w:p>
          <w:p w14:paraId="685D81FA" w14:textId="77777777" w:rsidR="00437432" w:rsidRPr="001F2A4C" w:rsidRDefault="00437432" w:rsidP="00437432">
            <w:pPr>
              <w:keepNext/>
              <w:keepLines/>
              <w:numPr>
                <w:ilvl w:val="0"/>
                <w:numId w:val="4"/>
              </w:numPr>
              <w:spacing w:line="240" w:lineRule="auto"/>
              <w:rPr>
                <w:b/>
                <w:sz w:val="24"/>
                <w:szCs w:val="24"/>
              </w:rPr>
            </w:pPr>
            <w:r>
              <w:rPr>
                <w:sz w:val="24"/>
                <w:szCs w:val="24"/>
              </w:rPr>
              <w:t>Utenlandske selskaper: Bekreftelse på at selskapet er registrert i foretaksregister, faglig register eller et handelsregister i den staten leverandøren er etablert.</w:t>
            </w:r>
          </w:p>
        </w:tc>
      </w:tr>
    </w:tbl>
    <w:p w14:paraId="4E28B91C" w14:textId="0B5254F2" w:rsidR="00437432" w:rsidRDefault="00437432" w:rsidP="00437432">
      <w:pPr>
        <w:rPr>
          <w:rFonts w:cs="Arial"/>
          <w:sz w:val="24"/>
          <w:szCs w:val="24"/>
        </w:rPr>
      </w:pPr>
    </w:p>
    <w:p w14:paraId="69F7611D" w14:textId="77777777" w:rsidR="00437432" w:rsidRDefault="00437432" w:rsidP="00437432">
      <w:pPr>
        <w:pStyle w:val="Overskrift2"/>
      </w:pPr>
      <w:bookmarkStart w:id="55" w:name="_Toc52968703"/>
      <w:bookmarkStart w:id="56" w:name="_Toc69716084"/>
      <w:bookmarkStart w:id="57" w:name="_Toc232504411"/>
      <w:r>
        <w:lastRenderedPageBreak/>
        <w:t>LEVERANDØRENS ØKONOMISKE OG FINANSIELLE KAPASITET</w:t>
      </w:r>
      <w:bookmarkEnd w:id="55"/>
      <w:bookmarkEnd w:id="56"/>
      <w:bookmarkEnd w:id="57"/>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437432" w:rsidRPr="001F2A4C" w14:paraId="33D79CE5" w14:textId="77777777">
        <w:trPr>
          <w:cantSplit/>
          <w:tblHeader/>
        </w:trPr>
        <w:tc>
          <w:tcPr>
            <w:tcW w:w="4077" w:type="dxa"/>
            <w:shd w:val="clear" w:color="auto" w:fill="D9D9D9" w:themeFill="background1" w:themeFillShade="D9"/>
          </w:tcPr>
          <w:p w14:paraId="525577D7" w14:textId="77777777" w:rsidR="00437432" w:rsidRPr="001F2A4C" w:rsidRDefault="00437432">
            <w:pPr>
              <w:keepNext/>
              <w:keepLines/>
              <w:rPr>
                <w:b/>
                <w:bCs/>
                <w:sz w:val="24"/>
                <w:szCs w:val="24"/>
              </w:rPr>
            </w:pPr>
            <w:r>
              <w:rPr>
                <w:b/>
                <w:bCs/>
                <w:sz w:val="24"/>
                <w:szCs w:val="24"/>
              </w:rPr>
              <w:t>Krav</w:t>
            </w:r>
          </w:p>
        </w:tc>
        <w:tc>
          <w:tcPr>
            <w:tcW w:w="4962" w:type="dxa"/>
            <w:shd w:val="clear" w:color="auto" w:fill="D9D9D9" w:themeFill="background1" w:themeFillShade="D9"/>
          </w:tcPr>
          <w:p w14:paraId="33E358EF" w14:textId="77777777" w:rsidR="00437432" w:rsidRPr="001F2A4C" w:rsidRDefault="00437432">
            <w:pPr>
              <w:keepNext/>
              <w:keepLines/>
              <w:rPr>
                <w:b/>
                <w:bCs/>
                <w:sz w:val="24"/>
                <w:szCs w:val="24"/>
              </w:rPr>
            </w:pPr>
            <w:r>
              <w:rPr>
                <w:b/>
                <w:bCs/>
                <w:sz w:val="24"/>
                <w:szCs w:val="24"/>
              </w:rPr>
              <w:t>Dokumentasjonskrav</w:t>
            </w:r>
          </w:p>
        </w:tc>
      </w:tr>
      <w:tr w:rsidR="00437432" w:rsidRPr="001F2A4C" w14:paraId="14AF3114" w14:textId="77777777">
        <w:trPr>
          <w:cantSplit/>
          <w:tblHeader/>
        </w:trPr>
        <w:tc>
          <w:tcPr>
            <w:tcW w:w="4077" w:type="dxa"/>
            <w:tcBorders>
              <w:top w:val="single" w:sz="4" w:space="0" w:color="auto"/>
              <w:left w:val="single" w:sz="4" w:space="0" w:color="auto"/>
              <w:bottom w:val="single" w:sz="4" w:space="0" w:color="auto"/>
              <w:right w:val="single" w:sz="4" w:space="0" w:color="auto"/>
            </w:tcBorders>
          </w:tcPr>
          <w:p w14:paraId="71AACF63" w14:textId="77777777" w:rsidR="00437432" w:rsidRPr="00E950F6" w:rsidRDefault="00437432">
            <w:pPr>
              <w:rPr>
                <w:color w:val="000000"/>
                <w:sz w:val="24"/>
                <w:szCs w:val="24"/>
              </w:rPr>
            </w:pPr>
            <w:r w:rsidRPr="00E950F6">
              <w:rPr>
                <w:color w:val="000000"/>
                <w:sz w:val="24"/>
                <w:szCs w:val="24"/>
              </w:rPr>
              <w:t xml:space="preserve">Leverandøren skal ha tilstrekkelig økonomisk og finansiell kapasitet til å kunne utføre oppdragene under rammeavtalen. </w:t>
            </w:r>
          </w:p>
          <w:p w14:paraId="40E2ECC5" w14:textId="77777777" w:rsidR="00437432" w:rsidRPr="00E950F6" w:rsidRDefault="00437432">
            <w:pPr>
              <w:rPr>
                <w:color w:val="000000"/>
                <w:sz w:val="24"/>
                <w:szCs w:val="24"/>
              </w:rPr>
            </w:pPr>
          </w:p>
          <w:p w14:paraId="5CA2194E" w14:textId="40D41534" w:rsidR="00437432" w:rsidRDefault="00437432">
            <w:pPr>
              <w:rPr>
                <w:color w:val="000000"/>
                <w:sz w:val="24"/>
                <w:szCs w:val="24"/>
              </w:rPr>
            </w:pPr>
            <w:r w:rsidRPr="0087091A">
              <w:rPr>
                <w:color w:val="000000"/>
                <w:sz w:val="24"/>
                <w:szCs w:val="24"/>
              </w:rPr>
              <w:t>Leverandøren må som minimum være kredittverdig uten krav til sikkerhetsstillelse.</w:t>
            </w:r>
            <w:r w:rsidRPr="00E950F6">
              <w:rPr>
                <w:color w:val="000000"/>
                <w:sz w:val="24"/>
                <w:szCs w:val="24"/>
              </w:rPr>
              <w:t xml:space="preserve"> </w:t>
            </w:r>
          </w:p>
          <w:p w14:paraId="233E5205" w14:textId="28DD5366" w:rsidR="00437432" w:rsidRDefault="00437432">
            <w:pPr>
              <w:rPr>
                <w:color w:val="000000"/>
                <w:sz w:val="24"/>
                <w:szCs w:val="24"/>
              </w:rPr>
            </w:pPr>
          </w:p>
          <w:p w14:paraId="51B1BA13" w14:textId="77777777" w:rsidR="00437432" w:rsidRPr="00D04970" w:rsidRDefault="00437432">
            <w:pPr>
              <w:rPr>
                <w:b/>
                <w:bCs/>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A3C4498" w14:textId="77777777" w:rsidR="00437432" w:rsidRDefault="00437432" w:rsidP="00437432">
            <w:pPr>
              <w:keepNext/>
              <w:keepLines/>
              <w:numPr>
                <w:ilvl w:val="0"/>
                <w:numId w:val="4"/>
              </w:numPr>
              <w:spacing w:line="240" w:lineRule="auto"/>
              <w:rPr>
                <w:sz w:val="24"/>
                <w:szCs w:val="24"/>
              </w:rPr>
            </w:pPr>
            <w:r w:rsidRPr="00D04970">
              <w:rPr>
                <w:sz w:val="24"/>
                <w:szCs w:val="24"/>
              </w:rPr>
              <w:t>Kredittvurdering som baserer seg på siste kjente regnskapstall. Ratingen skal være utført av kredittopplysningsvirksomhet som har konsesjon til å drive slik virksomhet.</w:t>
            </w:r>
          </w:p>
          <w:p w14:paraId="65203EF4" w14:textId="77777777" w:rsidR="00437432" w:rsidRPr="00715BF9" w:rsidRDefault="00437432" w:rsidP="00437432">
            <w:pPr>
              <w:keepNext/>
              <w:keepLines/>
              <w:numPr>
                <w:ilvl w:val="0"/>
                <w:numId w:val="4"/>
              </w:numPr>
              <w:spacing w:line="240" w:lineRule="auto"/>
              <w:rPr>
                <w:sz w:val="24"/>
                <w:szCs w:val="24"/>
              </w:rPr>
            </w:pPr>
            <w:r w:rsidRPr="00715BF9">
              <w:rPr>
                <w:sz w:val="24"/>
                <w:szCs w:val="24"/>
              </w:rPr>
              <w:t>Oppdragsgiver forbeholder seg retten til selv å foreta en kredittvurdering. Finansiell styrke vurderes i forhold til omsetning, resultatgrad, soliditet og likviditet.</w:t>
            </w:r>
          </w:p>
          <w:p w14:paraId="491062E8" w14:textId="2F96F95D" w:rsidR="00437432" w:rsidRPr="00625A31" w:rsidRDefault="00437432" w:rsidP="00437432">
            <w:pPr>
              <w:keepNext/>
              <w:keepLines/>
              <w:numPr>
                <w:ilvl w:val="0"/>
                <w:numId w:val="4"/>
              </w:numPr>
              <w:spacing w:line="240" w:lineRule="auto"/>
              <w:rPr>
                <w:sz w:val="24"/>
                <w:szCs w:val="24"/>
              </w:rPr>
            </w:pPr>
            <w:r w:rsidRPr="00C8784F">
              <w:rPr>
                <w:sz w:val="24"/>
                <w:szCs w:val="24"/>
              </w:rPr>
              <w:t>Dersom leverandøren har saklig grunn til ikke å fremlegge den dokumentasjon oppdragsgiver har krevd, kan han dokumentere sin økonomiske og finansielle kapasitet ved å fremlegge ethvert annet dokument som oppdragsgiver anser egnet. I så fall skal dette beskrives i det nevnte feltet i ESPD-skjemaet.</w:t>
            </w:r>
          </w:p>
        </w:tc>
      </w:tr>
    </w:tbl>
    <w:p w14:paraId="1FFA9B18" w14:textId="675F5460" w:rsidR="00437432" w:rsidRPr="009D5EDA" w:rsidRDefault="00437432" w:rsidP="00437432">
      <w:pPr>
        <w:rPr>
          <w:color w:val="000000"/>
          <w:sz w:val="24"/>
          <w:szCs w:val="24"/>
        </w:rPr>
      </w:pPr>
      <w:r w:rsidRPr="009D5EDA">
        <w:rPr>
          <w:color w:val="000000"/>
          <w:sz w:val="24"/>
          <w:szCs w:val="24"/>
        </w:rPr>
        <w:t xml:space="preserve">Leverandører som har vesentlige anmerkninger/presiseringer fra revisor på sin kredittvurdering, kan avvises fra konkurransen. Med vesentlige anmerkninger/presiseringer menes her brudd på norsk </w:t>
      </w:r>
      <w:r>
        <w:rPr>
          <w:color w:val="000000"/>
          <w:sz w:val="24"/>
          <w:szCs w:val="24"/>
        </w:rPr>
        <w:t xml:space="preserve">eller annet lands </w:t>
      </w:r>
      <w:r w:rsidRPr="009D5EDA">
        <w:rPr>
          <w:color w:val="000000"/>
          <w:sz w:val="24"/>
          <w:szCs w:val="24"/>
        </w:rPr>
        <w:t xml:space="preserve">lov etc.  </w:t>
      </w:r>
    </w:p>
    <w:p w14:paraId="6C1C9E7D" w14:textId="77777777" w:rsidR="00437432" w:rsidRDefault="00437432" w:rsidP="00437432"/>
    <w:p w14:paraId="4D29FDA3" w14:textId="1AD5FCA2" w:rsidR="00437432" w:rsidRDefault="00437432" w:rsidP="00437432">
      <w:pPr>
        <w:rPr>
          <w:color w:val="000000"/>
          <w:sz w:val="24"/>
          <w:szCs w:val="24"/>
        </w:rPr>
      </w:pPr>
      <w:r w:rsidRPr="00D04970">
        <w:rPr>
          <w:b/>
          <w:bCs/>
          <w:color w:val="000000"/>
          <w:sz w:val="24"/>
          <w:szCs w:val="24"/>
        </w:rPr>
        <w:t>NB</w:t>
      </w:r>
      <w:r w:rsidRPr="00D04970">
        <w:rPr>
          <w:color w:val="000000"/>
          <w:sz w:val="24"/>
          <w:szCs w:val="24"/>
        </w:rPr>
        <w:t>: Ved utfyllingen av ESPD-skjemaet, skal leverandøren fylle ut beskrivelsesfeltet med en bekreftelse av at «etterspurt dokumentasjon er tilgjengelig og viser kredittverdighet uten krav til sikkerhetsstillelse».</w:t>
      </w:r>
    </w:p>
    <w:p w14:paraId="2C524598" w14:textId="6650F8B2" w:rsidR="00437432" w:rsidRPr="001F611A" w:rsidRDefault="00437432" w:rsidP="00437432">
      <w:pPr>
        <w:pStyle w:val="Overskrift2"/>
      </w:pPr>
      <w:bookmarkStart w:id="58" w:name="_Toc52968705"/>
      <w:bookmarkStart w:id="59" w:name="_Toc69716085"/>
      <w:bookmarkStart w:id="60" w:name="_Toc232504412"/>
      <w:r>
        <w:lastRenderedPageBreak/>
        <w:t xml:space="preserve">LEVERANDØRENS TEKNISKE OG FAGLIGE </w:t>
      </w:r>
      <w:bookmarkEnd w:id="58"/>
      <w:bookmarkEnd w:id="59"/>
      <w:r>
        <w:tab/>
        <w:t>KVALIFIKASJONER</w:t>
      </w:r>
      <w:bookmarkEnd w:id="60"/>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437432" w:rsidRPr="001F2A4C" w14:paraId="308D93C6" w14:textId="77777777">
        <w:trPr>
          <w:cantSplit/>
          <w:tblHeader/>
        </w:trPr>
        <w:tc>
          <w:tcPr>
            <w:tcW w:w="4077" w:type="dxa"/>
            <w:shd w:val="clear" w:color="auto" w:fill="D9D9D9" w:themeFill="background1" w:themeFillShade="D9"/>
          </w:tcPr>
          <w:p w14:paraId="0B0F4878" w14:textId="77777777" w:rsidR="00437432" w:rsidRPr="001F2A4C" w:rsidRDefault="00437432">
            <w:pPr>
              <w:keepNext/>
              <w:keepLines/>
              <w:rPr>
                <w:b/>
                <w:bCs/>
                <w:sz w:val="24"/>
                <w:szCs w:val="24"/>
              </w:rPr>
            </w:pPr>
            <w:r>
              <w:rPr>
                <w:b/>
                <w:bCs/>
                <w:sz w:val="24"/>
                <w:szCs w:val="24"/>
              </w:rPr>
              <w:t>Krav</w:t>
            </w:r>
          </w:p>
        </w:tc>
        <w:tc>
          <w:tcPr>
            <w:tcW w:w="4962" w:type="dxa"/>
            <w:shd w:val="clear" w:color="auto" w:fill="D9D9D9" w:themeFill="background1" w:themeFillShade="D9"/>
          </w:tcPr>
          <w:p w14:paraId="645BCB27" w14:textId="77777777" w:rsidR="00437432" w:rsidRPr="001F2A4C" w:rsidRDefault="00437432">
            <w:pPr>
              <w:keepNext/>
              <w:keepLines/>
              <w:rPr>
                <w:b/>
                <w:bCs/>
                <w:sz w:val="24"/>
                <w:szCs w:val="24"/>
              </w:rPr>
            </w:pPr>
            <w:r>
              <w:rPr>
                <w:b/>
                <w:bCs/>
                <w:sz w:val="24"/>
                <w:szCs w:val="24"/>
              </w:rPr>
              <w:t>Dokumentasjonskrav</w:t>
            </w:r>
          </w:p>
        </w:tc>
      </w:tr>
      <w:tr w:rsidR="00437432" w:rsidRPr="001F2A4C" w14:paraId="58A8FBE2" w14:textId="77777777">
        <w:trPr>
          <w:cantSplit/>
          <w:tblHeader/>
        </w:trPr>
        <w:tc>
          <w:tcPr>
            <w:tcW w:w="4077" w:type="dxa"/>
            <w:tcBorders>
              <w:top w:val="single" w:sz="4" w:space="0" w:color="auto"/>
              <w:left w:val="single" w:sz="4" w:space="0" w:color="auto"/>
              <w:bottom w:val="single" w:sz="4" w:space="0" w:color="auto"/>
              <w:right w:val="single" w:sz="4" w:space="0" w:color="auto"/>
            </w:tcBorders>
          </w:tcPr>
          <w:p w14:paraId="288A0E9D" w14:textId="4CDF07FF" w:rsidR="00437432" w:rsidRPr="00491A9D" w:rsidRDefault="00437432">
            <w:pPr>
              <w:rPr>
                <w:color w:val="000000"/>
                <w:sz w:val="24"/>
                <w:szCs w:val="24"/>
              </w:rPr>
            </w:pPr>
            <w:r w:rsidRPr="6FC089DB">
              <w:rPr>
                <w:color w:val="000000" w:themeColor="text1"/>
                <w:sz w:val="24"/>
                <w:szCs w:val="24"/>
              </w:rPr>
              <w:t xml:space="preserve">Dersom leverandøren støtter seg på andre foretak for å oppfylle erfaringskravet skal det </w:t>
            </w:r>
            <w:r>
              <w:rPr>
                <w:color w:val="000000" w:themeColor="text1"/>
                <w:sz w:val="24"/>
                <w:szCs w:val="24"/>
              </w:rPr>
              <w:t>beskri</w:t>
            </w:r>
            <w:r w:rsidRPr="6FC089DB">
              <w:rPr>
                <w:color w:val="000000" w:themeColor="text1"/>
                <w:sz w:val="24"/>
                <w:szCs w:val="24"/>
              </w:rPr>
              <w:t>ves hvilke selskap som er involvert og hva som er utført av de ulike selskap. (kravet knytter seg til selve leveranse</w:t>
            </w:r>
            <w:r>
              <w:rPr>
                <w:color w:val="000000" w:themeColor="text1"/>
                <w:sz w:val="24"/>
                <w:szCs w:val="24"/>
              </w:rPr>
              <w:t>ytelsene</w:t>
            </w:r>
            <w:r w:rsidRPr="6FC089DB">
              <w:rPr>
                <w:color w:val="000000" w:themeColor="text1"/>
                <w:sz w:val="24"/>
                <w:szCs w:val="24"/>
              </w:rPr>
              <w:t xml:space="preserve"> av oppdraget). </w:t>
            </w:r>
          </w:p>
          <w:p w14:paraId="18AF0D7F" w14:textId="0EA58207" w:rsidR="00437432" w:rsidRPr="00491A9D" w:rsidRDefault="00437432">
            <w:pPr>
              <w:rPr>
                <w:color w:val="000000"/>
                <w:sz w:val="24"/>
                <w:szCs w:val="24"/>
              </w:rPr>
            </w:pPr>
          </w:p>
          <w:p w14:paraId="010BBA8C" w14:textId="2C4E4D61" w:rsidR="00437432" w:rsidRPr="002C7580" w:rsidRDefault="00437432">
            <w:pPr>
              <w:rPr>
                <w:color w:val="000000"/>
                <w:sz w:val="24"/>
                <w:szCs w:val="24"/>
              </w:rPr>
            </w:pPr>
            <w:r w:rsidRPr="00491A9D">
              <w:rPr>
                <w:color w:val="000000"/>
                <w:sz w:val="24"/>
                <w:szCs w:val="24"/>
              </w:rPr>
              <w:t xml:space="preserve">Dersom leverandøren støtter seg på andre foretak for å oppfylle kravet skal det også leveres forpliktelseserklæringer fra de aktuelle foretakene som viser at leverandøren har rådighet over det andre foretakets kvalifikasjoner. </w:t>
            </w:r>
          </w:p>
          <w:p w14:paraId="3A005072" w14:textId="77777777" w:rsidR="00437432" w:rsidRPr="00974D5D" w:rsidRDefault="00437432">
            <w:pPr>
              <w:rPr>
                <w:color w:val="000000"/>
                <w:sz w:val="24"/>
                <w:szCs w:val="24"/>
                <w:highlight w:val="yellow"/>
              </w:rPr>
            </w:pPr>
          </w:p>
        </w:tc>
        <w:tc>
          <w:tcPr>
            <w:tcW w:w="4962" w:type="dxa"/>
            <w:tcBorders>
              <w:top w:val="single" w:sz="4" w:space="0" w:color="auto"/>
              <w:left w:val="single" w:sz="4" w:space="0" w:color="auto"/>
              <w:bottom w:val="single" w:sz="4" w:space="0" w:color="auto"/>
              <w:right w:val="single" w:sz="4" w:space="0" w:color="auto"/>
            </w:tcBorders>
          </w:tcPr>
          <w:p w14:paraId="0D764B47" w14:textId="623D9AE8" w:rsidR="00437432" w:rsidRPr="006B0A6B" w:rsidRDefault="00437432">
            <w:pPr>
              <w:rPr>
                <w:sz w:val="24"/>
                <w:szCs w:val="24"/>
              </w:rPr>
            </w:pPr>
            <w:r w:rsidRPr="36A61A84">
              <w:rPr>
                <w:sz w:val="24"/>
                <w:szCs w:val="24"/>
              </w:rPr>
              <w:t>Oppgaver, funksjoner og ansvar beskrives</w:t>
            </w:r>
          </w:p>
          <w:p w14:paraId="569D8E15" w14:textId="77777777" w:rsidR="00437432" w:rsidRPr="00491A9D" w:rsidRDefault="00437432">
            <w:pPr>
              <w:rPr>
                <w:sz w:val="24"/>
                <w:szCs w:val="24"/>
              </w:rPr>
            </w:pPr>
          </w:p>
          <w:p w14:paraId="5110EAE8" w14:textId="77777777" w:rsidR="00437432" w:rsidRDefault="00437432">
            <w:pPr>
              <w:rPr>
                <w:color w:val="000000"/>
                <w:sz w:val="24"/>
                <w:szCs w:val="24"/>
              </w:rPr>
            </w:pPr>
          </w:p>
          <w:p w14:paraId="455FFC7F" w14:textId="77777777" w:rsidR="00437432" w:rsidRDefault="00437432">
            <w:pPr>
              <w:rPr>
                <w:color w:val="000000"/>
                <w:sz w:val="24"/>
                <w:szCs w:val="24"/>
              </w:rPr>
            </w:pPr>
          </w:p>
          <w:p w14:paraId="08541B7E" w14:textId="77777777" w:rsidR="00437432" w:rsidRDefault="00437432">
            <w:pPr>
              <w:rPr>
                <w:color w:val="000000"/>
                <w:sz w:val="24"/>
                <w:szCs w:val="24"/>
              </w:rPr>
            </w:pPr>
          </w:p>
          <w:p w14:paraId="6A3BB8BA" w14:textId="77777777" w:rsidR="00437432" w:rsidRDefault="00437432">
            <w:pPr>
              <w:rPr>
                <w:color w:val="000000"/>
                <w:sz w:val="24"/>
                <w:szCs w:val="24"/>
              </w:rPr>
            </w:pPr>
          </w:p>
          <w:p w14:paraId="4C94D541" w14:textId="77777777" w:rsidR="00437432" w:rsidRDefault="00437432">
            <w:pPr>
              <w:rPr>
                <w:color w:val="000000"/>
                <w:sz w:val="24"/>
                <w:szCs w:val="24"/>
              </w:rPr>
            </w:pPr>
          </w:p>
          <w:p w14:paraId="3BF8935F" w14:textId="77777777" w:rsidR="00437432" w:rsidRDefault="00437432">
            <w:pPr>
              <w:rPr>
                <w:color w:val="000000"/>
                <w:sz w:val="24"/>
                <w:szCs w:val="24"/>
              </w:rPr>
            </w:pPr>
          </w:p>
          <w:p w14:paraId="448E8BBD" w14:textId="34677356" w:rsidR="00437432" w:rsidRPr="00491A9D" w:rsidRDefault="00437432">
            <w:pPr>
              <w:rPr>
                <w:color w:val="000000"/>
                <w:sz w:val="24"/>
                <w:szCs w:val="24"/>
              </w:rPr>
            </w:pPr>
            <w:r w:rsidRPr="36A61A84">
              <w:rPr>
                <w:color w:val="000000" w:themeColor="text1"/>
                <w:sz w:val="24"/>
                <w:szCs w:val="24"/>
              </w:rPr>
              <w:t xml:space="preserve">Signert forpliktelseserklæring. </w:t>
            </w:r>
          </w:p>
          <w:p w14:paraId="2B939ADE" w14:textId="77777777" w:rsidR="00437432" w:rsidRPr="00974D5D" w:rsidRDefault="00437432">
            <w:pPr>
              <w:rPr>
                <w:color w:val="000000"/>
                <w:sz w:val="24"/>
                <w:szCs w:val="24"/>
                <w:highlight w:val="yellow"/>
              </w:rPr>
            </w:pPr>
          </w:p>
        </w:tc>
      </w:tr>
    </w:tbl>
    <w:p w14:paraId="6908894C" w14:textId="45BCD47C" w:rsidR="00437432" w:rsidRDefault="00437432" w:rsidP="00437432"/>
    <w:p w14:paraId="1A718B51" w14:textId="12F5F2A1" w:rsidR="00437432" w:rsidRPr="00557D6F" w:rsidRDefault="00437432" w:rsidP="00437432">
      <w:pPr>
        <w:pStyle w:val="Overskrift2"/>
      </w:pPr>
      <w:bookmarkStart w:id="61" w:name="_Toc71613254"/>
      <w:bookmarkStart w:id="62" w:name="_Toc225847309"/>
      <w:bookmarkStart w:id="63" w:name="_Toc232504413"/>
      <w:r w:rsidRPr="00557D6F">
        <w:lastRenderedPageBreak/>
        <w:t xml:space="preserve">Kvalitet og </w:t>
      </w:r>
      <w:r>
        <w:t>M</w:t>
      </w:r>
      <w:r w:rsidRPr="00557D6F">
        <w:t>ilj</w:t>
      </w:r>
      <w:bookmarkEnd w:id="61"/>
      <w:r w:rsidRPr="00557D6F">
        <w:t>øledelsessystemer:</w:t>
      </w:r>
      <w:bookmarkEnd w:id="62"/>
      <w:bookmarkEnd w:id="63"/>
    </w:p>
    <w:tbl>
      <w:tblPr>
        <w:tblStyle w:val="Tabellrutenett"/>
        <w:tblW w:w="9067" w:type="dxa"/>
        <w:tblLayout w:type="fixed"/>
        <w:tblLook w:val="04A0" w:firstRow="1" w:lastRow="0" w:firstColumn="1" w:lastColumn="0" w:noHBand="0" w:noVBand="1"/>
      </w:tblPr>
      <w:tblGrid>
        <w:gridCol w:w="4106"/>
        <w:gridCol w:w="4961"/>
      </w:tblGrid>
      <w:tr w:rsidR="00437432" w:rsidRPr="00207BDA" w14:paraId="68571DF5" w14:textId="77777777">
        <w:trPr>
          <w:cantSplit/>
          <w:tblHeader/>
        </w:trPr>
        <w:tc>
          <w:tcPr>
            <w:tcW w:w="4106" w:type="dxa"/>
            <w:shd w:val="clear" w:color="auto" w:fill="BFBFBF" w:themeFill="background1" w:themeFillShade="BF"/>
          </w:tcPr>
          <w:p w14:paraId="10FA6AA9" w14:textId="77777777" w:rsidR="00437432" w:rsidRPr="00207BDA" w:rsidRDefault="00437432">
            <w:pPr>
              <w:rPr>
                <w:rFonts w:cs="Arial"/>
                <w:sz w:val="24"/>
                <w:szCs w:val="24"/>
              </w:rPr>
            </w:pPr>
            <w:r w:rsidRPr="00207BDA">
              <w:rPr>
                <w:rFonts w:cs="Arial"/>
                <w:sz w:val="24"/>
                <w:szCs w:val="24"/>
              </w:rPr>
              <w:t>Krav</w:t>
            </w:r>
          </w:p>
        </w:tc>
        <w:tc>
          <w:tcPr>
            <w:tcW w:w="4961" w:type="dxa"/>
            <w:shd w:val="clear" w:color="auto" w:fill="BFBFBF" w:themeFill="background1" w:themeFillShade="BF"/>
          </w:tcPr>
          <w:p w14:paraId="71DA8CC4" w14:textId="77777777" w:rsidR="00437432" w:rsidRPr="00207BDA" w:rsidRDefault="00437432">
            <w:pPr>
              <w:rPr>
                <w:rFonts w:cs="Arial"/>
                <w:sz w:val="24"/>
                <w:szCs w:val="24"/>
              </w:rPr>
            </w:pPr>
            <w:r w:rsidRPr="00207BDA">
              <w:rPr>
                <w:rFonts w:cs="Arial"/>
                <w:sz w:val="24"/>
                <w:szCs w:val="24"/>
              </w:rPr>
              <w:t>Dokumentasjonskrav og evaluering</w:t>
            </w:r>
          </w:p>
        </w:tc>
      </w:tr>
      <w:tr w:rsidR="00437432" w:rsidRPr="00207BDA" w14:paraId="1E2E7EEC" w14:textId="77777777">
        <w:trPr>
          <w:tblHeader/>
        </w:trPr>
        <w:tc>
          <w:tcPr>
            <w:tcW w:w="4106" w:type="dxa"/>
          </w:tcPr>
          <w:p w14:paraId="7125296D" w14:textId="77777777" w:rsidR="00437432" w:rsidRPr="00207BDA" w:rsidRDefault="00437432">
            <w:pPr>
              <w:rPr>
                <w:rFonts w:cs="Arial"/>
                <w:sz w:val="24"/>
                <w:szCs w:val="24"/>
              </w:rPr>
            </w:pPr>
            <w:r w:rsidRPr="00207BDA">
              <w:rPr>
                <w:rFonts w:cs="Arial"/>
                <w:sz w:val="24"/>
                <w:szCs w:val="24"/>
              </w:rPr>
              <w:t>Tilbyder skal ha et tilfredsstillende miljøledelsessystem som styrer hvordan virksomheten ivaretar relevante miljøhensyn.</w:t>
            </w:r>
          </w:p>
        </w:tc>
        <w:tc>
          <w:tcPr>
            <w:tcW w:w="4961" w:type="dxa"/>
          </w:tcPr>
          <w:p w14:paraId="39B32A3E" w14:textId="77777777" w:rsidR="00437432" w:rsidRPr="00207BDA" w:rsidRDefault="00437432">
            <w:pPr>
              <w:rPr>
                <w:rFonts w:cs="Arial"/>
                <w:sz w:val="24"/>
                <w:szCs w:val="24"/>
              </w:rPr>
            </w:pPr>
            <w:r w:rsidRPr="00207BDA">
              <w:rPr>
                <w:rFonts w:cs="Arial"/>
                <w:sz w:val="24"/>
                <w:szCs w:val="24"/>
              </w:rPr>
              <w:t xml:space="preserve">Beskrivelse av leverandørens miljøledelsessystem. Beskrivelsen behøver </w:t>
            </w:r>
            <w:r w:rsidRPr="00207BDA">
              <w:rPr>
                <w:rFonts w:cs="Arial"/>
                <w:b/>
                <w:bCs/>
                <w:sz w:val="24"/>
                <w:szCs w:val="24"/>
              </w:rPr>
              <w:t>ikke</w:t>
            </w:r>
            <w:r w:rsidRPr="00207BDA">
              <w:rPr>
                <w:rFonts w:cs="Arial"/>
                <w:sz w:val="24"/>
                <w:szCs w:val="24"/>
              </w:rPr>
              <w:t xml:space="preserve"> vise at leverandørens system ville tilfredsstilt en offisiell sertifisering, men vise at systemet er tilpasset tilbyders aktiviteter jamfør Oppdragsgivers behov. </w:t>
            </w:r>
          </w:p>
          <w:p w14:paraId="296858E1" w14:textId="77777777" w:rsidR="00437432" w:rsidRPr="00207BDA" w:rsidRDefault="00437432">
            <w:pPr>
              <w:rPr>
                <w:rFonts w:cs="Arial"/>
                <w:sz w:val="24"/>
                <w:szCs w:val="24"/>
              </w:rPr>
            </w:pPr>
          </w:p>
          <w:p w14:paraId="232666BD" w14:textId="77777777" w:rsidR="00437432" w:rsidRPr="00207BDA" w:rsidRDefault="00437432">
            <w:pPr>
              <w:rPr>
                <w:rFonts w:cs="Arial"/>
                <w:sz w:val="24"/>
                <w:szCs w:val="24"/>
              </w:rPr>
            </w:pPr>
            <w:r w:rsidRPr="00207BDA">
              <w:rPr>
                <w:rFonts w:cs="Arial"/>
                <w:sz w:val="24"/>
                <w:szCs w:val="24"/>
              </w:rPr>
              <w:t>Kvalifikasjonskravet vil også anses oppfylt dersom leverandøren kan fremlegge attester utstedt av uavhengige organer som dokumentasjon for at leverandøren oppfyller anerkjente miljøledelsessystemer eller - standarder. Det er i så fall ikke nødvendig å beskrive miljøledelsestiltakene.</w:t>
            </w:r>
          </w:p>
          <w:p w14:paraId="13402094" w14:textId="77777777" w:rsidR="00437432" w:rsidRPr="00207BDA" w:rsidRDefault="00437432">
            <w:pPr>
              <w:rPr>
                <w:rFonts w:cs="Arial"/>
                <w:sz w:val="24"/>
                <w:szCs w:val="24"/>
              </w:rPr>
            </w:pPr>
          </w:p>
        </w:tc>
      </w:tr>
      <w:tr w:rsidR="00437432" w:rsidRPr="00B92193" w14:paraId="13AB62EC" w14:textId="77777777">
        <w:trPr>
          <w:tblHeader/>
        </w:trPr>
        <w:tc>
          <w:tcPr>
            <w:tcW w:w="4106" w:type="dxa"/>
          </w:tcPr>
          <w:p w14:paraId="78C7DD34" w14:textId="77777777" w:rsidR="00437432" w:rsidRPr="00207BDA" w:rsidRDefault="00437432">
            <w:pPr>
              <w:rPr>
                <w:rFonts w:cs="Arial"/>
                <w:sz w:val="24"/>
                <w:szCs w:val="24"/>
              </w:rPr>
            </w:pPr>
            <w:r w:rsidRPr="00207BDA">
              <w:rPr>
                <w:rFonts w:cs="Arial"/>
                <w:sz w:val="24"/>
                <w:szCs w:val="24"/>
              </w:rPr>
              <w:t>Tilbyder skal ha et tilfredsstillende kvalitetssikringssystem som styrer hvordan virksomheten ivaretar kvalitet.</w:t>
            </w:r>
          </w:p>
          <w:p w14:paraId="267DF9F2" w14:textId="77777777" w:rsidR="00437432" w:rsidRPr="00207BDA" w:rsidRDefault="00437432">
            <w:pPr>
              <w:rPr>
                <w:rFonts w:cs="Arial"/>
                <w:sz w:val="24"/>
                <w:szCs w:val="24"/>
              </w:rPr>
            </w:pPr>
          </w:p>
        </w:tc>
        <w:tc>
          <w:tcPr>
            <w:tcW w:w="4961" w:type="dxa"/>
          </w:tcPr>
          <w:p w14:paraId="49EA7BAD" w14:textId="77777777" w:rsidR="00437432" w:rsidRPr="00207BDA" w:rsidRDefault="00437432">
            <w:pPr>
              <w:rPr>
                <w:rFonts w:cs="Arial"/>
                <w:sz w:val="24"/>
                <w:szCs w:val="24"/>
              </w:rPr>
            </w:pPr>
            <w:r w:rsidRPr="00207BDA">
              <w:rPr>
                <w:rFonts w:cs="Arial"/>
                <w:sz w:val="24"/>
                <w:szCs w:val="24"/>
              </w:rPr>
              <w:t xml:space="preserve">Beskrivelse av leverandørens kvalitetssikringssystem. Beskrivelsen behøver </w:t>
            </w:r>
            <w:r w:rsidRPr="00207BDA">
              <w:rPr>
                <w:rFonts w:cs="Arial"/>
                <w:b/>
                <w:bCs/>
                <w:sz w:val="24"/>
                <w:szCs w:val="24"/>
              </w:rPr>
              <w:t>ikke</w:t>
            </w:r>
            <w:r w:rsidRPr="00207BDA">
              <w:rPr>
                <w:rFonts w:cs="Arial"/>
                <w:sz w:val="24"/>
                <w:szCs w:val="24"/>
              </w:rPr>
              <w:t xml:space="preserve"> vise at leverandørens system ville tilfredsstilt en offisiell sertifisering, men vise at systemet er tilpasset tilbyders aktiviteter jamfør Oppdragsgivers behov.</w:t>
            </w:r>
          </w:p>
          <w:p w14:paraId="43976F9E" w14:textId="77777777" w:rsidR="00437432" w:rsidRPr="00207BDA" w:rsidRDefault="00437432">
            <w:pPr>
              <w:rPr>
                <w:rFonts w:cs="Arial"/>
                <w:sz w:val="24"/>
                <w:szCs w:val="24"/>
              </w:rPr>
            </w:pPr>
          </w:p>
          <w:p w14:paraId="23A1DD16" w14:textId="77777777" w:rsidR="00437432" w:rsidRPr="00207BDA" w:rsidRDefault="00437432">
            <w:pPr>
              <w:rPr>
                <w:rFonts w:cs="Arial"/>
                <w:sz w:val="24"/>
                <w:szCs w:val="24"/>
              </w:rPr>
            </w:pPr>
            <w:r w:rsidRPr="00207BDA">
              <w:rPr>
                <w:rFonts w:cs="Arial"/>
                <w:sz w:val="24"/>
                <w:szCs w:val="24"/>
              </w:rPr>
              <w:t>Kvalifikasjonskravet vil også anses oppfylt dersom leverandøren kan fremlegge attester utstedt av uavhengige organer som dokumentasjon for at leverandøren oppfyller anerkjente kvalitetssikringssystem eller - standarder. Det er i så fall ikke nødvendig å beskrive kvalitetssikringssystem.</w:t>
            </w:r>
          </w:p>
        </w:tc>
      </w:tr>
    </w:tbl>
    <w:p w14:paraId="328C6293" w14:textId="77777777" w:rsidR="00437432" w:rsidRDefault="00437432" w:rsidP="00437432"/>
    <w:p w14:paraId="4A068E82" w14:textId="5CF9E7C4" w:rsidR="00437432" w:rsidRPr="009B2BDC" w:rsidRDefault="00437432" w:rsidP="00437432">
      <w:pPr>
        <w:pStyle w:val="Overskrift1"/>
      </w:pPr>
      <w:bookmarkStart w:id="64" w:name="_Toc232504414"/>
      <w:r w:rsidRPr="00D20C00">
        <w:t>UTVELGELSESKRITERIUM</w:t>
      </w:r>
      <w:r>
        <w:t xml:space="preserve"> FOR Å KUNNE GI TILBUD</w:t>
      </w:r>
      <w:r w:rsidRPr="00D20C00">
        <w:t>:</w:t>
      </w:r>
      <w:bookmarkEnd w:id="64"/>
    </w:p>
    <w:p w14:paraId="78960044" w14:textId="51A02F81" w:rsidR="00437432" w:rsidRDefault="00437432" w:rsidP="00437432">
      <w:pPr>
        <w:rPr>
          <w:color w:val="000000"/>
          <w:sz w:val="24"/>
          <w:szCs w:val="24"/>
        </w:rPr>
      </w:pPr>
      <w:r w:rsidRPr="00882A77">
        <w:rPr>
          <w:rFonts w:cs="Arial"/>
          <w:sz w:val="24"/>
          <w:szCs w:val="24"/>
        </w:rPr>
        <w:t>Oppdragsgi</w:t>
      </w:r>
      <w:r>
        <w:rPr>
          <w:rFonts w:cs="Arial"/>
          <w:sz w:val="24"/>
          <w:szCs w:val="24"/>
        </w:rPr>
        <w:t xml:space="preserve">ver planlegger å invitere </w:t>
      </w:r>
      <w:r w:rsidRPr="00912705">
        <w:rPr>
          <w:rFonts w:cs="Arial"/>
          <w:sz w:val="24"/>
          <w:szCs w:val="24"/>
        </w:rPr>
        <w:t xml:space="preserve">minimum </w:t>
      </w:r>
      <w:r>
        <w:rPr>
          <w:rFonts w:cs="Arial"/>
          <w:sz w:val="24"/>
          <w:szCs w:val="24"/>
        </w:rPr>
        <w:t>2</w:t>
      </w:r>
      <w:r w:rsidRPr="00912705">
        <w:rPr>
          <w:rFonts w:cs="Arial"/>
          <w:sz w:val="24"/>
          <w:szCs w:val="24"/>
        </w:rPr>
        <w:t xml:space="preserve"> og maksimalt </w:t>
      </w:r>
      <w:r>
        <w:rPr>
          <w:rFonts w:cs="Arial"/>
          <w:sz w:val="24"/>
          <w:szCs w:val="24"/>
        </w:rPr>
        <w:t xml:space="preserve">4 </w:t>
      </w:r>
      <w:r w:rsidRPr="00912705">
        <w:rPr>
          <w:rFonts w:cs="Arial"/>
          <w:sz w:val="24"/>
          <w:szCs w:val="24"/>
        </w:rPr>
        <w:t>leverandører</w:t>
      </w:r>
      <w:r>
        <w:rPr>
          <w:rFonts w:cs="Arial"/>
          <w:sz w:val="24"/>
          <w:szCs w:val="24"/>
        </w:rPr>
        <w:t xml:space="preserve"> til å inngi tilbud i konkurransen. Antallet inviterte kan bli lavere dersom færre enn 2 kvalifiserte leverandører søker om deltakelse. </w:t>
      </w:r>
    </w:p>
    <w:p w14:paraId="2D953840" w14:textId="77777777" w:rsidR="00437432" w:rsidRDefault="00437432" w:rsidP="00437432">
      <w:pPr>
        <w:rPr>
          <w:color w:val="000000"/>
          <w:sz w:val="24"/>
          <w:szCs w:val="24"/>
        </w:rPr>
      </w:pPr>
    </w:p>
    <w:p w14:paraId="509BB95A" w14:textId="0F3AD7B0" w:rsidR="00437432" w:rsidRPr="000E2D70" w:rsidRDefault="00437432" w:rsidP="00437432">
      <w:pPr>
        <w:pBdr>
          <w:top w:val="nil"/>
          <w:left w:val="nil"/>
          <w:bottom w:val="nil"/>
          <w:right w:val="nil"/>
          <w:between w:val="nil"/>
        </w:pBdr>
        <w:rPr>
          <w:rFonts w:cs="Arial"/>
          <w:sz w:val="24"/>
          <w:szCs w:val="24"/>
        </w:rPr>
      </w:pPr>
      <w:r>
        <w:rPr>
          <w:rFonts w:cs="Arial"/>
          <w:sz w:val="24"/>
          <w:szCs w:val="24"/>
        </w:rPr>
        <w:t>O</w:t>
      </w:r>
      <w:r w:rsidRPr="009B2BDC">
        <w:rPr>
          <w:rFonts w:cs="Arial"/>
          <w:sz w:val="24"/>
          <w:szCs w:val="24"/>
        </w:rPr>
        <w:t xml:space="preserve">ppdragsgiver </w:t>
      </w:r>
      <w:r>
        <w:rPr>
          <w:rFonts w:cs="Arial"/>
          <w:sz w:val="24"/>
          <w:szCs w:val="24"/>
        </w:rPr>
        <w:t xml:space="preserve">vil </w:t>
      </w:r>
      <w:r w:rsidRPr="009B2BDC">
        <w:rPr>
          <w:rFonts w:cs="Arial"/>
          <w:sz w:val="24"/>
          <w:szCs w:val="24"/>
        </w:rPr>
        <w:t>velge ut kvalifiserte leverandører på grunnlag av følgende utvelgelseskriterium</w:t>
      </w:r>
      <w:r>
        <w:rPr>
          <w:rFonts w:cs="Arial"/>
          <w:sz w:val="24"/>
          <w:szCs w:val="24"/>
        </w:rPr>
        <w:t>. Tekst i kursiv (utvelgelseskriterium) skal besvares av Tilbyder</w:t>
      </w:r>
    </w:p>
    <w:p w14:paraId="0122A431" w14:textId="77777777" w:rsidR="00437432" w:rsidRDefault="00437432" w:rsidP="00437432">
      <w:pPr>
        <w:rPr>
          <w:rFonts w:cs="Arial"/>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4152"/>
        <w:gridCol w:w="3213"/>
      </w:tblGrid>
      <w:tr w:rsidR="00437432" w:rsidRPr="006811D3" w14:paraId="5579D55D" w14:textId="77777777" w:rsidTr="36A61A84">
        <w:trPr>
          <w:tblHeader/>
        </w:trPr>
        <w:tc>
          <w:tcPr>
            <w:tcW w:w="1844" w:type="dxa"/>
            <w:shd w:val="clear" w:color="auto" w:fill="E6E6E6"/>
          </w:tcPr>
          <w:p w14:paraId="1B404445" w14:textId="77777777" w:rsidR="00437432" w:rsidRPr="006811D3" w:rsidRDefault="00437432">
            <w:pPr>
              <w:rPr>
                <w:b/>
                <w:bCs/>
                <w:sz w:val="24"/>
                <w:szCs w:val="24"/>
              </w:rPr>
            </w:pPr>
            <w:r w:rsidRPr="006811D3">
              <w:rPr>
                <w:b/>
                <w:bCs/>
                <w:sz w:val="24"/>
                <w:szCs w:val="24"/>
              </w:rPr>
              <w:t>Kriterium</w:t>
            </w:r>
            <w:r>
              <w:rPr>
                <w:b/>
                <w:bCs/>
                <w:sz w:val="24"/>
                <w:szCs w:val="24"/>
              </w:rPr>
              <w:t xml:space="preserve"> og evaluering</w:t>
            </w:r>
          </w:p>
        </w:tc>
        <w:tc>
          <w:tcPr>
            <w:tcW w:w="4152" w:type="dxa"/>
            <w:shd w:val="clear" w:color="auto" w:fill="E6E6E6"/>
          </w:tcPr>
          <w:p w14:paraId="0B87CEF5" w14:textId="77777777" w:rsidR="00437432" w:rsidRPr="006811D3" w:rsidRDefault="00437432">
            <w:pPr>
              <w:rPr>
                <w:b/>
                <w:bCs/>
                <w:sz w:val="24"/>
                <w:szCs w:val="24"/>
              </w:rPr>
            </w:pPr>
            <w:r>
              <w:rPr>
                <w:b/>
                <w:bCs/>
                <w:sz w:val="24"/>
                <w:szCs w:val="24"/>
              </w:rPr>
              <w:t>Utvelgelseskriterium</w:t>
            </w:r>
            <w:r w:rsidRPr="006811D3">
              <w:rPr>
                <w:b/>
                <w:bCs/>
                <w:sz w:val="24"/>
                <w:szCs w:val="24"/>
              </w:rPr>
              <w:t xml:space="preserve"> </w:t>
            </w:r>
          </w:p>
        </w:tc>
        <w:tc>
          <w:tcPr>
            <w:tcW w:w="3213" w:type="dxa"/>
            <w:shd w:val="clear" w:color="auto" w:fill="E6E6E6"/>
          </w:tcPr>
          <w:p w14:paraId="741B46D8" w14:textId="77777777" w:rsidR="00437432" w:rsidRPr="006811D3" w:rsidRDefault="00437432">
            <w:pPr>
              <w:rPr>
                <w:b/>
                <w:bCs/>
                <w:sz w:val="24"/>
                <w:szCs w:val="24"/>
              </w:rPr>
            </w:pPr>
            <w:r>
              <w:rPr>
                <w:b/>
                <w:bCs/>
                <w:sz w:val="24"/>
                <w:szCs w:val="24"/>
              </w:rPr>
              <w:t>Evaluerings metode</w:t>
            </w:r>
          </w:p>
        </w:tc>
      </w:tr>
      <w:tr w:rsidR="00437432" w:rsidRPr="002A3BF8" w14:paraId="0A3D8B58" w14:textId="77777777" w:rsidTr="36A61A84">
        <w:tc>
          <w:tcPr>
            <w:tcW w:w="1844" w:type="dxa"/>
          </w:tcPr>
          <w:p w14:paraId="3DFB253B" w14:textId="77777777" w:rsidR="00437432" w:rsidRPr="002A3BF8" w:rsidRDefault="00437432">
            <w:pPr>
              <w:rPr>
                <w:sz w:val="24"/>
                <w:szCs w:val="24"/>
              </w:rPr>
            </w:pPr>
            <w:r w:rsidRPr="002A3BF8">
              <w:rPr>
                <w:sz w:val="24"/>
                <w:szCs w:val="24"/>
              </w:rPr>
              <w:t xml:space="preserve">Leverandørene vil evalueres og rangeres basert på </w:t>
            </w:r>
            <w:r w:rsidRPr="002A3BF8">
              <w:rPr>
                <w:sz w:val="24"/>
                <w:szCs w:val="24"/>
              </w:rPr>
              <w:lastRenderedPageBreak/>
              <w:t xml:space="preserve">innkjøpsfaglig skjønn. Besvarelse </w:t>
            </w:r>
            <w:r>
              <w:rPr>
                <w:sz w:val="24"/>
                <w:szCs w:val="24"/>
              </w:rPr>
              <w:t xml:space="preserve">må få </w:t>
            </w:r>
            <w:r w:rsidRPr="002A3BF8">
              <w:rPr>
                <w:sz w:val="24"/>
                <w:szCs w:val="24"/>
              </w:rPr>
              <w:t xml:space="preserve">karakteren </w:t>
            </w:r>
            <w:r>
              <w:rPr>
                <w:sz w:val="24"/>
                <w:szCs w:val="24"/>
              </w:rPr>
              <w:t>OPPFYLT</w:t>
            </w:r>
            <w:r w:rsidRPr="002A3BF8">
              <w:rPr>
                <w:sz w:val="24"/>
                <w:szCs w:val="24"/>
              </w:rPr>
              <w:t xml:space="preserve"> for </w:t>
            </w:r>
            <w:r>
              <w:rPr>
                <w:sz w:val="24"/>
                <w:szCs w:val="24"/>
              </w:rPr>
              <w:t>at Tilbyder skal</w:t>
            </w:r>
            <w:r w:rsidRPr="002A3BF8">
              <w:rPr>
                <w:sz w:val="24"/>
                <w:szCs w:val="24"/>
              </w:rPr>
              <w:t xml:space="preserve"> bli prekvalifisert </w:t>
            </w:r>
          </w:p>
          <w:p w14:paraId="66D0171B" w14:textId="77777777" w:rsidR="00437432" w:rsidRPr="002A3BF8" w:rsidRDefault="00437432">
            <w:pPr>
              <w:rPr>
                <w:sz w:val="24"/>
                <w:szCs w:val="24"/>
              </w:rPr>
            </w:pPr>
          </w:p>
        </w:tc>
        <w:tc>
          <w:tcPr>
            <w:tcW w:w="4152" w:type="dxa"/>
          </w:tcPr>
          <w:p w14:paraId="58135C5F" w14:textId="77777777" w:rsidR="00437432" w:rsidRPr="00B82CF4" w:rsidRDefault="00437432">
            <w:pPr>
              <w:pStyle w:val="paragraph"/>
              <w:spacing w:before="0" w:beforeAutospacing="0" w:after="0" w:afterAutospacing="0"/>
              <w:textAlignment w:val="baseline"/>
              <w:rPr>
                <w:rFonts w:ascii="Segoe UI" w:hAnsi="Segoe UI" w:cs="Segoe UI"/>
                <w:sz w:val="18"/>
                <w:szCs w:val="18"/>
              </w:rPr>
            </w:pPr>
            <w:r w:rsidRPr="00B82CF4">
              <w:rPr>
                <w:rStyle w:val="normaltextrun"/>
                <w:rFonts w:ascii="Arial" w:hAnsi="Arial" w:cs="Arial"/>
                <w:b/>
                <w:bCs/>
              </w:rPr>
              <w:lastRenderedPageBreak/>
              <w:t>Renseteknologi:</w:t>
            </w:r>
            <w:r w:rsidRPr="00B82CF4">
              <w:rPr>
                <w:rStyle w:val="eop"/>
                <w:rFonts w:ascii="Arial" w:hAnsi="Arial" w:cs="Arial"/>
              </w:rPr>
              <w:t> </w:t>
            </w:r>
          </w:p>
          <w:p w14:paraId="79CB821F" w14:textId="77777777" w:rsidR="00437432" w:rsidRPr="00B82CF4" w:rsidRDefault="00437432">
            <w:pPr>
              <w:pStyle w:val="paragraph"/>
              <w:spacing w:before="0" w:beforeAutospacing="0" w:after="0" w:afterAutospacing="0"/>
              <w:textAlignment w:val="baseline"/>
              <w:rPr>
                <w:rFonts w:ascii="Segoe UI" w:hAnsi="Segoe UI" w:cs="Segoe UI"/>
                <w:sz w:val="18"/>
                <w:szCs w:val="18"/>
              </w:rPr>
            </w:pPr>
            <w:r w:rsidRPr="00B82CF4">
              <w:rPr>
                <w:rStyle w:val="normaltextrun"/>
                <w:rFonts w:ascii="Arial" w:hAnsi="Arial" w:cs="Arial"/>
              </w:rPr>
              <w:t>Deponiet tar imot bunnaske fra avfallsforbrenning og andre uorganiske masser.</w:t>
            </w:r>
            <w:r w:rsidRPr="00B82CF4">
              <w:rPr>
                <w:rStyle w:val="eop"/>
                <w:rFonts w:ascii="Arial" w:hAnsi="Arial" w:cs="Arial"/>
                <w:color w:val="0078D4"/>
              </w:rPr>
              <w:t> </w:t>
            </w:r>
          </w:p>
          <w:p w14:paraId="0F4BE8C2" w14:textId="77777777" w:rsidR="00437432" w:rsidRPr="00B82CF4" w:rsidRDefault="00437432">
            <w:pPr>
              <w:pStyle w:val="paragraph"/>
              <w:spacing w:before="0" w:beforeAutospacing="0" w:after="0" w:afterAutospacing="0"/>
              <w:textAlignment w:val="baseline"/>
              <w:rPr>
                <w:rFonts w:ascii="Segoe UI" w:hAnsi="Segoe UI" w:cs="Segoe UI"/>
                <w:sz w:val="18"/>
                <w:szCs w:val="18"/>
              </w:rPr>
            </w:pPr>
            <w:r w:rsidRPr="00B82CF4">
              <w:rPr>
                <w:rStyle w:val="eop"/>
                <w:rFonts w:ascii="Arial" w:hAnsi="Arial" w:cs="Arial"/>
                <w:color w:val="0078D4"/>
              </w:rPr>
              <w:lastRenderedPageBreak/>
              <w:t> </w:t>
            </w:r>
          </w:p>
          <w:p w14:paraId="6E2D19F0" w14:textId="77777777" w:rsidR="00437432" w:rsidRPr="00B82CF4" w:rsidRDefault="00437432">
            <w:pPr>
              <w:pStyle w:val="paragraph"/>
              <w:spacing w:before="0" w:beforeAutospacing="0" w:after="0" w:afterAutospacing="0"/>
              <w:textAlignment w:val="baseline"/>
              <w:rPr>
                <w:rFonts w:ascii="Segoe UI" w:hAnsi="Segoe UI" w:cs="Segoe UI"/>
                <w:sz w:val="18"/>
                <w:szCs w:val="18"/>
              </w:rPr>
            </w:pPr>
            <w:r w:rsidRPr="00B82CF4">
              <w:rPr>
                <w:rStyle w:val="normaltextrun"/>
                <w:rFonts w:ascii="Arial" w:hAnsi="Arial" w:cs="Arial"/>
              </w:rPr>
              <w:t>Historisk har dette deponiet også tatt imot ordinært nærings- og husholdningsavfall (før 2009).</w:t>
            </w:r>
            <w:r w:rsidRPr="00B82CF4">
              <w:rPr>
                <w:rStyle w:val="eop"/>
                <w:rFonts w:ascii="Arial" w:hAnsi="Arial" w:cs="Arial"/>
              </w:rPr>
              <w:t> </w:t>
            </w:r>
          </w:p>
          <w:p w14:paraId="5349069F" w14:textId="77777777" w:rsidR="00437432" w:rsidRPr="00B82CF4" w:rsidRDefault="00437432">
            <w:pPr>
              <w:pStyle w:val="paragraph"/>
              <w:spacing w:before="0" w:beforeAutospacing="0" w:after="0" w:afterAutospacing="0"/>
              <w:textAlignment w:val="baseline"/>
              <w:rPr>
                <w:rFonts w:ascii="Segoe UI" w:hAnsi="Segoe UI" w:cs="Segoe UI"/>
                <w:sz w:val="18"/>
                <w:szCs w:val="18"/>
              </w:rPr>
            </w:pPr>
            <w:r w:rsidRPr="00B82CF4">
              <w:rPr>
                <w:rStyle w:val="eop"/>
                <w:rFonts w:ascii="Arial" w:hAnsi="Arial" w:cs="Arial"/>
              </w:rPr>
              <w:t> </w:t>
            </w:r>
          </w:p>
          <w:p w14:paraId="338FD41C" w14:textId="77777777" w:rsidR="00437432" w:rsidRPr="00B82CF4" w:rsidRDefault="00437432">
            <w:pPr>
              <w:pStyle w:val="paragraph"/>
              <w:spacing w:before="0" w:beforeAutospacing="0" w:after="0" w:afterAutospacing="0"/>
              <w:textAlignment w:val="baseline"/>
              <w:rPr>
                <w:rFonts w:ascii="Segoe UI" w:hAnsi="Segoe UI" w:cs="Segoe UI"/>
                <w:sz w:val="18"/>
                <w:szCs w:val="18"/>
              </w:rPr>
            </w:pPr>
            <w:r w:rsidRPr="00B82CF4">
              <w:rPr>
                <w:rStyle w:val="eop"/>
                <w:rFonts w:ascii="Arial" w:hAnsi="Arial" w:cs="Arial"/>
              </w:rPr>
              <w:t> </w:t>
            </w:r>
          </w:p>
          <w:p w14:paraId="2FC9018D" w14:textId="77777777" w:rsidR="00437432" w:rsidRPr="00B57683" w:rsidRDefault="00437432">
            <w:pPr>
              <w:pStyle w:val="paragraph"/>
              <w:spacing w:before="0" w:beforeAutospacing="0" w:after="0" w:afterAutospacing="0"/>
              <w:textAlignment w:val="baseline"/>
              <w:rPr>
                <w:rFonts w:ascii="Segoe UI" w:hAnsi="Segoe UI" w:cs="Segoe UI"/>
                <w:i/>
                <w:sz w:val="18"/>
                <w:szCs w:val="18"/>
              </w:rPr>
            </w:pPr>
            <w:r w:rsidRPr="00B57683">
              <w:rPr>
                <w:rStyle w:val="normaltextrun"/>
                <w:rFonts w:ascii="Arial" w:hAnsi="Arial" w:cs="Arial"/>
                <w:i/>
              </w:rPr>
              <w:t>Kriterium:</w:t>
            </w:r>
            <w:r w:rsidRPr="00B57683">
              <w:rPr>
                <w:rStyle w:val="eop"/>
                <w:rFonts w:ascii="Arial" w:hAnsi="Arial" w:cs="Arial"/>
                <w:i/>
              </w:rPr>
              <w:t> </w:t>
            </w:r>
          </w:p>
          <w:p w14:paraId="4D4D4DB9" w14:textId="057314B9" w:rsidR="00437432" w:rsidRPr="00B57683" w:rsidRDefault="00437432">
            <w:pPr>
              <w:pStyle w:val="paragraph"/>
              <w:spacing w:before="0" w:beforeAutospacing="0" w:after="0" w:afterAutospacing="0"/>
              <w:textAlignment w:val="baseline"/>
              <w:rPr>
                <w:rFonts w:ascii="Segoe UI" w:hAnsi="Segoe UI" w:cs="Segoe UI"/>
                <w:i/>
                <w:sz w:val="18"/>
                <w:szCs w:val="18"/>
              </w:rPr>
            </w:pPr>
            <w:r w:rsidRPr="00B57683">
              <w:rPr>
                <w:rStyle w:val="normaltextrun"/>
                <w:rFonts w:ascii="Arial" w:hAnsi="Arial" w:cs="Arial"/>
                <w:i/>
              </w:rPr>
              <w:t>Tilbudt renseanlegg skal håndtere sigevann fra dette deponiet, herunder også kunne rense ut PFAS-forbindelser. Tilbyder skal i korte trekk beskrive prinsippene for renseanlegget og a</w:t>
            </w:r>
            <w:r w:rsidRPr="36A61A84">
              <w:rPr>
                <w:rStyle w:val="normaltextrun"/>
                <w:rFonts w:ascii="Arial" w:hAnsi="Arial" w:cs="Arial"/>
                <w:i/>
              </w:rPr>
              <w:t xml:space="preserve">t </w:t>
            </w:r>
            <w:r w:rsidRPr="00B57683">
              <w:rPr>
                <w:rStyle w:val="normaltextrun"/>
                <w:rFonts w:ascii="Arial" w:hAnsi="Arial" w:cs="Arial"/>
                <w:i/>
              </w:rPr>
              <w:t>tilhørende renseteknologi oppfyller behovet</w:t>
            </w:r>
            <w:r w:rsidRPr="00B57683">
              <w:rPr>
                <w:rStyle w:val="eop"/>
                <w:rFonts w:ascii="Arial" w:hAnsi="Arial" w:cs="Arial"/>
                <w:i/>
              </w:rPr>
              <w:t> </w:t>
            </w:r>
          </w:p>
          <w:p w14:paraId="29AB8155" w14:textId="77777777" w:rsidR="00437432" w:rsidRPr="00B82CF4" w:rsidRDefault="00437432">
            <w:pPr>
              <w:rPr>
                <w:sz w:val="24"/>
                <w:szCs w:val="24"/>
              </w:rPr>
            </w:pPr>
          </w:p>
        </w:tc>
        <w:tc>
          <w:tcPr>
            <w:tcW w:w="3213" w:type="dxa"/>
          </w:tcPr>
          <w:p w14:paraId="338D6C87" w14:textId="77777777" w:rsidR="00437432" w:rsidRDefault="00437432">
            <w:pPr>
              <w:rPr>
                <w:sz w:val="24"/>
                <w:szCs w:val="24"/>
              </w:rPr>
            </w:pPr>
          </w:p>
          <w:p w14:paraId="538937EE" w14:textId="77777777" w:rsidR="00437432" w:rsidRDefault="00437432">
            <w:pPr>
              <w:rPr>
                <w:sz w:val="24"/>
                <w:szCs w:val="24"/>
              </w:rPr>
            </w:pPr>
          </w:p>
          <w:p w14:paraId="52338AD7" w14:textId="77777777" w:rsidR="00437432" w:rsidRDefault="00437432">
            <w:pPr>
              <w:rPr>
                <w:sz w:val="24"/>
                <w:szCs w:val="24"/>
              </w:rPr>
            </w:pPr>
          </w:p>
          <w:p w14:paraId="1E622ABB" w14:textId="77777777" w:rsidR="00437432" w:rsidRDefault="00437432">
            <w:pPr>
              <w:rPr>
                <w:sz w:val="24"/>
                <w:szCs w:val="24"/>
              </w:rPr>
            </w:pPr>
          </w:p>
          <w:p w14:paraId="370E0C7E" w14:textId="77777777" w:rsidR="00437432" w:rsidRDefault="00437432">
            <w:pPr>
              <w:rPr>
                <w:sz w:val="24"/>
                <w:szCs w:val="24"/>
              </w:rPr>
            </w:pPr>
            <w:r w:rsidRPr="002A3BF8">
              <w:rPr>
                <w:sz w:val="24"/>
                <w:szCs w:val="24"/>
              </w:rPr>
              <w:lastRenderedPageBreak/>
              <w:t>Innkjøpsfaglig skjønn hvor besvarelse vurderes som Innfridd eller ikke Innfridd</w:t>
            </w:r>
            <w:r>
              <w:rPr>
                <w:sz w:val="24"/>
                <w:szCs w:val="24"/>
              </w:rPr>
              <w:t>. Vurderingen vil videre baseres på:</w:t>
            </w:r>
          </w:p>
          <w:p w14:paraId="31021F55" w14:textId="77777777" w:rsidR="00437432" w:rsidRDefault="00437432">
            <w:pPr>
              <w:rPr>
                <w:sz w:val="24"/>
                <w:szCs w:val="24"/>
              </w:rPr>
            </w:pPr>
          </w:p>
          <w:p w14:paraId="3978C663" w14:textId="77777777" w:rsidR="00437432" w:rsidRPr="006771CE" w:rsidRDefault="00437432" w:rsidP="00437432">
            <w:pPr>
              <w:pStyle w:val="Listeavsnitt"/>
              <w:numPr>
                <w:ilvl w:val="0"/>
                <w:numId w:val="23"/>
              </w:numPr>
              <w:rPr>
                <w:rFonts w:ascii="Arial" w:hAnsi="Arial" w:cs="Arial"/>
              </w:rPr>
            </w:pPr>
            <w:r w:rsidRPr="36A61A84">
              <w:rPr>
                <w:rFonts w:ascii="Arial" w:hAnsi="Arial" w:cs="Arial"/>
              </w:rPr>
              <w:t>Dokumentasjonsnivå og etterprøvbarhet</w:t>
            </w:r>
          </w:p>
          <w:p w14:paraId="695F9AE1" w14:textId="77777777" w:rsidR="00437432" w:rsidRPr="006771CE" w:rsidRDefault="00437432" w:rsidP="00437432">
            <w:pPr>
              <w:pStyle w:val="Listeavsnitt"/>
              <w:numPr>
                <w:ilvl w:val="0"/>
                <w:numId w:val="23"/>
              </w:numPr>
              <w:rPr>
                <w:rFonts w:ascii="Arial" w:hAnsi="Arial" w:cs="Arial"/>
              </w:rPr>
            </w:pPr>
            <w:r w:rsidRPr="36A61A84">
              <w:rPr>
                <w:rFonts w:ascii="Arial" w:hAnsi="Arial" w:cs="Arial"/>
              </w:rPr>
              <w:t>Relevans for BIRs behov</w:t>
            </w:r>
          </w:p>
          <w:p w14:paraId="13C59E8E" w14:textId="77777777" w:rsidR="00437432" w:rsidRPr="002A3BF8" w:rsidRDefault="00437432">
            <w:pPr>
              <w:rPr>
                <w:sz w:val="24"/>
                <w:szCs w:val="24"/>
              </w:rPr>
            </w:pPr>
          </w:p>
          <w:p w14:paraId="1F6067E2" w14:textId="77777777" w:rsidR="00437432" w:rsidRPr="002A3BF8" w:rsidRDefault="00437432">
            <w:pPr>
              <w:rPr>
                <w:sz w:val="24"/>
                <w:szCs w:val="24"/>
              </w:rPr>
            </w:pPr>
          </w:p>
          <w:p w14:paraId="507E08B7" w14:textId="77777777" w:rsidR="00437432" w:rsidRPr="002A3BF8" w:rsidRDefault="00437432">
            <w:pPr>
              <w:rPr>
                <w:sz w:val="24"/>
                <w:szCs w:val="24"/>
              </w:rPr>
            </w:pPr>
          </w:p>
          <w:p w14:paraId="0E21367D" w14:textId="77777777" w:rsidR="00437432" w:rsidRPr="002A3BF8" w:rsidRDefault="00437432">
            <w:pPr>
              <w:rPr>
                <w:sz w:val="24"/>
                <w:szCs w:val="24"/>
              </w:rPr>
            </w:pPr>
          </w:p>
          <w:p w14:paraId="2B34235E" w14:textId="77777777" w:rsidR="00437432" w:rsidRPr="002A3BF8" w:rsidRDefault="00437432">
            <w:pPr>
              <w:rPr>
                <w:sz w:val="24"/>
                <w:szCs w:val="24"/>
              </w:rPr>
            </w:pPr>
          </w:p>
        </w:tc>
      </w:tr>
    </w:tbl>
    <w:p w14:paraId="665EC5B3" w14:textId="6481EE77" w:rsidR="00437432" w:rsidRPr="002A3BF8" w:rsidRDefault="00437432" w:rsidP="00437432">
      <w:pPr>
        <w:pBdr>
          <w:top w:val="nil"/>
          <w:left w:val="nil"/>
          <w:bottom w:val="nil"/>
          <w:right w:val="nil"/>
          <w:between w:val="nil"/>
        </w:pBdr>
        <w:rPr>
          <w:color w:val="000000"/>
          <w:sz w:val="24"/>
          <w:szCs w:val="24"/>
        </w:rPr>
      </w:pPr>
    </w:p>
    <w:p w14:paraId="60BF4221" w14:textId="4843B504" w:rsidR="00437432" w:rsidRDefault="00437432" w:rsidP="00437432">
      <w:pPr>
        <w:pBdr>
          <w:top w:val="nil"/>
          <w:left w:val="nil"/>
          <w:bottom w:val="nil"/>
          <w:right w:val="nil"/>
          <w:between w:val="nil"/>
        </w:pBdr>
        <w:rPr>
          <w:color w:val="000000"/>
          <w:sz w:val="24"/>
          <w:szCs w:val="24"/>
        </w:rPr>
      </w:pPr>
      <w:r w:rsidRPr="002A3BF8">
        <w:rPr>
          <w:color w:val="000000"/>
          <w:sz w:val="24"/>
          <w:szCs w:val="24"/>
        </w:rPr>
        <w:t>For å kunne verifisere og kontrollere mottatt</w:t>
      </w:r>
      <w:r>
        <w:rPr>
          <w:color w:val="000000"/>
          <w:sz w:val="24"/>
          <w:szCs w:val="24"/>
        </w:rPr>
        <w:t xml:space="preserve"> informasjon så forbeholder BIR seg retten til følgende:</w:t>
      </w:r>
    </w:p>
    <w:p w14:paraId="04502317" w14:textId="21248B05" w:rsidR="00437432" w:rsidRDefault="00437432" w:rsidP="00437432">
      <w:pPr>
        <w:pStyle w:val="Listeavsnitt"/>
        <w:numPr>
          <w:ilvl w:val="0"/>
          <w:numId w:val="8"/>
        </w:numPr>
        <w:pBdr>
          <w:top w:val="nil"/>
          <w:left w:val="nil"/>
          <w:bottom w:val="nil"/>
          <w:right w:val="nil"/>
          <w:between w:val="nil"/>
        </w:pBdr>
        <w:rPr>
          <w:rFonts w:ascii="Arial" w:hAnsi="Arial" w:cs="Arial"/>
          <w:color w:val="000000"/>
          <w:sz w:val="24"/>
          <w:szCs w:val="24"/>
        </w:rPr>
      </w:pPr>
      <w:r>
        <w:rPr>
          <w:rFonts w:ascii="Arial" w:hAnsi="Arial" w:cs="Arial"/>
          <w:color w:val="000000"/>
          <w:sz w:val="24"/>
          <w:szCs w:val="24"/>
        </w:rPr>
        <w:t>Kontrollere informasjon herunder ha dialog med Tilbyder.</w:t>
      </w:r>
    </w:p>
    <w:p w14:paraId="78308457" w14:textId="3F50FDC7" w:rsidR="00437432" w:rsidRPr="008D64D0" w:rsidRDefault="00437432" w:rsidP="00437432">
      <w:pPr>
        <w:pStyle w:val="Listeavsnitt"/>
        <w:numPr>
          <w:ilvl w:val="0"/>
          <w:numId w:val="8"/>
        </w:numPr>
        <w:pBdr>
          <w:top w:val="nil"/>
          <w:left w:val="nil"/>
          <w:bottom w:val="nil"/>
          <w:right w:val="nil"/>
          <w:between w:val="nil"/>
        </w:pBdr>
        <w:rPr>
          <w:rFonts w:ascii="Arial" w:hAnsi="Arial" w:cs="Arial"/>
          <w:color w:val="000000"/>
          <w:sz w:val="24"/>
          <w:szCs w:val="24"/>
        </w:rPr>
      </w:pPr>
      <w:r w:rsidRPr="008D64D0">
        <w:rPr>
          <w:rFonts w:ascii="Arial" w:hAnsi="Arial" w:cs="Arial"/>
          <w:color w:val="000000"/>
          <w:sz w:val="24"/>
          <w:szCs w:val="24"/>
        </w:rPr>
        <w:t>Evaluere mottatte besvarelser basert på innkjøpsfaglig skjønn</w:t>
      </w:r>
      <w:r>
        <w:rPr>
          <w:rFonts w:ascii="Arial" w:hAnsi="Arial" w:cs="Arial"/>
          <w:color w:val="000000"/>
          <w:sz w:val="24"/>
          <w:szCs w:val="24"/>
        </w:rPr>
        <w:t xml:space="preserve"> samt egen markedserfaring og kompetanse.</w:t>
      </w:r>
    </w:p>
    <w:p w14:paraId="3C128704" w14:textId="395B2F3B" w:rsidR="005F25E7" w:rsidRPr="00636169" w:rsidRDefault="005F25E7" w:rsidP="005F25E7">
      <w:pPr>
        <w:pStyle w:val="Overskrift1"/>
      </w:pPr>
      <w:bookmarkStart w:id="65" w:name="_Toc232504415"/>
      <w:r w:rsidRPr="00636169">
        <w:t>KRAV TIL TILBUDET</w:t>
      </w:r>
      <w:bookmarkEnd w:id="4"/>
      <w:r w:rsidR="001D0976" w:rsidRPr="00636169">
        <w:t>:</w:t>
      </w:r>
      <w:bookmarkEnd w:id="65"/>
      <w:r w:rsidR="00070097" w:rsidRPr="00636169">
        <w:t xml:space="preserve"> </w:t>
      </w:r>
    </w:p>
    <w:p w14:paraId="2DD28869" w14:textId="42D01584" w:rsidR="005F25E7" w:rsidRPr="005F25E7" w:rsidRDefault="005F25E7" w:rsidP="005F25E7">
      <w:pPr>
        <w:pStyle w:val="Overskrift2"/>
      </w:pPr>
      <w:bookmarkStart w:id="66" w:name="_Toc472411157"/>
      <w:bookmarkStart w:id="67" w:name="_Toc232504416"/>
      <w:r w:rsidRPr="005F25E7">
        <w:t>TILBUDETS UTFORMING OG LEVERING</w:t>
      </w:r>
      <w:bookmarkEnd w:id="66"/>
      <w:r w:rsidR="001D0976">
        <w:t>:</w:t>
      </w:r>
      <w:bookmarkEnd w:id="67"/>
    </w:p>
    <w:p w14:paraId="5EA9D451" w14:textId="11F5FC7C" w:rsidR="00153657" w:rsidRDefault="00153657" w:rsidP="00153657">
      <w:pPr>
        <w:rPr>
          <w:rFonts w:cs="Arial"/>
          <w:sz w:val="24"/>
          <w:szCs w:val="24"/>
        </w:rPr>
      </w:pPr>
      <w:bookmarkStart w:id="68" w:name="_Hlk13054632"/>
      <w:r w:rsidRPr="00DF23BC">
        <w:rPr>
          <w:rFonts w:cs="Arial"/>
          <w:sz w:val="24"/>
          <w:szCs w:val="24"/>
        </w:rPr>
        <w:t>KGV</w:t>
      </w:r>
      <w:r>
        <w:rPr>
          <w:rFonts w:cs="Arial"/>
          <w:sz w:val="24"/>
          <w:szCs w:val="24"/>
        </w:rPr>
        <w:t>light</w:t>
      </w:r>
      <w:r w:rsidRPr="00DF23BC">
        <w:rPr>
          <w:rFonts w:cs="Arial"/>
          <w:sz w:val="24"/>
          <w:szCs w:val="24"/>
        </w:rPr>
        <w:t xml:space="preserve"> som verktøy for å levere</w:t>
      </w:r>
      <w:r>
        <w:rPr>
          <w:rFonts w:cs="Arial"/>
          <w:sz w:val="24"/>
          <w:szCs w:val="24"/>
        </w:rPr>
        <w:t xml:space="preserve"> tilbud er omkostningsfritt </w:t>
      </w:r>
      <w:r w:rsidRPr="00DF23BC">
        <w:rPr>
          <w:rFonts w:cs="Arial"/>
          <w:sz w:val="24"/>
          <w:szCs w:val="24"/>
        </w:rPr>
        <w:t xml:space="preserve">for Tilbyder. </w:t>
      </w:r>
    </w:p>
    <w:p w14:paraId="34431127" w14:textId="77777777" w:rsidR="00153657" w:rsidRDefault="00153657" w:rsidP="00153657">
      <w:pPr>
        <w:rPr>
          <w:rFonts w:cs="Arial"/>
          <w:sz w:val="24"/>
          <w:szCs w:val="24"/>
        </w:rPr>
      </w:pPr>
    </w:p>
    <w:p w14:paraId="0BF5C3F6" w14:textId="4EE7BEC7" w:rsidR="00153657" w:rsidRPr="00DF23BC" w:rsidRDefault="00153657" w:rsidP="00153657">
      <w:pPr>
        <w:rPr>
          <w:rFonts w:cs="Arial"/>
          <w:sz w:val="24"/>
          <w:szCs w:val="24"/>
        </w:rPr>
      </w:pPr>
      <w:bookmarkStart w:id="69" w:name="_Hlk13040867"/>
      <w:r w:rsidRPr="00DF23BC">
        <w:rPr>
          <w:rFonts w:cs="Arial"/>
          <w:sz w:val="24"/>
          <w:szCs w:val="24"/>
        </w:rPr>
        <w:t xml:space="preserve">Tilbudet skal oversendes/leveres elektronisk via KGVlight. Link til systemet finnes på: </w:t>
      </w:r>
      <w:hyperlink r:id="rId15" w:history="1">
        <w:r w:rsidRPr="00A303BC">
          <w:rPr>
            <w:rFonts w:cs="Arial"/>
            <w:color w:val="666699"/>
            <w:sz w:val="24"/>
            <w:szCs w:val="24"/>
          </w:rPr>
          <w:t>https://eu.eu-supply.com/login.asp?B</w:t>
        </w:r>
      </w:hyperlink>
      <w:r w:rsidRPr="00DF23BC">
        <w:rPr>
          <w:rFonts w:cs="Arial"/>
          <w:sz w:val="24"/>
          <w:szCs w:val="24"/>
        </w:rPr>
        <w:t xml:space="preserve">= </w:t>
      </w:r>
    </w:p>
    <w:bookmarkEnd w:id="69"/>
    <w:p w14:paraId="3476EAFD" w14:textId="77777777" w:rsidR="00153657" w:rsidRDefault="00153657" w:rsidP="00153657"/>
    <w:p w14:paraId="09397920" w14:textId="77777777" w:rsidR="00153657" w:rsidRDefault="00153657" w:rsidP="00153657">
      <w:pPr>
        <w:rPr>
          <w:sz w:val="24"/>
          <w:szCs w:val="24"/>
        </w:rPr>
      </w:pPr>
      <w:r w:rsidRPr="00DF23BC">
        <w:rPr>
          <w:sz w:val="24"/>
          <w:szCs w:val="24"/>
        </w:rPr>
        <w:t xml:space="preserve">Tilbudet </w:t>
      </w:r>
      <w:r>
        <w:rPr>
          <w:sz w:val="24"/>
          <w:szCs w:val="24"/>
        </w:rPr>
        <w:t>skal inneholde følgende deler:</w:t>
      </w:r>
    </w:p>
    <w:p w14:paraId="393AF0E7" w14:textId="2DC30EF2" w:rsidR="00153657" w:rsidRDefault="00153657" w:rsidP="00153657">
      <w:pPr>
        <w:numPr>
          <w:ilvl w:val="0"/>
          <w:numId w:val="2"/>
        </w:numPr>
        <w:rPr>
          <w:rFonts w:cs="Arial"/>
          <w:sz w:val="24"/>
          <w:szCs w:val="24"/>
        </w:rPr>
      </w:pPr>
      <w:r w:rsidRPr="00300474">
        <w:rPr>
          <w:rFonts w:cs="Arial"/>
          <w:sz w:val="24"/>
          <w:szCs w:val="24"/>
        </w:rPr>
        <w:t xml:space="preserve">Tilbudsbrev </w:t>
      </w:r>
    </w:p>
    <w:p w14:paraId="5C14F14F" w14:textId="096382A5" w:rsidR="00153657" w:rsidRPr="00300474" w:rsidRDefault="00153657" w:rsidP="00153657">
      <w:pPr>
        <w:numPr>
          <w:ilvl w:val="0"/>
          <w:numId w:val="2"/>
        </w:numPr>
        <w:rPr>
          <w:rFonts w:cs="Arial"/>
          <w:sz w:val="24"/>
          <w:szCs w:val="24"/>
        </w:rPr>
      </w:pPr>
      <w:r>
        <w:rPr>
          <w:rFonts w:cs="Arial"/>
          <w:sz w:val="24"/>
          <w:szCs w:val="24"/>
        </w:rPr>
        <w:t>Besvarelse av krav</w:t>
      </w:r>
    </w:p>
    <w:p w14:paraId="7D0FF049" w14:textId="4112CECB" w:rsidR="00153657" w:rsidRDefault="00153657" w:rsidP="00153657">
      <w:pPr>
        <w:numPr>
          <w:ilvl w:val="0"/>
          <w:numId w:val="2"/>
        </w:numPr>
        <w:rPr>
          <w:rFonts w:cs="Arial"/>
          <w:sz w:val="24"/>
          <w:szCs w:val="24"/>
        </w:rPr>
      </w:pPr>
      <w:r w:rsidRPr="00300474">
        <w:rPr>
          <w:rFonts w:cs="Arial"/>
          <w:sz w:val="24"/>
          <w:szCs w:val="24"/>
        </w:rPr>
        <w:t>Utfylt prisoppsett</w:t>
      </w:r>
    </w:p>
    <w:p w14:paraId="3F60DD76" w14:textId="5232E355" w:rsidR="00153657" w:rsidRPr="00300474" w:rsidRDefault="00153657" w:rsidP="00153657">
      <w:pPr>
        <w:numPr>
          <w:ilvl w:val="0"/>
          <w:numId w:val="2"/>
        </w:numPr>
        <w:rPr>
          <w:rFonts w:cs="Arial"/>
          <w:sz w:val="24"/>
          <w:szCs w:val="24"/>
        </w:rPr>
      </w:pPr>
      <w:r>
        <w:rPr>
          <w:rFonts w:cs="Arial"/>
          <w:sz w:val="24"/>
          <w:szCs w:val="24"/>
        </w:rPr>
        <w:t>Utkast til service og vedlikeholdsavtale inkl. vilkår og priser</w:t>
      </w:r>
    </w:p>
    <w:p w14:paraId="7461EDC6" w14:textId="24ED7456" w:rsidR="00153657" w:rsidRPr="00AF3BAB" w:rsidRDefault="00153657" w:rsidP="00153657">
      <w:pPr>
        <w:numPr>
          <w:ilvl w:val="0"/>
          <w:numId w:val="2"/>
        </w:numPr>
        <w:rPr>
          <w:rFonts w:cs="Arial"/>
          <w:sz w:val="24"/>
          <w:szCs w:val="24"/>
        </w:rPr>
      </w:pPr>
      <w:r>
        <w:rPr>
          <w:rFonts w:cs="Arial"/>
          <w:iCs/>
          <w:sz w:val="24"/>
          <w:szCs w:val="24"/>
        </w:rPr>
        <w:t>Aksept av BIRs avtalevilkår (kjøpsavtale)</w:t>
      </w:r>
    </w:p>
    <w:p w14:paraId="0933F658" w14:textId="50BCE1D8" w:rsidR="00153657" w:rsidRPr="005F25E7" w:rsidRDefault="00153657" w:rsidP="00153657">
      <w:pPr>
        <w:pStyle w:val="Overskrift2"/>
      </w:pPr>
      <w:bookmarkStart w:id="70" w:name="_Toc472411158"/>
      <w:bookmarkStart w:id="71" w:name="_Toc232504417"/>
      <w:r w:rsidRPr="005F25E7">
        <w:t>TILBUDSFRIST</w:t>
      </w:r>
      <w:bookmarkEnd w:id="70"/>
      <w:bookmarkEnd w:id="71"/>
    </w:p>
    <w:p w14:paraId="704DC456" w14:textId="5A2A5A33" w:rsidR="00153657" w:rsidRPr="00495118" w:rsidRDefault="00153657" w:rsidP="00153657">
      <w:pPr>
        <w:rPr>
          <w:sz w:val="24"/>
          <w:szCs w:val="24"/>
        </w:rPr>
      </w:pPr>
      <w:bookmarkStart w:id="72" w:name="_Toc472411159"/>
      <w:r w:rsidRPr="005D480A">
        <w:rPr>
          <w:sz w:val="24"/>
          <w:szCs w:val="24"/>
        </w:rPr>
        <w:t>Tilbudsfrist er</w:t>
      </w:r>
      <w:r>
        <w:rPr>
          <w:sz w:val="24"/>
          <w:szCs w:val="24"/>
        </w:rPr>
        <w:t xml:space="preserve"> her definert som siste frist for levering/opplasting av komplett tilbud på KGVlight. Det er ikke mulig å laste opp dokumenter etter fristen er utgått. Tilbudsfrist </w:t>
      </w:r>
      <w:r w:rsidRPr="00736779">
        <w:rPr>
          <w:sz w:val="24"/>
          <w:szCs w:val="24"/>
          <w:u w:val="single"/>
        </w:rPr>
        <w:t>må</w:t>
      </w:r>
      <w:r>
        <w:rPr>
          <w:sz w:val="24"/>
          <w:szCs w:val="24"/>
        </w:rPr>
        <w:t xml:space="preserve"> overholdes for å delta i konkurransen. </w:t>
      </w:r>
    </w:p>
    <w:p w14:paraId="6AB8AE8F" w14:textId="381CFFBC" w:rsidR="00153657" w:rsidRPr="005F25E7" w:rsidRDefault="00153657" w:rsidP="00153657">
      <w:pPr>
        <w:pStyle w:val="Overskrift2"/>
      </w:pPr>
      <w:bookmarkStart w:id="73" w:name="_Toc232504418"/>
      <w:r w:rsidRPr="005F25E7">
        <w:t>FORBEHOLD OG AVVIK</w:t>
      </w:r>
      <w:bookmarkEnd w:id="72"/>
      <w:r>
        <w:t>:</w:t>
      </w:r>
      <w:bookmarkEnd w:id="73"/>
    </w:p>
    <w:p w14:paraId="617FBEAE" w14:textId="77777777" w:rsidR="00153657" w:rsidRDefault="00153657" w:rsidP="00153657">
      <w:pPr>
        <w:rPr>
          <w:sz w:val="24"/>
          <w:szCs w:val="24"/>
        </w:rPr>
      </w:pPr>
      <w:r w:rsidRPr="00A244A9">
        <w:rPr>
          <w:sz w:val="24"/>
          <w:szCs w:val="24"/>
        </w:rPr>
        <w:t>Med referanse til konkurransegrunnlagets punkter/underpunkter skal alle forbehold og avvik redegjøres for i tilbudsbrev. Forbeholdende</w:t>
      </w:r>
      <w:r>
        <w:rPr>
          <w:sz w:val="24"/>
          <w:szCs w:val="24"/>
        </w:rPr>
        <w:t>/avvik</w:t>
      </w:r>
      <w:r w:rsidRPr="00A244A9">
        <w:rPr>
          <w:sz w:val="24"/>
          <w:szCs w:val="24"/>
        </w:rPr>
        <w:t xml:space="preserve"> skal beskrives tydelig og </w:t>
      </w:r>
      <w:r w:rsidRPr="00A244A9">
        <w:rPr>
          <w:sz w:val="24"/>
          <w:szCs w:val="24"/>
        </w:rPr>
        <w:lastRenderedPageBreak/>
        <w:t>være konkrete med hensyn til hvordan disse påvirker prisoppsett, kvalitet, kvantitet og leveringsevne. Forbehold som ikke er oppgitt i tilbudsbrev eller som ikke avdekkes under evaluering av tilbud, kan</w:t>
      </w:r>
      <w:r>
        <w:rPr>
          <w:sz w:val="24"/>
          <w:szCs w:val="24"/>
        </w:rPr>
        <w:t xml:space="preserve"> ikke</w:t>
      </w:r>
      <w:r w:rsidRPr="00A244A9">
        <w:rPr>
          <w:sz w:val="24"/>
          <w:szCs w:val="24"/>
        </w:rPr>
        <w:t xml:space="preserve"> påberopes etter tildeling</w:t>
      </w:r>
      <w:r>
        <w:rPr>
          <w:sz w:val="24"/>
          <w:szCs w:val="24"/>
        </w:rPr>
        <w:t>.</w:t>
      </w:r>
    </w:p>
    <w:p w14:paraId="7CC3039B" w14:textId="77777777" w:rsidR="00153657" w:rsidRDefault="00153657" w:rsidP="00153657">
      <w:pPr>
        <w:rPr>
          <w:sz w:val="24"/>
          <w:szCs w:val="24"/>
        </w:rPr>
      </w:pPr>
    </w:p>
    <w:p w14:paraId="606E4ED0" w14:textId="77777777" w:rsidR="00153657" w:rsidRDefault="00153657" w:rsidP="00153657">
      <w:pPr>
        <w:rPr>
          <w:sz w:val="24"/>
          <w:szCs w:val="24"/>
        </w:rPr>
      </w:pPr>
      <w:r w:rsidRPr="006C047A">
        <w:rPr>
          <w:sz w:val="24"/>
          <w:szCs w:val="24"/>
        </w:rPr>
        <w:t>Dersom oppdragsgiver oppdager forbehold/avvik i tilbudet før kontraktsinngåelse, og leverandøren fastholder dette, vil avviket/forbeholdet kunne lede til avvisning, jf. omtale av plikten og retten til avvisning nedenfor. Dette gjelder selv om det ikke er tatt uttrykkelig forbehold i tilbudsbrevet. (Skjer dette etter tildelingsbeslutning vil avvisning lede til at beslutningen blir omgjort til fordel for tilbudet rangert som nr.2.)</w:t>
      </w:r>
    </w:p>
    <w:p w14:paraId="02D264FF" w14:textId="77777777" w:rsidR="00153657" w:rsidRPr="006C047A" w:rsidRDefault="00153657" w:rsidP="00153657">
      <w:pPr>
        <w:rPr>
          <w:sz w:val="24"/>
          <w:szCs w:val="24"/>
        </w:rPr>
      </w:pPr>
    </w:p>
    <w:p w14:paraId="5C793F89" w14:textId="77777777" w:rsidR="00153657" w:rsidRDefault="00153657" w:rsidP="00153657">
      <w:pPr>
        <w:rPr>
          <w:sz w:val="24"/>
          <w:szCs w:val="24"/>
        </w:rPr>
      </w:pPr>
      <w:r w:rsidRPr="00293996">
        <w:rPr>
          <w:sz w:val="24"/>
          <w:szCs w:val="24"/>
        </w:rPr>
        <w:t>Generelt gjelder at kravene ikke er å anse som absolutte minstekrav, i den betydning at avvik fra disse ikke automatisk leder til avvisning.</w:t>
      </w:r>
      <w:r w:rsidRPr="006C047A">
        <w:rPr>
          <w:sz w:val="24"/>
          <w:szCs w:val="24"/>
        </w:rPr>
        <w:t xml:space="preserve"> </w:t>
      </w:r>
    </w:p>
    <w:p w14:paraId="32874DC1" w14:textId="77777777" w:rsidR="00153657" w:rsidRPr="006C047A" w:rsidRDefault="00153657" w:rsidP="00153657">
      <w:pPr>
        <w:rPr>
          <w:sz w:val="24"/>
          <w:szCs w:val="24"/>
        </w:rPr>
      </w:pPr>
    </w:p>
    <w:p w14:paraId="0BBEAD93" w14:textId="77777777" w:rsidR="00153657" w:rsidRDefault="00153657" w:rsidP="00153657">
      <w:pPr>
        <w:rPr>
          <w:sz w:val="24"/>
          <w:szCs w:val="24"/>
        </w:rPr>
      </w:pPr>
      <w:r w:rsidRPr="006C047A">
        <w:rPr>
          <w:sz w:val="24"/>
          <w:szCs w:val="24"/>
        </w:rPr>
        <w:t>Oppdragsgiver vil foreta en konkret vurdering av i hvilken grad evt. avvik fra krav etter sin art, størrelse og betydning/relevans anses som vesentlige og dermed må føre til avvising. Dette vurdert opp mot evt. begrunnelse for avviket, etterfølgende mulighet for lukking av avviket under dialogen samt evt. mulighet for å ivareta likebehandlingen gjennom evalueringen av tildelingskriteriene (i form av prissetting av avviket).</w:t>
      </w:r>
    </w:p>
    <w:p w14:paraId="2D158651" w14:textId="77777777" w:rsidR="00153657" w:rsidRPr="006C047A" w:rsidRDefault="00153657" w:rsidP="00153657">
      <w:pPr>
        <w:rPr>
          <w:sz w:val="24"/>
          <w:szCs w:val="24"/>
        </w:rPr>
      </w:pPr>
    </w:p>
    <w:p w14:paraId="2DCEA7D2" w14:textId="77777777" w:rsidR="00153657" w:rsidRDefault="00153657" w:rsidP="00153657">
      <w:pPr>
        <w:rPr>
          <w:sz w:val="24"/>
          <w:szCs w:val="24"/>
        </w:rPr>
      </w:pPr>
      <w:r w:rsidRPr="006C047A">
        <w:rPr>
          <w:sz w:val="24"/>
          <w:szCs w:val="24"/>
        </w:rPr>
        <w:t>Det minnes likevel om at oppdragsgiver alltid har en rett til å avvise tilbud med forbehold/avvik eller uklarheter, med mindre de anses som «ubetydelige», jf. FOA § 9-6 (2) samt FOA § 24-8 (2) bokstav a). Det anbefales derfor at det heller stilles spørsmål før tilbudsinnlevering, enn å innta avvik/forbehold i tilbudet, da dette alltid vil innebære en risiko for avvisning.</w:t>
      </w:r>
    </w:p>
    <w:p w14:paraId="6C08E752" w14:textId="77777777" w:rsidR="00153657" w:rsidRDefault="00153657" w:rsidP="00153657">
      <w:pPr>
        <w:rPr>
          <w:sz w:val="24"/>
          <w:szCs w:val="24"/>
        </w:rPr>
      </w:pPr>
    </w:p>
    <w:p w14:paraId="5084D926" w14:textId="66D61725" w:rsidR="00153657" w:rsidRPr="00495118" w:rsidRDefault="00153657" w:rsidP="00153657">
      <w:pPr>
        <w:rPr>
          <w:sz w:val="24"/>
          <w:szCs w:val="24"/>
        </w:rPr>
      </w:pPr>
      <w:r w:rsidRPr="002B09AA">
        <w:rPr>
          <w:sz w:val="24"/>
          <w:szCs w:val="24"/>
        </w:rPr>
        <w:t xml:space="preserve">Vi ber Leverandørene være oppmerksomme på at avvisning kan skje før eventuelle forhandlinger. Eventuelle avvik eller forbehold som leverandøren anser nødvendige bør derfor være utformet som forslag eller innspill </w:t>
      </w:r>
      <w:r>
        <w:rPr>
          <w:sz w:val="24"/>
          <w:szCs w:val="24"/>
        </w:rPr>
        <w:t>før 21.08.2026</w:t>
      </w:r>
    </w:p>
    <w:p w14:paraId="458C1FFE" w14:textId="2E3EE00F" w:rsidR="00153657" w:rsidRPr="005F25E7" w:rsidRDefault="00153657" w:rsidP="00153657">
      <w:pPr>
        <w:pStyle w:val="Overskrift1"/>
      </w:pPr>
      <w:bookmarkStart w:id="74" w:name="_Toc472411160"/>
      <w:bookmarkStart w:id="75" w:name="_Toc232504419"/>
      <w:r w:rsidRPr="005F25E7">
        <w:t>OPPDRAGSGIVERENS BEHANDLING AV TILBUDENE</w:t>
      </w:r>
      <w:bookmarkEnd w:id="74"/>
      <w:r>
        <w:t>:</w:t>
      </w:r>
      <w:bookmarkEnd w:id="75"/>
    </w:p>
    <w:p w14:paraId="2BB44039" w14:textId="33A6D94B" w:rsidR="00153657" w:rsidRDefault="00153657" w:rsidP="00153657">
      <w:pPr>
        <w:rPr>
          <w:sz w:val="24"/>
          <w:szCs w:val="24"/>
        </w:rPr>
      </w:pPr>
      <w:r>
        <w:rPr>
          <w:sz w:val="24"/>
          <w:szCs w:val="24"/>
        </w:rPr>
        <w:t>Tilbudene mottas og åpnes i KGV light.</w:t>
      </w:r>
    </w:p>
    <w:p w14:paraId="3D10823B" w14:textId="77777777" w:rsidR="00153657" w:rsidRPr="00495118" w:rsidRDefault="00153657" w:rsidP="00153657">
      <w:pPr>
        <w:rPr>
          <w:sz w:val="24"/>
          <w:szCs w:val="24"/>
        </w:rPr>
      </w:pPr>
      <w:r w:rsidRPr="00495118">
        <w:rPr>
          <w:sz w:val="24"/>
          <w:szCs w:val="24"/>
        </w:rPr>
        <w:t>Det vil ikke bli fo</w:t>
      </w:r>
      <w:r>
        <w:rPr>
          <w:sz w:val="24"/>
          <w:szCs w:val="24"/>
        </w:rPr>
        <w:t xml:space="preserve">rtatt offentlig tilbudsåpning. </w:t>
      </w:r>
      <w:r w:rsidRPr="00495118">
        <w:rPr>
          <w:sz w:val="24"/>
          <w:szCs w:val="24"/>
        </w:rPr>
        <w:t xml:space="preserve">Mottatte tilbud vil ikke bli returnert Tilbyder. </w:t>
      </w:r>
    </w:p>
    <w:p w14:paraId="3D60DBC3" w14:textId="270ABB72" w:rsidR="00153657" w:rsidRPr="005F25E7" w:rsidRDefault="00153657" w:rsidP="00153657">
      <w:pPr>
        <w:pStyle w:val="Overskrift1"/>
      </w:pPr>
      <w:bookmarkStart w:id="76" w:name="_Toc472411161"/>
      <w:bookmarkStart w:id="77" w:name="_Toc232504420"/>
      <w:r w:rsidRPr="005F25E7">
        <w:t>AVGJØRELSE AV KONKURRANSEN</w:t>
      </w:r>
      <w:bookmarkEnd w:id="76"/>
      <w:r>
        <w:t>:</w:t>
      </w:r>
      <w:bookmarkEnd w:id="77"/>
    </w:p>
    <w:p w14:paraId="47DBA8DF" w14:textId="39F844B5" w:rsidR="00153657" w:rsidRDefault="00153657" w:rsidP="00153657">
      <w:pPr>
        <w:rPr>
          <w:sz w:val="24"/>
          <w:szCs w:val="24"/>
        </w:rPr>
      </w:pPr>
      <w:r>
        <w:rPr>
          <w:sz w:val="24"/>
          <w:szCs w:val="24"/>
        </w:rPr>
        <w:t>Avgjørelsen av konkurransen baserer seg på</w:t>
      </w:r>
      <w:r w:rsidRPr="00495118">
        <w:rPr>
          <w:sz w:val="24"/>
          <w:szCs w:val="24"/>
        </w:rPr>
        <w:t xml:space="preserve"> </w:t>
      </w:r>
      <w:r>
        <w:rPr>
          <w:sz w:val="24"/>
          <w:szCs w:val="24"/>
        </w:rPr>
        <w:t>tildelingskriteriene, se kap. 12- evaluering og tildelingskriterier.</w:t>
      </w:r>
    </w:p>
    <w:p w14:paraId="48DDA9FF" w14:textId="2E4A0F65" w:rsidR="00153657" w:rsidRPr="00454B26" w:rsidRDefault="00153657" w:rsidP="00153657">
      <w:pPr>
        <w:rPr>
          <w:sz w:val="24"/>
          <w:szCs w:val="24"/>
        </w:rPr>
      </w:pPr>
      <w:r w:rsidRPr="00495118">
        <w:rPr>
          <w:sz w:val="24"/>
          <w:szCs w:val="24"/>
        </w:rPr>
        <w:t>Oppdragsgiver sin beslutning om hvem som skal tildeles avtalen vil skriftlig bli meddelt alle Tilbydere i rimelig tid før avtale</w:t>
      </w:r>
      <w:r>
        <w:rPr>
          <w:sz w:val="24"/>
          <w:szCs w:val="24"/>
        </w:rPr>
        <w:t>n</w:t>
      </w:r>
      <w:r w:rsidRPr="00495118">
        <w:rPr>
          <w:sz w:val="24"/>
          <w:szCs w:val="24"/>
        </w:rPr>
        <w:t xml:space="preserve"> inngås.</w:t>
      </w:r>
      <w:r>
        <w:rPr>
          <w:sz w:val="24"/>
          <w:szCs w:val="24"/>
        </w:rPr>
        <w:t xml:space="preserve"> </w:t>
      </w:r>
      <w:r w:rsidRPr="00454B26">
        <w:rPr>
          <w:sz w:val="24"/>
          <w:szCs w:val="24"/>
        </w:rPr>
        <w:t xml:space="preserve">Karenstid settes til 11 </w:t>
      </w:r>
      <w:r>
        <w:rPr>
          <w:sz w:val="24"/>
          <w:szCs w:val="24"/>
        </w:rPr>
        <w:t xml:space="preserve">kalenderdager fra dato for </w:t>
      </w:r>
      <w:r w:rsidRPr="00454B26">
        <w:rPr>
          <w:sz w:val="24"/>
          <w:szCs w:val="24"/>
        </w:rPr>
        <w:t>utsendt tildeling.</w:t>
      </w:r>
      <w:r>
        <w:rPr>
          <w:sz w:val="24"/>
          <w:szCs w:val="24"/>
        </w:rPr>
        <w:br/>
      </w:r>
    </w:p>
    <w:p w14:paraId="7ACF6776" w14:textId="52C1EB8F" w:rsidR="00153657" w:rsidRPr="005F25E7" w:rsidRDefault="00153657" w:rsidP="00153657">
      <w:pPr>
        <w:pStyle w:val="AvstandUnderskrift"/>
        <w:rPr>
          <w:rFonts w:ascii="Arial" w:hAnsi="Arial" w:cs="Arial"/>
          <w:szCs w:val="24"/>
        </w:rPr>
      </w:pPr>
      <w:r w:rsidRPr="005F25E7">
        <w:rPr>
          <w:rFonts w:ascii="Arial" w:hAnsi="Arial" w:cs="Arial"/>
          <w:szCs w:val="24"/>
        </w:rPr>
        <w:t xml:space="preserve">Avtaleinngåelse vil ikke skje før utløpet av karensperioden. </w:t>
      </w:r>
    </w:p>
    <w:p w14:paraId="104EF5DF" w14:textId="579937A7" w:rsidR="00153657" w:rsidRPr="00D44B2D" w:rsidRDefault="00153657" w:rsidP="00153657">
      <w:pPr>
        <w:pStyle w:val="Overskrift1"/>
      </w:pPr>
      <w:bookmarkStart w:id="78" w:name="_Toc472411165"/>
      <w:bookmarkStart w:id="79" w:name="_Toc14087214"/>
      <w:bookmarkStart w:id="80" w:name="_Toc232504421"/>
      <w:r>
        <w:lastRenderedPageBreak/>
        <w:t>OPPDRAGSBESKRIVELSE</w:t>
      </w:r>
      <w:bookmarkEnd w:id="78"/>
      <w:r>
        <w:t xml:space="preserve"> OG KRAV</w:t>
      </w:r>
      <w:bookmarkEnd w:id="79"/>
      <w:r>
        <w:t>:</w:t>
      </w:r>
      <w:bookmarkEnd w:id="80"/>
      <w:r>
        <w:t xml:space="preserve"> </w:t>
      </w:r>
    </w:p>
    <w:p w14:paraId="42E4DEC0" w14:textId="02F54CAD" w:rsidR="00153657" w:rsidRPr="00864163" w:rsidRDefault="00153657" w:rsidP="00153657">
      <w:pPr>
        <w:pStyle w:val="Overskrift2"/>
      </w:pPr>
      <w:bookmarkStart w:id="81" w:name="_Toc232504422"/>
      <w:r w:rsidRPr="00864163">
        <w:t>OPPDRAGSBESKRIVELSE</w:t>
      </w:r>
      <w:bookmarkEnd w:id="81"/>
    </w:p>
    <w:p w14:paraId="68CEA520" w14:textId="7E2B1EB6" w:rsidR="00153657" w:rsidRPr="0035032C" w:rsidRDefault="00153657" w:rsidP="00153657">
      <w:pPr>
        <w:rPr>
          <w:sz w:val="24"/>
          <w:szCs w:val="24"/>
        </w:rPr>
      </w:pPr>
      <w:r w:rsidRPr="0035032C">
        <w:rPr>
          <w:sz w:val="24"/>
          <w:szCs w:val="24"/>
        </w:rPr>
        <w:t>BIR konsernet er et av Norges største renovasjonsselskap</w:t>
      </w:r>
      <w:r>
        <w:rPr>
          <w:sz w:val="24"/>
          <w:szCs w:val="24"/>
        </w:rPr>
        <w:t xml:space="preserve">. Konsernet </w:t>
      </w:r>
      <w:r w:rsidRPr="0035032C">
        <w:rPr>
          <w:sz w:val="24"/>
          <w:szCs w:val="24"/>
        </w:rPr>
        <w:t xml:space="preserve">er ansvarlig for avfallshåndteringen til </w:t>
      </w:r>
      <w:r>
        <w:rPr>
          <w:sz w:val="24"/>
          <w:szCs w:val="24"/>
        </w:rPr>
        <w:t>knappe 400 000</w:t>
      </w:r>
      <w:r w:rsidRPr="0035032C">
        <w:rPr>
          <w:sz w:val="24"/>
          <w:szCs w:val="24"/>
        </w:rPr>
        <w:t> innbyggere i BIRs </w:t>
      </w:r>
      <w:r>
        <w:rPr>
          <w:sz w:val="24"/>
          <w:szCs w:val="24"/>
        </w:rPr>
        <w:t>10</w:t>
      </w:r>
      <w:r w:rsidRPr="0035032C">
        <w:rPr>
          <w:sz w:val="24"/>
          <w:szCs w:val="24"/>
        </w:rPr>
        <w:t> eierkommuner.</w:t>
      </w:r>
    </w:p>
    <w:p w14:paraId="3AF73A4D" w14:textId="65616EA0" w:rsidR="00153657" w:rsidRDefault="00153657" w:rsidP="00153657">
      <w:pPr>
        <w:rPr>
          <w:sz w:val="24"/>
          <w:szCs w:val="24"/>
        </w:rPr>
      </w:pPr>
      <w:r w:rsidRPr="0035032C">
        <w:rPr>
          <w:sz w:val="24"/>
          <w:szCs w:val="24"/>
        </w:rPr>
        <w:t xml:space="preserve">BIR konsernet har over </w:t>
      </w:r>
      <w:r>
        <w:rPr>
          <w:sz w:val="24"/>
          <w:szCs w:val="24"/>
        </w:rPr>
        <w:t>6</w:t>
      </w:r>
      <w:r w:rsidRPr="0035032C">
        <w:rPr>
          <w:sz w:val="24"/>
          <w:szCs w:val="24"/>
        </w:rPr>
        <w:t>00</w:t>
      </w:r>
      <w:r>
        <w:rPr>
          <w:sz w:val="24"/>
          <w:szCs w:val="24"/>
        </w:rPr>
        <w:t xml:space="preserve"> ansatte og en </w:t>
      </w:r>
      <w:r w:rsidR="49ACCFC5" w:rsidRPr="36A61A84">
        <w:rPr>
          <w:sz w:val="24"/>
          <w:szCs w:val="24"/>
        </w:rPr>
        <w:t xml:space="preserve">årlig </w:t>
      </w:r>
      <w:r>
        <w:rPr>
          <w:sz w:val="24"/>
          <w:szCs w:val="24"/>
        </w:rPr>
        <w:t>omsetning på ca. 1 300 MNOK. I hovedsak utfører BIR konsernet tjenester innen følgende områder:</w:t>
      </w:r>
    </w:p>
    <w:p w14:paraId="496BBB26" w14:textId="398476A3" w:rsidR="00153657" w:rsidRDefault="00153657" w:rsidP="00153657">
      <w:pPr>
        <w:rPr>
          <w:sz w:val="24"/>
          <w:szCs w:val="24"/>
        </w:rPr>
      </w:pPr>
    </w:p>
    <w:p w14:paraId="5DE561B7" w14:textId="77777777" w:rsidR="00153657" w:rsidRPr="00013AB5" w:rsidRDefault="00153657" w:rsidP="00153657">
      <w:pPr>
        <w:numPr>
          <w:ilvl w:val="0"/>
          <w:numId w:val="9"/>
        </w:numPr>
        <w:spacing w:line="240" w:lineRule="auto"/>
        <w:contextualSpacing/>
        <w:rPr>
          <w:rFonts w:cs="Arial"/>
          <w:b/>
          <w:sz w:val="22"/>
          <w:szCs w:val="22"/>
        </w:rPr>
      </w:pPr>
      <w:r w:rsidRPr="00013AB5">
        <w:rPr>
          <w:rFonts w:cs="Arial"/>
          <w:b/>
          <w:sz w:val="22"/>
          <w:szCs w:val="22"/>
        </w:rPr>
        <w:t>BIR AS:</w:t>
      </w:r>
      <w:r w:rsidRPr="00013AB5">
        <w:rPr>
          <w:rFonts w:cs="Arial"/>
          <w:sz w:val="22"/>
          <w:szCs w:val="22"/>
        </w:rPr>
        <w:t xml:space="preserve"> Utfører administrative fellestjenester og er eier av anlegg, bygg m.v.</w:t>
      </w:r>
    </w:p>
    <w:p w14:paraId="43E291B5" w14:textId="45EB96F8" w:rsidR="00153657" w:rsidRPr="00F14AB6" w:rsidRDefault="00153657" w:rsidP="00153657">
      <w:pPr>
        <w:numPr>
          <w:ilvl w:val="0"/>
          <w:numId w:val="9"/>
        </w:numPr>
        <w:spacing w:line="240" w:lineRule="auto"/>
        <w:contextualSpacing/>
        <w:rPr>
          <w:rFonts w:cs="Arial"/>
          <w:b/>
          <w:bCs/>
          <w:sz w:val="22"/>
          <w:szCs w:val="22"/>
        </w:rPr>
      </w:pPr>
      <w:r w:rsidRPr="6FC089DB">
        <w:rPr>
          <w:rFonts w:cs="Arial"/>
          <w:b/>
          <w:bCs/>
          <w:sz w:val="22"/>
          <w:szCs w:val="22"/>
        </w:rPr>
        <w:t>BIR Ressurs AS:</w:t>
      </w:r>
      <w:r w:rsidRPr="6FC089DB">
        <w:rPr>
          <w:rFonts w:cs="Arial"/>
          <w:sz w:val="22"/>
          <w:szCs w:val="22"/>
        </w:rPr>
        <w:t xml:space="preserve"> </w:t>
      </w:r>
      <w:r w:rsidRPr="6FC089DB">
        <w:rPr>
          <w:rFonts w:cs="Arial"/>
          <w:b/>
          <w:bCs/>
          <w:sz w:val="22"/>
          <w:szCs w:val="22"/>
        </w:rPr>
        <w:t>Drifter forbrenningslegget i Rådalen</w:t>
      </w:r>
      <w:r>
        <w:rPr>
          <w:rFonts w:cs="Arial"/>
          <w:b/>
          <w:bCs/>
          <w:sz w:val="22"/>
          <w:szCs w:val="22"/>
        </w:rPr>
        <w:t>,</w:t>
      </w:r>
      <w:r w:rsidRPr="6FC089DB">
        <w:rPr>
          <w:rFonts w:cs="Arial"/>
          <w:b/>
          <w:bCs/>
          <w:sz w:val="22"/>
          <w:szCs w:val="22"/>
        </w:rPr>
        <w:t xml:space="preserve"> deponiet på Mjelstad</w:t>
      </w:r>
      <w:r>
        <w:rPr>
          <w:rFonts w:cs="Arial"/>
          <w:b/>
          <w:bCs/>
          <w:sz w:val="22"/>
          <w:szCs w:val="22"/>
        </w:rPr>
        <w:t xml:space="preserve"> og biogassanlegget på Voss</w:t>
      </w:r>
      <w:r w:rsidRPr="6FC089DB">
        <w:rPr>
          <w:rFonts w:cs="Arial"/>
          <w:b/>
          <w:bCs/>
          <w:sz w:val="22"/>
          <w:szCs w:val="22"/>
        </w:rPr>
        <w:t>.</w:t>
      </w:r>
    </w:p>
    <w:p w14:paraId="65FC99A1" w14:textId="785F59E3" w:rsidR="00153657" w:rsidRPr="00F14AB6" w:rsidRDefault="00153657" w:rsidP="00153657">
      <w:pPr>
        <w:numPr>
          <w:ilvl w:val="0"/>
          <w:numId w:val="9"/>
        </w:numPr>
        <w:spacing w:line="240" w:lineRule="auto"/>
        <w:contextualSpacing/>
        <w:rPr>
          <w:rFonts w:cs="Arial"/>
          <w:sz w:val="22"/>
          <w:szCs w:val="22"/>
        </w:rPr>
      </w:pPr>
      <w:r w:rsidRPr="00F14AB6">
        <w:rPr>
          <w:rFonts w:cs="Arial"/>
          <w:b/>
          <w:sz w:val="22"/>
          <w:szCs w:val="22"/>
        </w:rPr>
        <w:t>BIR Nyverdi AS:</w:t>
      </w:r>
      <w:r w:rsidRPr="00F14AB6">
        <w:rPr>
          <w:rFonts w:cs="Arial"/>
          <w:sz w:val="22"/>
          <w:szCs w:val="22"/>
        </w:rPr>
        <w:t xml:space="preserve"> Drifter selskapets 10 miljøstasjoner samt logistikk</w:t>
      </w:r>
      <w:r>
        <w:rPr>
          <w:rFonts w:cs="Arial"/>
          <w:sz w:val="22"/>
          <w:szCs w:val="22"/>
        </w:rPr>
        <w:t xml:space="preserve"> og kunde</w:t>
      </w:r>
      <w:r w:rsidRPr="00F14AB6">
        <w:rPr>
          <w:rFonts w:cs="Arial"/>
          <w:sz w:val="22"/>
          <w:szCs w:val="22"/>
        </w:rPr>
        <w:t xml:space="preserve">løsninger for ombruk og gjenbruk. </w:t>
      </w:r>
    </w:p>
    <w:p w14:paraId="269E9D44" w14:textId="3FA96939" w:rsidR="00153657" w:rsidRPr="00F14AB6" w:rsidRDefault="00153657" w:rsidP="00153657">
      <w:pPr>
        <w:numPr>
          <w:ilvl w:val="0"/>
          <w:numId w:val="9"/>
        </w:numPr>
        <w:spacing w:line="240" w:lineRule="auto"/>
        <w:contextualSpacing/>
        <w:rPr>
          <w:rFonts w:cs="Arial"/>
          <w:sz w:val="22"/>
          <w:szCs w:val="22"/>
        </w:rPr>
      </w:pPr>
      <w:r w:rsidRPr="00F14AB6">
        <w:rPr>
          <w:rFonts w:cs="Arial"/>
          <w:b/>
          <w:sz w:val="22"/>
          <w:szCs w:val="22"/>
        </w:rPr>
        <w:t>BIR Infrastruktur AS:</w:t>
      </w:r>
      <w:r w:rsidRPr="00F14AB6">
        <w:rPr>
          <w:rFonts w:cs="Arial"/>
          <w:sz w:val="22"/>
          <w:szCs w:val="22"/>
        </w:rPr>
        <w:t xml:space="preserve"> Planlegger og bygger vakuumstyrte, nedgravde rørbaserte renovasjonsløsninger i Bergen og omegn.</w:t>
      </w:r>
      <w:r>
        <w:rPr>
          <w:rFonts w:cs="Arial"/>
          <w:sz w:val="22"/>
          <w:szCs w:val="22"/>
        </w:rPr>
        <w:t xml:space="preserve"> I tillegg er selskapet BIR konsernets ressurs for prosjekter innen utbygging samt eiendomsutvikling og forvaltning.</w:t>
      </w:r>
    </w:p>
    <w:p w14:paraId="2E040322" w14:textId="0D0EBD91" w:rsidR="00153657" w:rsidRPr="00F14AB6" w:rsidRDefault="00153657" w:rsidP="00153657">
      <w:pPr>
        <w:numPr>
          <w:ilvl w:val="0"/>
          <w:numId w:val="9"/>
        </w:numPr>
        <w:spacing w:line="240" w:lineRule="auto"/>
        <w:contextualSpacing/>
        <w:rPr>
          <w:rFonts w:cs="Arial"/>
          <w:sz w:val="22"/>
          <w:szCs w:val="22"/>
        </w:rPr>
      </w:pPr>
      <w:r w:rsidRPr="6FC089DB">
        <w:rPr>
          <w:rFonts w:cs="Arial"/>
          <w:b/>
          <w:bCs/>
          <w:sz w:val="22"/>
          <w:szCs w:val="22"/>
        </w:rPr>
        <w:t xml:space="preserve">BIR Husholdning AS: </w:t>
      </w:r>
      <w:r w:rsidRPr="6FC089DB">
        <w:rPr>
          <w:rFonts w:cs="Arial"/>
          <w:sz w:val="22"/>
          <w:szCs w:val="22"/>
        </w:rPr>
        <w:t>Samler inn lovpålagt avfall, drifter tungbi</w:t>
      </w:r>
      <w:r>
        <w:rPr>
          <w:rFonts w:cs="Arial"/>
          <w:sz w:val="22"/>
          <w:szCs w:val="22"/>
        </w:rPr>
        <w:t>l</w:t>
      </w:r>
      <w:r w:rsidRPr="6FC089DB">
        <w:rPr>
          <w:rFonts w:cs="Arial"/>
          <w:sz w:val="22"/>
          <w:szCs w:val="22"/>
        </w:rPr>
        <w:t>verksted samt andre logistikkytelser i BIR</w:t>
      </w:r>
    </w:p>
    <w:p w14:paraId="6AF9097D" w14:textId="1B607E5A" w:rsidR="00153657" w:rsidRPr="00F14AB6" w:rsidRDefault="00153657" w:rsidP="00153657">
      <w:pPr>
        <w:numPr>
          <w:ilvl w:val="0"/>
          <w:numId w:val="9"/>
        </w:numPr>
        <w:spacing w:line="240" w:lineRule="auto"/>
        <w:contextualSpacing/>
        <w:rPr>
          <w:rFonts w:cs="Arial"/>
          <w:sz w:val="22"/>
          <w:szCs w:val="22"/>
        </w:rPr>
      </w:pPr>
      <w:r w:rsidRPr="00F14AB6">
        <w:rPr>
          <w:rFonts w:cs="Arial"/>
          <w:b/>
          <w:sz w:val="22"/>
          <w:szCs w:val="22"/>
        </w:rPr>
        <w:t>BIR Voss Hardanger:</w:t>
      </w:r>
      <w:r w:rsidRPr="00F14AB6">
        <w:rPr>
          <w:rFonts w:cs="Arial"/>
          <w:sz w:val="22"/>
          <w:szCs w:val="22"/>
        </w:rPr>
        <w:t xml:space="preserve"> Samler inn lovpålagt avfall. Utfører sortering og mottakstjenester på Bjørkemoen 60</w:t>
      </w:r>
    </w:p>
    <w:p w14:paraId="7D0629FB" w14:textId="77660A24" w:rsidR="00153657" w:rsidRPr="008177EF" w:rsidRDefault="00153657" w:rsidP="00153657">
      <w:pPr>
        <w:numPr>
          <w:ilvl w:val="0"/>
          <w:numId w:val="9"/>
        </w:numPr>
        <w:spacing w:line="240" w:lineRule="auto"/>
        <w:contextualSpacing/>
        <w:rPr>
          <w:rFonts w:cs="Arial"/>
          <w:sz w:val="22"/>
          <w:szCs w:val="22"/>
        </w:rPr>
      </w:pPr>
      <w:r w:rsidRPr="00F14AB6">
        <w:rPr>
          <w:rFonts w:cs="Arial"/>
          <w:b/>
          <w:sz w:val="22"/>
          <w:szCs w:val="22"/>
        </w:rPr>
        <w:t xml:space="preserve">BIR Bedrift AS. </w:t>
      </w:r>
      <w:r w:rsidRPr="00F14AB6">
        <w:rPr>
          <w:rFonts w:cs="Arial"/>
          <w:bCs/>
          <w:sz w:val="22"/>
          <w:szCs w:val="22"/>
        </w:rPr>
        <w:t>Tilbyr avfallstjenester i det konkurranseutsatte marked.</w:t>
      </w:r>
    </w:p>
    <w:p w14:paraId="584000CE" w14:textId="77777777" w:rsidR="00153657" w:rsidRDefault="00153657" w:rsidP="00153657">
      <w:pPr>
        <w:spacing w:line="240" w:lineRule="auto"/>
        <w:contextualSpacing/>
        <w:rPr>
          <w:rFonts w:cs="Arial"/>
          <w:sz w:val="22"/>
          <w:szCs w:val="22"/>
        </w:rPr>
      </w:pPr>
    </w:p>
    <w:p w14:paraId="6D903F61" w14:textId="5EDBFB3C" w:rsidR="00DD7DB5" w:rsidRPr="00636CC4" w:rsidRDefault="00153657" w:rsidP="00DD7DB5">
      <w:pPr>
        <w:spacing w:line="240" w:lineRule="auto"/>
        <w:contextualSpacing/>
        <w:rPr>
          <w:rFonts w:cs="Arial"/>
          <w:sz w:val="24"/>
          <w:szCs w:val="24"/>
        </w:rPr>
      </w:pPr>
      <w:r w:rsidRPr="00FD7FDD">
        <w:rPr>
          <w:rFonts w:cs="Arial"/>
          <w:sz w:val="24"/>
          <w:szCs w:val="24"/>
        </w:rPr>
        <w:t xml:space="preserve">BIR Ressurs avd. Mjelstad (omtalt som BIR) skal i forbindelse med utvidelse av deponiet anskaffe et nytt renseanlegg for sigevann som oppstår som følge av nedbør som treffer- og går gjennom deponiet. BIR skal selv sikre at areal og bygg etableres der renseanlegget skal bygges. Leverandør av renseanlegget må selv stå for komplett leveranse av renseanlegg med alt tilhørende utstyr som er nødvendig for drift, samt montering, idriftsettelse og opplæring. Dette er videre beskrevet i konkurransegrunnlaget. Det er viktig for </w:t>
      </w:r>
      <w:r w:rsidRPr="00636CC4">
        <w:rPr>
          <w:rFonts w:cs="Arial"/>
          <w:sz w:val="24"/>
          <w:szCs w:val="24"/>
        </w:rPr>
        <w:t>BIR å få tilstrekkelig informasjon om renseanlegget for å tilrettelegge med riktig dimensjonert bygg. BIR skal selv anskaffe pumpene som skal levere sigevann inn til renseanlegget og fra</w:t>
      </w:r>
      <w:r w:rsidR="00AA4A40">
        <w:rPr>
          <w:rFonts w:cs="Arial"/>
          <w:sz w:val="24"/>
          <w:szCs w:val="24"/>
        </w:rPr>
        <w:t xml:space="preserve"> pumpesump etter </w:t>
      </w:r>
      <w:r w:rsidRPr="00636CC4">
        <w:rPr>
          <w:rFonts w:cs="Arial"/>
          <w:sz w:val="24"/>
          <w:szCs w:val="24"/>
        </w:rPr>
        <w:t xml:space="preserve"> renseanlegget til resipient. </w:t>
      </w:r>
      <w:r w:rsidR="37E13E08" w:rsidRPr="36A61A84">
        <w:rPr>
          <w:rFonts w:cs="Arial"/>
          <w:sz w:val="24"/>
          <w:szCs w:val="24"/>
        </w:rPr>
        <w:t>Det</w:t>
      </w:r>
      <w:r w:rsidRPr="00636CC4">
        <w:rPr>
          <w:rFonts w:cs="Arial"/>
          <w:sz w:val="24"/>
          <w:szCs w:val="24"/>
        </w:rPr>
        <w:t xml:space="preserve"> er </w:t>
      </w:r>
      <w:r w:rsidR="37E13E08" w:rsidRPr="36A61A84">
        <w:rPr>
          <w:rFonts w:cs="Arial"/>
          <w:sz w:val="24"/>
          <w:szCs w:val="24"/>
        </w:rPr>
        <w:t>viktig</w:t>
      </w:r>
      <w:r w:rsidRPr="00636CC4">
        <w:rPr>
          <w:rFonts w:cs="Arial"/>
          <w:sz w:val="24"/>
          <w:szCs w:val="24"/>
        </w:rPr>
        <w:t xml:space="preserve"> at BIR mottar informasjon </w:t>
      </w:r>
      <w:r w:rsidR="00C10755" w:rsidRPr="00636CC4">
        <w:rPr>
          <w:rFonts w:cs="Arial"/>
          <w:sz w:val="24"/>
          <w:szCs w:val="24"/>
        </w:rPr>
        <w:t>om grensesnittet, og legger dimensjonene på renseanlegget til grunn for pumpekapasitet</w:t>
      </w:r>
      <w:r w:rsidRPr="00636CC4">
        <w:rPr>
          <w:rFonts w:cs="Arial"/>
          <w:sz w:val="24"/>
          <w:szCs w:val="24"/>
        </w:rPr>
        <w:t xml:space="preserve">. Som beskrevet senere i KG har deponiet ikke bufferbasseng og renseanlegget må kunne håndtere hyppig endring i flow inn til renseanlegget basert på </w:t>
      </w:r>
      <w:r w:rsidR="00BE6367">
        <w:rPr>
          <w:rFonts w:cs="Arial"/>
          <w:sz w:val="24"/>
          <w:szCs w:val="24"/>
        </w:rPr>
        <w:t>vannivå i pumpesump</w:t>
      </w:r>
      <w:r w:rsidRPr="00636CC4">
        <w:rPr>
          <w:rFonts w:cs="Arial"/>
          <w:sz w:val="24"/>
          <w:szCs w:val="24"/>
        </w:rPr>
        <w:t>.</w:t>
      </w:r>
      <w:r w:rsidR="00CF47BD" w:rsidRPr="00636CC4">
        <w:rPr>
          <w:rFonts w:cs="Arial"/>
          <w:sz w:val="24"/>
          <w:szCs w:val="24"/>
        </w:rPr>
        <w:t xml:space="preserve"> </w:t>
      </w:r>
      <w:r w:rsidR="00C45188">
        <w:rPr>
          <w:rFonts w:cs="Arial"/>
          <w:sz w:val="24"/>
          <w:szCs w:val="24"/>
        </w:rPr>
        <w:t xml:space="preserve">Flowmåler </w:t>
      </w:r>
      <w:r w:rsidR="00DB7CA4">
        <w:rPr>
          <w:rFonts w:cs="Arial"/>
          <w:sz w:val="24"/>
          <w:szCs w:val="24"/>
        </w:rPr>
        <w:t xml:space="preserve">inn og </w:t>
      </w:r>
      <w:r w:rsidR="00C45188">
        <w:rPr>
          <w:rFonts w:cs="Arial"/>
          <w:sz w:val="24"/>
          <w:szCs w:val="24"/>
        </w:rPr>
        <w:t>ut av renseanlegget</w:t>
      </w:r>
      <w:r w:rsidR="00B45C34">
        <w:rPr>
          <w:rFonts w:cs="Arial"/>
          <w:sz w:val="24"/>
          <w:szCs w:val="24"/>
        </w:rPr>
        <w:t xml:space="preserve">, i tillegg til flowmåler på </w:t>
      </w:r>
      <w:r w:rsidR="00AA4A40">
        <w:rPr>
          <w:rFonts w:cs="Arial"/>
          <w:sz w:val="24"/>
          <w:szCs w:val="24"/>
        </w:rPr>
        <w:t>pumpledning ut til resipient,</w:t>
      </w:r>
      <w:r w:rsidR="00C45188">
        <w:rPr>
          <w:rFonts w:cs="Arial"/>
          <w:sz w:val="24"/>
          <w:szCs w:val="24"/>
        </w:rPr>
        <w:t xml:space="preserve"> må leveres av tilbyder.</w:t>
      </w:r>
    </w:p>
    <w:p w14:paraId="0F3C082E" w14:textId="77777777" w:rsidR="00DD7DB5" w:rsidRPr="00636CC4" w:rsidRDefault="00DD7DB5" w:rsidP="00DD7DB5">
      <w:pPr>
        <w:spacing w:line="240" w:lineRule="auto"/>
        <w:contextualSpacing/>
        <w:rPr>
          <w:rFonts w:cs="Arial"/>
          <w:sz w:val="24"/>
          <w:szCs w:val="24"/>
        </w:rPr>
      </w:pPr>
    </w:p>
    <w:p w14:paraId="732307AE" w14:textId="1E91E5B2" w:rsidR="00153657" w:rsidRDefault="00DD7DB5" w:rsidP="00153657">
      <w:pPr>
        <w:spacing w:line="240" w:lineRule="auto"/>
        <w:contextualSpacing/>
        <w:rPr>
          <w:rFonts w:cs="Arial"/>
          <w:sz w:val="24"/>
          <w:szCs w:val="24"/>
        </w:rPr>
      </w:pPr>
      <w:r w:rsidRPr="00636CC4">
        <w:rPr>
          <w:rFonts w:cs="Arial"/>
          <w:sz w:val="24"/>
          <w:szCs w:val="24"/>
        </w:rPr>
        <w:t>Pumpepådraget</w:t>
      </w:r>
      <w:r w:rsidR="007006A3" w:rsidRPr="00636CC4">
        <w:rPr>
          <w:rFonts w:cs="Arial"/>
          <w:sz w:val="24"/>
          <w:szCs w:val="24"/>
        </w:rPr>
        <w:t xml:space="preserve"> skal øke på signal fra renseanlegget, og renseanlegget skal justere seg automatisk etter </w:t>
      </w:r>
      <w:r w:rsidRPr="00636CC4">
        <w:rPr>
          <w:rFonts w:cs="Arial"/>
          <w:sz w:val="24"/>
          <w:szCs w:val="24"/>
        </w:rPr>
        <w:t xml:space="preserve">nivåmåler i innsump. </w:t>
      </w:r>
      <w:r w:rsidR="00121D61" w:rsidRPr="00636CC4">
        <w:rPr>
          <w:rFonts w:cs="Arial"/>
          <w:sz w:val="24"/>
          <w:szCs w:val="24"/>
        </w:rPr>
        <w:t>BIR sikrer</w:t>
      </w:r>
      <w:r w:rsidR="00121D61">
        <w:rPr>
          <w:rFonts w:cs="Arial"/>
          <w:sz w:val="24"/>
          <w:szCs w:val="24"/>
        </w:rPr>
        <w:t xml:space="preserve"> at det leveres pumper i pumpesump</w:t>
      </w:r>
      <w:r w:rsidR="00053AF2">
        <w:rPr>
          <w:rFonts w:cs="Arial"/>
          <w:sz w:val="24"/>
          <w:szCs w:val="24"/>
        </w:rPr>
        <w:t xml:space="preserve"> som er styrt av frekvensom</w:t>
      </w:r>
      <w:r w:rsidR="007006A3">
        <w:rPr>
          <w:rFonts w:cs="Arial"/>
          <w:sz w:val="24"/>
          <w:szCs w:val="24"/>
        </w:rPr>
        <w:t>former</w:t>
      </w:r>
      <w:r w:rsidR="001464AC">
        <w:rPr>
          <w:rFonts w:cs="Arial"/>
          <w:sz w:val="24"/>
          <w:szCs w:val="24"/>
        </w:rPr>
        <w:t>.</w:t>
      </w:r>
      <w:r w:rsidR="00901329">
        <w:rPr>
          <w:rFonts w:cs="Arial"/>
          <w:sz w:val="24"/>
          <w:szCs w:val="24"/>
        </w:rPr>
        <w:t xml:space="preserve"> </w:t>
      </w:r>
      <w:r w:rsidR="001464AC">
        <w:rPr>
          <w:rFonts w:cs="Arial"/>
          <w:sz w:val="24"/>
          <w:szCs w:val="24"/>
        </w:rPr>
        <w:t xml:space="preserve">Pumpene vil dermed kommunisere med </w:t>
      </w:r>
      <w:r w:rsidR="00277185">
        <w:rPr>
          <w:rFonts w:cs="Arial"/>
          <w:sz w:val="24"/>
          <w:szCs w:val="24"/>
        </w:rPr>
        <w:t>renseanleggets PLS som</w:t>
      </w:r>
      <w:r w:rsidR="007006A3">
        <w:rPr>
          <w:rFonts w:cs="Arial"/>
          <w:sz w:val="24"/>
          <w:szCs w:val="24"/>
        </w:rPr>
        <w:t xml:space="preserve"> skal</w:t>
      </w:r>
      <w:r w:rsidR="00277185">
        <w:rPr>
          <w:rFonts w:cs="Arial"/>
          <w:sz w:val="24"/>
          <w:szCs w:val="24"/>
        </w:rPr>
        <w:t xml:space="preserve"> leveres av tilbyder.</w:t>
      </w:r>
      <w:r w:rsidR="00033ECE">
        <w:rPr>
          <w:rFonts w:cs="Arial"/>
          <w:sz w:val="24"/>
          <w:szCs w:val="24"/>
        </w:rPr>
        <w:t xml:space="preserve"> Mer informasjon om pumper og pumpesump kan </w:t>
      </w:r>
      <w:r w:rsidR="00E23B65">
        <w:rPr>
          <w:rFonts w:cs="Arial"/>
          <w:sz w:val="24"/>
          <w:szCs w:val="24"/>
        </w:rPr>
        <w:t xml:space="preserve">tilbys av BIR </w:t>
      </w:r>
      <w:r w:rsidR="003B588E">
        <w:rPr>
          <w:rFonts w:cs="Arial"/>
          <w:sz w:val="24"/>
          <w:szCs w:val="24"/>
        </w:rPr>
        <w:t>på forespørse</w:t>
      </w:r>
      <w:r w:rsidR="008A1E90">
        <w:rPr>
          <w:rFonts w:cs="Arial"/>
          <w:sz w:val="24"/>
          <w:szCs w:val="24"/>
        </w:rPr>
        <w:t>l</w:t>
      </w:r>
      <w:r w:rsidR="00D967E6">
        <w:rPr>
          <w:rFonts w:cs="Arial"/>
          <w:sz w:val="24"/>
          <w:szCs w:val="24"/>
        </w:rPr>
        <w:t xml:space="preserve">. </w:t>
      </w:r>
    </w:p>
    <w:p w14:paraId="3DD6A755" w14:textId="77777777" w:rsidR="00C10755" w:rsidRDefault="00C10755" w:rsidP="00153657">
      <w:pPr>
        <w:spacing w:line="240" w:lineRule="auto"/>
        <w:contextualSpacing/>
        <w:rPr>
          <w:rFonts w:cs="Arial"/>
          <w:sz w:val="24"/>
          <w:szCs w:val="24"/>
        </w:rPr>
      </w:pPr>
    </w:p>
    <w:p w14:paraId="4D81144E" w14:textId="4CA51DA3" w:rsidR="00822915" w:rsidRDefault="00822915" w:rsidP="00153657">
      <w:pPr>
        <w:spacing w:line="240" w:lineRule="auto"/>
        <w:contextualSpacing/>
        <w:rPr>
          <w:rFonts w:cs="Arial"/>
          <w:sz w:val="24"/>
          <w:szCs w:val="24"/>
        </w:rPr>
      </w:pPr>
      <w:r>
        <w:rPr>
          <w:rFonts w:cs="Arial"/>
          <w:sz w:val="24"/>
          <w:szCs w:val="24"/>
        </w:rPr>
        <w:t xml:space="preserve">BIR Ressurs bruker </w:t>
      </w:r>
      <w:r w:rsidR="005C77AB">
        <w:rPr>
          <w:rFonts w:cs="Arial"/>
          <w:sz w:val="24"/>
          <w:szCs w:val="24"/>
        </w:rPr>
        <w:t xml:space="preserve">Plania som vedlikeholdssystem </w:t>
      </w:r>
      <w:r w:rsidR="00DF6B30">
        <w:rPr>
          <w:rFonts w:cs="Arial"/>
          <w:sz w:val="24"/>
          <w:szCs w:val="24"/>
        </w:rPr>
        <w:t xml:space="preserve">og skal </w:t>
      </w:r>
      <w:r w:rsidR="00DD5931">
        <w:rPr>
          <w:rFonts w:cs="Arial"/>
          <w:sz w:val="24"/>
          <w:szCs w:val="24"/>
        </w:rPr>
        <w:t xml:space="preserve">implementere prosessenheter fra renseanlegget inn i eksisterende system. Derfor er det viktig </w:t>
      </w:r>
      <w:r w:rsidR="00860B74">
        <w:rPr>
          <w:rFonts w:cs="Arial"/>
          <w:sz w:val="24"/>
          <w:szCs w:val="24"/>
        </w:rPr>
        <w:t xml:space="preserve">at </w:t>
      </w:r>
      <w:r w:rsidR="00BF668B">
        <w:rPr>
          <w:rFonts w:cs="Arial"/>
          <w:sz w:val="24"/>
          <w:szCs w:val="24"/>
        </w:rPr>
        <w:t>dokumentasjon leveres som oppgitt</w:t>
      </w:r>
      <w:r w:rsidR="66919CED" w:rsidRPr="36A61A84">
        <w:rPr>
          <w:rFonts w:cs="Arial"/>
          <w:sz w:val="24"/>
          <w:szCs w:val="24"/>
        </w:rPr>
        <w:t xml:space="preserve"> i KG pkt.10.3.1</w:t>
      </w:r>
    </w:p>
    <w:p w14:paraId="2BD5033F" w14:textId="77777777" w:rsidR="00492DCE" w:rsidRDefault="00492DCE" w:rsidP="00153657">
      <w:pPr>
        <w:spacing w:line="240" w:lineRule="auto"/>
        <w:contextualSpacing/>
        <w:rPr>
          <w:rFonts w:cs="Arial"/>
          <w:sz w:val="24"/>
          <w:szCs w:val="24"/>
        </w:rPr>
      </w:pPr>
    </w:p>
    <w:p w14:paraId="2A947B2D" w14:textId="1F5BA487" w:rsidR="00492DCE" w:rsidRDefault="00C14BE6" w:rsidP="00153657">
      <w:pPr>
        <w:spacing w:line="240" w:lineRule="auto"/>
        <w:contextualSpacing/>
        <w:rPr>
          <w:rFonts w:cs="Arial"/>
          <w:sz w:val="24"/>
          <w:szCs w:val="24"/>
        </w:rPr>
      </w:pPr>
      <w:r w:rsidRPr="001B045A">
        <w:rPr>
          <w:rFonts w:cs="Arial"/>
          <w:sz w:val="24"/>
          <w:szCs w:val="24"/>
        </w:rPr>
        <w:t xml:space="preserve">Det er vedlagt en oversikt over analyseresultater i sigevannet de seneste år som viser alle </w:t>
      </w:r>
      <w:r w:rsidR="008D3B6C" w:rsidRPr="001B045A">
        <w:rPr>
          <w:rFonts w:cs="Arial"/>
          <w:sz w:val="24"/>
          <w:szCs w:val="24"/>
        </w:rPr>
        <w:t>parametere</w:t>
      </w:r>
      <w:r w:rsidRPr="001B045A">
        <w:rPr>
          <w:rFonts w:cs="Arial"/>
          <w:sz w:val="24"/>
          <w:szCs w:val="24"/>
        </w:rPr>
        <w:t xml:space="preserve"> det analyseres for. Hvert år sin </w:t>
      </w:r>
      <w:r w:rsidR="00A71C16" w:rsidRPr="001B045A">
        <w:rPr>
          <w:rFonts w:cs="Arial"/>
          <w:sz w:val="24"/>
          <w:szCs w:val="24"/>
        </w:rPr>
        <w:t>verdi er et snitt av fire prøver årlig.</w:t>
      </w:r>
      <w:r w:rsidR="001B045A">
        <w:rPr>
          <w:rFonts w:cs="Arial"/>
          <w:sz w:val="24"/>
          <w:szCs w:val="24"/>
        </w:rPr>
        <w:t xml:space="preserve"> I tillegg er hvert kvartals prøver for </w:t>
      </w:r>
      <w:r w:rsidR="00D709D8">
        <w:rPr>
          <w:rFonts w:cs="Arial"/>
          <w:sz w:val="24"/>
          <w:szCs w:val="24"/>
        </w:rPr>
        <w:t>2025 vedlagt.</w:t>
      </w:r>
    </w:p>
    <w:p w14:paraId="755ED563" w14:textId="77777777" w:rsidR="00F470C5" w:rsidRDefault="00F470C5" w:rsidP="00153657">
      <w:pPr>
        <w:spacing w:line="240" w:lineRule="auto"/>
        <w:contextualSpacing/>
        <w:rPr>
          <w:rFonts w:cs="Arial"/>
          <w:sz w:val="24"/>
          <w:szCs w:val="24"/>
        </w:rPr>
      </w:pPr>
    </w:p>
    <w:p w14:paraId="2923FC65" w14:textId="77777777" w:rsidR="00927FAC" w:rsidRDefault="00927FAC" w:rsidP="00927FAC">
      <w:pPr>
        <w:rPr>
          <w:rFonts w:cs="Arial"/>
          <w:sz w:val="24"/>
          <w:szCs w:val="24"/>
        </w:rPr>
      </w:pPr>
      <w:r w:rsidRPr="00F710BF">
        <w:rPr>
          <w:rFonts w:cs="Arial"/>
          <w:sz w:val="24"/>
          <w:szCs w:val="24"/>
        </w:rPr>
        <w:t xml:space="preserve">Normal drift/ arbeidstid er kl. 07-15 mandag til fredag. Alt av drift, vedlikehold og oppfølging av anlegget skal planlegges og kunne utføres innenfor dette tidsrommet. </w:t>
      </w:r>
    </w:p>
    <w:p w14:paraId="1D08EF33" w14:textId="485AA76F" w:rsidR="000F5FD4" w:rsidRPr="00685359" w:rsidRDefault="000F5FD4" w:rsidP="004C4913">
      <w:pPr>
        <w:spacing w:line="240" w:lineRule="auto"/>
        <w:contextualSpacing/>
        <w:rPr>
          <w:rFonts w:cs="Arial"/>
          <w:sz w:val="24"/>
          <w:szCs w:val="24"/>
        </w:rPr>
      </w:pPr>
    </w:p>
    <w:p w14:paraId="47C5B94A" w14:textId="0BBF59CB" w:rsidR="00153657" w:rsidRPr="00B4469D" w:rsidRDefault="00153657" w:rsidP="00153657">
      <w:pPr>
        <w:pStyle w:val="Overskrift2"/>
      </w:pPr>
      <w:bookmarkStart w:id="82" w:name="_Hlk13054567"/>
      <w:r w:rsidRPr="00685359">
        <w:t xml:space="preserve"> </w:t>
      </w:r>
      <w:bookmarkStart w:id="83" w:name="_Toc232504423"/>
      <w:r>
        <w:t>OM BIRS FUNKSJON OG YTELSESKRAV:</w:t>
      </w:r>
      <w:bookmarkEnd w:id="82"/>
      <w:bookmarkEnd w:id="83"/>
    </w:p>
    <w:p w14:paraId="76B9246E" w14:textId="3D26C52C" w:rsidR="00153657" w:rsidRDefault="00153657" w:rsidP="00153657">
      <w:pPr>
        <w:rPr>
          <w:sz w:val="24"/>
          <w:szCs w:val="24"/>
        </w:rPr>
      </w:pPr>
      <w:r w:rsidRPr="0035032C">
        <w:rPr>
          <w:sz w:val="24"/>
          <w:szCs w:val="24"/>
        </w:rPr>
        <w:t xml:space="preserve">Generelt gjelder at kravene ikke er å anse som absolutte minstekrav, i den betydning at avvik fra disse ikke automatisk leder til avvisning. </w:t>
      </w:r>
    </w:p>
    <w:p w14:paraId="14936C94" w14:textId="77777777" w:rsidR="00153657" w:rsidRPr="0035032C" w:rsidRDefault="00153657" w:rsidP="00153657">
      <w:pPr>
        <w:rPr>
          <w:sz w:val="24"/>
          <w:szCs w:val="24"/>
        </w:rPr>
      </w:pPr>
    </w:p>
    <w:p w14:paraId="552847D0" w14:textId="6EDD79F2" w:rsidR="00153657" w:rsidRPr="00FA1F01" w:rsidRDefault="00153657" w:rsidP="00153657">
      <w:pPr>
        <w:rPr>
          <w:sz w:val="24"/>
          <w:szCs w:val="24"/>
        </w:rPr>
      </w:pPr>
      <w:r w:rsidRPr="6FC089DB">
        <w:rPr>
          <w:sz w:val="24"/>
          <w:szCs w:val="24"/>
        </w:rPr>
        <w:t xml:space="preserve">Oppførte krav skal dokumenteres gjennom </w:t>
      </w:r>
      <w:r w:rsidRPr="6FC089DB">
        <w:rPr>
          <w:sz w:val="24"/>
          <w:szCs w:val="24"/>
          <w:u w:val="single"/>
        </w:rPr>
        <w:t>beskrivelser</w:t>
      </w:r>
      <w:r w:rsidRPr="6FC089DB">
        <w:rPr>
          <w:sz w:val="24"/>
          <w:szCs w:val="24"/>
        </w:rPr>
        <w:t xml:space="preserve"> </w:t>
      </w:r>
      <w:r>
        <w:rPr>
          <w:sz w:val="24"/>
          <w:szCs w:val="24"/>
        </w:rPr>
        <w:t xml:space="preserve">og/ </w:t>
      </w:r>
      <w:r w:rsidRPr="6FC089DB">
        <w:rPr>
          <w:sz w:val="24"/>
          <w:szCs w:val="24"/>
        </w:rPr>
        <w:t xml:space="preserve">eller </w:t>
      </w:r>
      <w:r w:rsidRPr="6FC089DB">
        <w:rPr>
          <w:sz w:val="24"/>
          <w:szCs w:val="24"/>
          <w:u w:val="single"/>
        </w:rPr>
        <w:t xml:space="preserve">dokumentasjon. </w:t>
      </w:r>
      <w:r w:rsidRPr="6FC089DB">
        <w:rPr>
          <w:sz w:val="24"/>
          <w:szCs w:val="24"/>
        </w:rPr>
        <w:t>Hvordan BIR</w:t>
      </w:r>
      <w:r>
        <w:rPr>
          <w:sz w:val="24"/>
          <w:szCs w:val="24"/>
        </w:rPr>
        <w:t xml:space="preserve"> vil</w:t>
      </w:r>
      <w:r w:rsidRPr="6FC089DB">
        <w:rPr>
          <w:sz w:val="24"/>
          <w:szCs w:val="24"/>
        </w:rPr>
        <w:t xml:space="preserve"> vurdere Tilbyders besvarelse framgår av tabell under</w:t>
      </w:r>
      <w:r>
        <w:rPr>
          <w:sz w:val="24"/>
          <w:szCs w:val="24"/>
        </w:rPr>
        <w:t xml:space="preserve"> og kolonnen evaluering</w:t>
      </w:r>
      <w:r w:rsidRPr="6FC089DB">
        <w:rPr>
          <w:sz w:val="24"/>
          <w:szCs w:val="24"/>
        </w:rPr>
        <w:t>. Dersom Tilbyder benytter egne vedlegg for besvarelse så må disse henvise til BIRs oppgitte kravnummer</w:t>
      </w:r>
      <w:r w:rsidR="212681B4" w:rsidRPr="0A52C739">
        <w:rPr>
          <w:sz w:val="24"/>
          <w:szCs w:val="24"/>
        </w:rPr>
        <w:t>.</w:t>
      </w:r>
    </w:p>
    <w:p w14:paraId="35B38F30" w14:textId="77777777" w:rsidR="00153657" w:rsidRDefault="00153657" w:rsidP="00153657">
      <w:pPr>
        <w:rPr>
          <w:sz w:val="24"/>
          <w:szCs w:val="24"/>
        </w:rPr>
      </w:pPr>
    </w:p>
    <w:p w14:paraId="6E3FA535" w14:textId="5AABD519" w:rsidR="00153657" w:rsidRDefault="00153657" w:rsidP="00153657">
      <w:pPr>
        <w:rPr>
          <w:sz w:val="24"/>
          <w:szCs w:val="24"/>
        </w:rPr>
      </w:pPr>
      <w:r>
        <w:rPr>
          <w:sz w:val="24"/>
          <w:szCs w:val="24"/>
        </w:rPr>
        <w:t>Generelt vurderes k</w:t>
      </w:r>
      <w:r w:rsidRPr="0035032C">
        <w:rPr>
          <w:sz w:val="24"/>
          <w:szCs w:val="24"/>
        </w:rPr>
        <w:t xml:space="preserve">rav som innfridd </w:t>
      </w:r>
      <w:r>
        <w:rPr>
          <w:sz w:val="24"/>
          <w:szCs w:val="24"/>
        </w:rPr>
        <w:t>såframt</w:t>
      </w:r>
      <w:r w:rsidRPr="0035032C">
        <w:rPr>
          <w:sz w:val="24"/>
          <w:szCs w:val="24"/>
        </w:rPr>
        <w:t xml:space="preserve"> ikke tilbyder tar uttrykkelig forbehold mot disse i tilbudsbrevet. Oppdragsgiver anbefaler at eventuelle </w:t>
      </w:r>
      <w:r>
        <w:rPr>
          <w:sz w:val="24"/>
          <w:szCs w:val="24"/>
        </w:rPr>
        <w:t xml:space="preserve">åpenbare </w:t>
      </w:r>
      <w:r w:rsidRPr="0035032C">
        <w:rPr>
          <w:sz w:val="24"/>
          <w:szCs w:val="24"/>
        </w:rPr>
        <w:t>avvik</w:t>
      </w:r>
      <w:r>
        <w:rPr>
          <w:sz w:val="24"/>
          <w:szCs w:val="24"/>
        </w:rPr>
        <w:t>, mangler eller feil</w:t>
      </w:r>
      <w:r w:rsidRPr="0035032C">
        <w:rPr>
          <w:sz w:val="24"/>
          <w:szCs w:val="24"/>
        </w:rPr>
        <w:t xml:space="preserve"> avklares før frist for innlevering av tilbud via KGV systemet. </w:t>
      </w:r>
      <w:r>
        <w:rPr>
          <w:sz w:val="24"/>
          <w:szCs w:val="24"/>
        </w:rPr>
        <w:t xml:space="preserve">Samtlige krav i denne konkurransen skal være oppfylte ved tilbudsfrist. </w:t>
      </w:r>
      <w:r w:rsidRPr="36A61A84">
        <w:rPr>
          <w:sz w:val="24"/>
          <w:szCs w:val="24"/>
        </w:rPr>
        <w:t>(</w:t>
      </w:r>
      <w:r w:rsidR="4FBB07DD" w:rsidRPr="36A61A84">
        <w:rPr>
          <w:sz w:val="24"/>
          <w:szCs w:val="24"/>
        </w:rPr>
        <w:t>09.10</w:t>
      </w:r>
      <w:r>
        <w:rPr>
          <w:sz w:val="24"/>
          <w:szCs w:val="24"/>
        </w:rPr>
        <w:t xml:space="preserve">.2026 og ikke senere). </w:t>
      </w:r>
    </w:p>
    <w:p w14:paraId="4EFB6367" w14:textId="0EB47BB5" w:rsidR="00153657" w:rsidRDefault="00153657" w:rsidP="00153657">
      <w:pPr>
        <w:pStyle w:val="Overskrift2"/>
      </w:pPr>
      <w:r>
        <w:t xml:space="preserve"> </w:t>
      </w:r>
      <w:bookmarkStart w:id="84" w:name="_Toc232504424"/>
      <w:r>
        <w:t>FUNKSJON OG YTELSESKRAV:</w:t>
      </w:r>
      <w:bookmarkEnd w:id="84"/>
    </w:p>
    <w:tbl>
      <w:tblPr>
        <w:tblStyle w:val="Tabellrutenett"/>
        <w:tblW w:w="5238" w:type="pct"/>
        <w:tblLayout w:type="fixed"/>
        <w:tblLook w:val="04A0" w:firstRow="1" w:lastRow="0" w:firstColumn="1" w:lastColumn="0" w:noHBand="0" w:noVBand="1"/>
      </w:tblPr>
      <w:tblGrid>
        <w:gridCol w:w="490"/>
        <w:gridCol w:w="4969"/>
        <w:gridCol w:w="2335"/>
        <w:gridCol w:w="1699"/>
      </w:tblGrid>
      <w:tr w:rsidR="00153657" w:rsidRPr="00FA1F01" w14:paraId="0511FC54" w14:textId="77777777">
        <w:trPr>
          <w:tblHeader/>
        </w:trPr>
        <w:tc>
          <w:tcPr>
            <w:tcW w:w="258" w:type="pct"/>
            <w:shd w:val="clear" w:color="auto" w:fill="BFBFBF" w:themeFill="background1" w:themeFillShade="BF"/>
          </w:tcPr>
          <w:p w14:paraId="48772327" w14:textId="77777777" w:rsidR="00153657" w:rsidRPr="00FA1F01" w:rsidRDefault="00153657">
            <w:pPr>
              <w:spacing w:line="240" w:lineRule="auto"/>
              <w:rPr>
                <w:rFonts w:cs="Arial"/>
                <w:sz w:val="22"/>
                <w:szCs w:val="22"/>
              </w:rPr>
            </w:pPr>
            <w:r w:rsidRPr="00FA1F01">
              <w:rPr>
                <w:rFonts w:cs="Arial"/>
                <w:sz w:val="22"/>
                <w:szCs w:val="22"/>
              </w:rPr>
              <w:t>Nr.</w:t>
            </w:r>
          </w:p>
        </w:tc>
        <w:tc>
          <w:tcPr>
            <w:tcW w:w="2617" w:type="pct"/>
            <w:shd w:val="clear" w:color="auto" w:fill="BFBFBF" w:themeFill="background1" w:themeFillShade="BF"/>
          </w:tcPr>
          <w:p w14:paraId="1D8C7632" w14:textId="77777777" w:rsidR="00153657" w:rsidRPr="00FA1F01" w:rsidRDefault="00153657">
            <w:pPr>
              <w:spacing w:line="240" w:lineRule="auto"/>
              <w:rPr>
                <w:rFonts w:cs="Arial"/>
                <w:sz w:val="22"/>
                <w:szCs w:val="22"/>
              </w:rPr>
            </w:pPr>
            <w:r w:rsidRPr="00FA1F01">
              <w:rPr>
                <w:rFonts w:cs="Arial"/>
                <w:sz w:val="22"/>
                <w:szCs w:val="22"/>
              </w:rPr>
              <w:t>Krav</w:t>
            </w:r>
          </w:p>
        </w:tc>
        <w:tc>
          <w:tcPr>
            <w:tcW w:w="1230" w:type="pct"/>
            <w:shd w:val="clear" w:color="auto" w:fill="BFBFBF" w:themeFill="background1" w:themeFillShade="BF"/>
          </w:tcPr>
          <w:p w14:paraId="309F2CA3" w14:textId="77777777" w:rsidR="00153657" w:rsidRPr="00DA31F2" w:rsidRDefault="00153657">
            <w:pPr>
              <w:spacing w:line="240" w:lineRule="auto"/>
              <w:rPr>
                <w:rFonts w:ascii="Aptos" w:hAnsi="Aptos" w:cs="Arial"/>
                <w:sz w:val="22"/>
                <w:szCs w:val="22"/>
              </w:rPr>
            </w:pPr>
            <w:r w:rsidRPr="00DA31F2">
              <w:rPr>
                <w:rFonts w:ascii="Aptos" w:hAnsi="Aptos" w:cs="Arial"/>
                <w:sz w:val="22"/>
                <w:szCs w:val="22"/>
              </w:rPr>
              <w:t>Dokumentasjonskrav</w:t>
            </w:r>
          </w:p>
        </w:tc>
        <w:tc>
          <w:tcPr>
            <w:tcW w:w="895" w:type="pct"/>
            <w:shd w:val="clear" w:color="auto" w:fill="BFBFBF" w:themeFill="background1" w:themeFillShade="BF"/>
          </w:tcPr>
          <w:p w14:paraId="65804633" w14:textId="77777777" w:rsidR="00153657" w:rsidRPr="00DA31F2" w:rsidRDefault="00153657">
            <w:pPr>
              <w:spacing w:line="240" w:lineRule="auto"/>
              <w:rPr>
                <w:rFonts w:ascii="Aptos" w:hAnsi="Aptos" w:cs="Arial"/>
                <w:sz w:val="22"/>
                <w:szCs w:val="22"/>
              </w:rPr>
            </w:pPr>
            <w:r w:rsidRPr="00DA31F2">
              <w:rPr>
                <w:rFonts w:ascii="Aptos" w:hAnsi="Aptos" w:cs="Arial"/>
                <w:sz w:val="22"/>
                <w:szCs w:val="22"/>
              </w:rPr>
              <w:t>Evaluering</w:t>
            </w:r>
          </w:p>
        </w:tc>
      </w:tr>
      <w:tr w:rsidR="00153657" w:rsidRPr="00FA1F01" w14:paraId="028EC531" w14:textId="77777777">
        <w:tc>
          <w:tcPr>
            <w:tcW w:w="258" w:type="pct"/>
          </w:tcPr>
          <w:p w14:paraId="1E09E847" w14:textId="77777777" w:rsidR="00153657" w:rsidRPr="00261107" w:rsidRDefault="00153657">
            <w:pPr>
              <w:spacing w:line="240" w:lineRule="auto"/>
              <w:rPr>
                <w:rFonts w:cs="Arial"/>
                <w:sz w:val="22"/>
                <w:szCs w:val="22"/>
              </w:rPr>
            </w:pPr>
            <w:r>
              <w:rPr>
                <w:rFonts w:cs="Arial"/>
                <w:sz w:val="22"/>
                <w:szCs w:val="22"/>
              </w:rPr>
              <w:t>1</w:t>
            </w:r>
          </w:p>
        </w:tc>
        <w:tc>
          <w:tcPr>
            <w:tcW w:w="2617" w:type="pct"/>
          </w:tcPr>
          <w:p w14:paraId="6AEEDF38" w14:textId="272EC7C9" w:rsidR="008334C6" w:rsidRDefault="008334C6">
            <w:pPr>
              <w:spacing w:line="240" w:lineRule="auto"/>
              <w:rPr>
                <w:rFonts w:ascii="Aptos" w:hAnsi="Aptos"/>
                <w:sz w:val="24"/>
                <w:szCs w:val="24"/>
              </w:rPr>
            </w:pPr>
            <w:r w:rsidRPr="36A61A84">
              <w:rPr>
                <w:rFonts w:ascii="Aptos" w:hAnsi="Aptos"/>
                <w:sz w:val="24"/>
                <w:szCs w:val="24"/>
              </w:rPr>
              <w:t xml:space="preserve">Beskrivelse av den komplette leveransen. </w:t>
            </w:r>
          </w:p>
          <w:p w14:paraId="682904A0" w14:textId="77777777" w:rsidR="00153657" w:rsidRDefault="00153657">
            <w:pPr>
              <w:spacing w:line="240" w:lineRule="auto"/>
              <w:rPr>
                <w:rFonts w:ascii="Aptos" w:hAnsi="Aptos"/>
                <w:sz w:val="24"/>
                <w:szCs w:val="20"/>
              </w:rPr>
            </w:pPr>
          </w:p>
          <w:p w14:paraId="08A34B1D" w14:textId="78537F69" w:rsidR="00153657" w:rsidRDefault="00153657">
            <w:pPr>
              <w:pStyle w:val="paragraph"/>
              <w:spacing w:before="0" w:beforeAutospacing="0" w:after="0" w:afterAutospacing="0"/>
              <w:textAlignment w:val="baseline"/>
              <w:rPr>
                <w:rStyle w:val="normaltextrun"/>
                <w:rFonts w:ascii="Aptos" w:hAnsi="Aptos" w:cs="Segoe UI"/>
              </w:rPr>
            </w:pPr>
            <w:r>
              <w:rPr>
                <w:rStyle w:val="normaltextrun"/>
                <w:rFonts w:ascii="Aptos" w:hAnsi="Aptos" w:cs="Segoe UI"/>
              </w:rPr>
              <w:t xml:space="preserve">All dokumentasjon tilknyttet renseanlegget skal leveres ved overtakelse. </w:t>
            </w:r>
            <w:r w:rsidR="00586476">
              <w:rPr>
                <w:rStyle w:val="normaltextrun"/>
                <w:rFonts w:ascii="Aptos" w:hAnsi="Aptos" w:cs="Segoe UI"/>
              </w:rPr>
              <w:t>Dokumentasjon skal leveres i henhold til en gitt standard og standarden skal beskrives</w:t>
            </w:r>
            <w:r w:rsidR="00471E2E">
              <w:rPr>
                <w:rStyle w:val="normaltextrun"/>
                <w:rFonts w:ascii="Aptos" w:hAnsi="Aptos" w:cs="Segoe UI"/>
              </w:rPr>
              <w:t xml:space="preserve"> (for eksempel byggedelstabellen NS</w:t>
            </w:r>
            <w:r w:rsidR="001F6737">
              <w:rPr>
                <w:rStyle w:val="normaltextrun"/>
                <w:rFonts w:ascii="Aptos" w:hAnsi="Aptos" w:cs="Segoe UI"/>
              </w:rPr>
              <w:t>3451</w:t>
            </w:r>
            <w:r w:rsidR="00340C3A">
              <w:rPr>
                <w:rStyle w:val="normaltextrun"/>
                <w:rFonts w:ascii="Aptos" w:hAnsi="Aptos" w:cs="Segoe UI"/>
              </w:rPr>
              <w:t xml:space="preserve"> eller tilsvarende relevant standard</w:t>
            </w:r>
            <w:r w:rsidR="001F6737">
              <w:rPr>
                <w:rStyle w:val="normaltextrun"/>
                <w:rFonts w:ascii="Aptos" w:hAnsi="Aptos" w:cs="Segoe UI"/>
              </w:rPr>
              <w:t>)</w:t>
            </w:r>
            <w:r w:rsidR="00586476">
              <w:rPr>
                <w:rStyle w:val="normaltextrun"/>
                <w:rFonts w:ascii="Aptos" w:hAnsi="Aptos" w:cs="Segoe UI"/>
              </w:rPr>
              <w:t xml:space="preserve">. </w:t>
            </w:r>
            <w:r w:rsidR="004831E8">
              <w:rPr>
                <w:rStyle w:val="normaltextrun"/>
                <w:rFonts w:ascii="Aptos" w:hAnsi="Aptos" w:cs="Segoe UI"/>
              </w:rPr>
              <w:t xml:space="preserve">Dokumentasjon </w:t>
            </w:r>
            <w:r w:rsidR="00DF02FB">
              <w:rPr>
                <w:rStyle w:val="normaltextrun"/>
                <w:rFonts w:ascii="Aptos" w:hAnsi="Aptos" w:cs="Segoe UI"/>
              </w:rPr>
              <w:t xml:space="preserve">og korrekt tagging av utstyr </w:t>
            </w:r>
            <w:r w:rsidR="004831E8">
              <w:rPr>
                <w:rStyle w:val="normaltextrun"/>
                <w:rFonts w:ascii="Aptos" w:hAnsi="Aptos" w:cs="Segoe UI"/>
              </w:rPr>
              <w:t>skal leveres per vedlikeholdsobjekt</w:t>
            </w:r>
            <w:r w:rsidR="005E4DA8">
              <w:rPr>
                <w:rStyle w:val="normaltextrun"/>
                <w:rFonts w:ascii="Aptos" w:hAnsi="Aptos" w:cs="Segoe UI"/>
              </w:rPr>
              <w:t>/prosessenhet</w:t>
            </w:r>
            <w:r w:rsidR="00822915">
              <w:rPr>
                <w:rStyle w:val="normaltextrun"/>
                <w:rFonts w:ascii="Aptos" w:hAnsi="Aptos" w:cs="Segoe UI"/>
              </w:rPr>
              <w:t xml:space="preserve">. </w:t>
            </w:r>
            <w:r w:rsidR="00123BEC">
              <w:rPr>
                <w:rStyle w:val="normaltextrun"/>
                <w:rFonts w:ascii="Aptos" w:hAnsi="Aptos" w:cs="Segoe UI"/>
              </w:rPr>
              <w:t>Dette er for å muliggjøre enkel implementering i Plania</w:t>
            </w:r>
            <w:r w:rsidR="00E1041F">
              <w:rPr>
                <w:rStyle w:val="normaltextrun"/>
                <w:rFonts w:ascii="Aptos" w:hAnsi="Aptos" w:cs="Segoe UI"/>
              </w:rPr>
              <w:t>.</w:t>
            </w:r>
          </w:p>
          <w:p w14:paraId="00B0C405" w14:textId="414327F9" w:rsidR="00153657" w:rsidRPr="00960447" w:rsidRDefault="00153657">
            <w:pPr>
              <w:spacing w:line="240" w:lineRule="auto"/>
              <w:rPr>
                <w:rFonts w:ascii="Aptos" w:hAnsi="Aptos"/>
                <w:sz w:val="24"/>
                <w:szCs w:val="20"/>
              </w:rPr>
            </w:pPr>
          </w:p>
          <w:p w14:paraId="185CA5B9" w14:textId="77777777" w:rsidR="00153657" w:rsidRDefault="00153657">
            <w:pPr>
              <w:spacing w:line="240" w:lineRule="auto"/>
              <w:rPr>
                <w:rFonts w:ascii="Aptos" w:hAnsi="Aptos"/>
                <w:sz w:val="24"/>
                <w:szCs w:val="20"/>
              </w:rPr>
            </w:pPr>
            <w:r>
              <w:rPr>
                <w:rFonts w:ascii="Aptos" w:hAnsi="Aptos"/>
                <w:sz w:val="24"/>
                <w:szCs w:val="20"/>
              </w:rPr>
              <w:t xml:space="preserve">Dimensjonering: </w:t>
            </w:r>
          </w:p>
          <w:p w14:paraId="354E5CA3" w14:textId="77777777" w:rsidR="00153657" w:rsidRPr="004C1B45" w:rsidRDefault="00153657">
            <w:pPr>
              <w:spacing w:line="240" w:lineRule="auto"/>
              <w:rPr>
                <w:rFonts w:ascii="Aptos" w:hAnsi="Aptos"/>
                <w:sz w:val="24"/>
                <w:szCs w:val="20"/>
              </w:rPr>
            </w:pPr>
            <w:r w:rsidRPr="004C1B45">
              <w:rPr>
                <w:rFonts w:ascii="Aptos" w:hAnsi="Aptos"/>
                <w:sz w:val="24"/>
                <w:szCs w:val="20"/>
              </w:rPr>
              <w:t>Dagens renseanlegg har en kapasitet på 10 l/s (36 m</w:t>
            </w:r>
            <w:r w:rsidRPr="004C1B45">
              <w:rPr>
                <w:rFonts w:ascii="Aptos" w:hAnsi="Aptos"/>
                <w:sz w:val="24"/>
                <w:szCs w:val="20"/>
                <w:vertAlign w:val="superscript"/>
              </w:rPr>
              <w:t>3</w:t>
            </w:r>
            <w:r w:rsidRPr="004C1B45">
              <w:rPr>
                <w:rFonts w:ascii="Aptos" w:hAnsi="Aptos"/>
                <w:sz w:val="24"/>
                <w:szCs w:val="20"/>
              </w:rPr>
              <w:t>/t). Det er vent</w:t>
            </w:r>
            <w:r w:rsidRPr="00580F0F">
              <w:rPr>
                <w:rFonts w:ascii="Aptos" w:hAnsi="Aptos"/>
                <w:sz w:val="24"/>
                <w:szCs w:val="20"/>
              </w:rPr>
              <w:t>et</w:t>
            </w:r>
            <w:r w:rsidRPr="004C1B45">
              <w:rPr>
                <w:rFonts w:ascii="Aptos" w:hAnsi="Aptos"/>
                <w:sz w:val="24"/>
                <w:szCs w:val="20"/>
              </w:rPr>
              <w:t xml:space="preserve"> at </w:t>
            </w:r>
            <w:r w:rsidRPr="00580F0F">
              <w:rPr>
                <w:rFonts w:ascii="Aptos" w:hAnsi="Aptos"/>
                <w:sz w:val="24"/>
                <w:szCs w:val="20"/>
              </w:rPr>
              <w:t xml:space="preserve">mengdene sigevann </w:t>
            </w:r>
            <w:r w:rsidRPr="004C1B45">
              <w:rPr>
                <w:rFonts w:ascii="Aptos" w:hAnsi="Aptos"/>
                <w:sz w:val="24"/>
                <w:szCs w:val="20"/>
              </w:rPr>
              <w:t xml:space="preserve">kan </w:t>
            </w:r>
            <w:r w:rsidRPr="00580F0F">
              <w:rPr>
                <w:rFonts w:ascii="Aptos" w:hAnsi="Aptos"/>
                <w:sz w:val="24"/>
                <w:szCs w:val="20"/>
              </w:rPr>
              <w:t>øk</w:t>
            </w:r>
            <w:r>
              <w:rPr>
                <w:rFonts w:ascii="Aptos" w:hAnsi="Aptos"/>
                <w:sz w:val="24"/>
                <w:szCs w:val="20"/>
              </w:rPr>
              <w:t>e</w:t>
            </w:r>
            <w:r w:rsidRPr="00580F0F">
              <w:rPr>
                <w:rFonts w:ascii="Aptos" w:hAnsi="Aptos"/>
                <w:sz w:val="24"/>
                <w:szCs w:val="20"/>
              </w:rPr>
              <w:t xml:space="preserve"> </w:t>
            </w:r>
            <w:r w:rsidRPr="004C1B45">
              <w:rPr>
                <w:rFonts w:ascii="Aptos" w:hAnsi="Aptos"/>
                <w:sz w:val="24"/>
                <w:szCs w:val="20"/>
              </w:rPr>
              <w:t xml:space="preserve">både </w:t>
            </w:r>
            <w:r>
              <w:rPr>
                <w:rFonts w:ascii="Aptos" w:hAnsi="Aptos"/>
                <w:sz w:val="24"/>
                <w:szCs w:val="20"/>
              </w:rPr>
              <w:t>grunnet økt</w:t>
            </w:r>
            <w:r w:rsidRPr="004C1B45">
              <w:rPr>
                <w:rFonts w:ascii="Aptos" w:hAnsi="Aptos"/>
                <w:sz w:val="24"/>
                <w:szCs w:val="20"/>
              </w:rPr>
              <w:t xml:space="preserve"> </w:t>
            </w:r>
            <w:r>
              <w:rPr>
                <w:rFonts w:ascii="Aptos" w:hAnsi="Aptos"/>
                <w:sz w:val="24"/>
                <w:szCs w:val="20"/>
              </w:rPr>
              <w:t>deponi</w:t>
            </w:r>
            <w:r w:rsidRPr="004C1B45">
              <w:rPr>
                <w:rFonts w:ascii="Aptos" w:hAnsi="Aptos"/>
                <w:sz w:val="24"/>
                <w:szCs w:val="20"/>
              </w:rPr>
              <w:t xml:space="preserve">areal, men også som resultat av </w:t>
            </w:r>
            <w:r>
              <w:rPr>
                <w:rFonts w:ascii="Aptos" w:hAnsi="Aptos"/>
                <w:sz w:val="24"/>
                <w:szCs w:val="20"/>
              </w:rPr>
              <w:t>økt</w:t>
            </w:r>
            <w:r w:rsidRPr="004C1B45">
              <w:rPr>
                <w:rFonts w:ascii="Aptos" w:hAnsi="Aptos"/>
                <w:sz w:val="24"/>
                <w:szCs w:val="20"/>
              </w:rPr>
              <w:t xml:space="preserve"> nedbør.</w:t>
            </w:r>
          </w:p>
          <w:p w14:paraId="1A44A190" w14:textId="77777777" w:rsidR="00153657" w:rsidRPr="004C1B45" w:rsidRDefault="00153657">
            <w:pPr>
              <w:spacing w:line="240" w:lineRule="auto"/>
              <w:rPr>
                <w:rFonts w:ascii="Aptos" w:hAnsi="Aptos"/>
                <w:sz w:val="24"/>
                <w:szCs w:val="20"/>
              </w:rPr>
            </w:pPr>
            <w:r w:rsidRPr="004C1B45">
              <w:rPr>
                <w:rFonts w:ascii="Aptos" w:hAnsi="Aptos"/>
                <w:sz w:val="24"/>
                <w:szCs w:val="20"/>
              </w:rPr>
              <w:t>Dimensjoner</w:t>
            </w:r>
            <w:r>
              <w:rPr>
                <w:rFonts w:ascii="Aptos" w:hAnsi="Aptos"/>
                <w:sz w:val="24"/>
                <w:szCs w:val="20"/>
              </w:rPr>
              <w:t>e</w:t>
            </w:r>
            <w:r w:rsidRPr="004C1B45">
              <w:rPr>
                <w:rFonts w:ascii="Aptos" w:hAnsi="Aptos"/>
                <w:sz w:val="24"/>
                <w:szCs w:val="20"/>
              </w:rPr>
              <w:t>nde va</w:t>
            </w:r>
            <w:r>
              <w:rPr>
                <w:rFonts w:ascii="Aptos" w:hAnsi="Aptos"/>
                <w:sz w:val="24"/>
                <w:szCs w:val="20"/>
              </w:rPr>
              <w:t>nn</w:t>
            </w:r>
            <w:r w:rsidRPr="004C1B45">
              <w:rPr>
                <w:rFonts w:ascii="Aptos" w:hAnsi="Aptos"/>
                <w:sz w:val="24"/>
                <w:szCs w:val="20"/>
              </w:rPr>
              <w:t>mengde</w:t>
            </w:r>
            <w:r>
              <w:rPr>
                <w:rFonts w:ascii="Aptos" w:hAnsi="Aptos"/>
                <w:sz w:val="24"/>
                <w:szCs w:val="20"/>
              </w:rPr>
              <w:t xml:space="preserve"> for nytt renseanlegg</w:t>
            </w:r>
            <w:r w:rsidRPr="004C1B45">
              <w:rPr>
                <w:rFonts w:ascii="Aptos" w:hAnsi="Aptos"/>
                <w:sz w:val="24"/>
                <w:szCs w:val="20"/>
              </w:rPr>
              <w:t xml:space="preserve">: </w:t>
            </w:r>
            <w:r>
              <w:rPr>
                <w:rFonts w:ascii="Aptos" w:hAnsi="Aptos"/>
                <w:sz w:val="24"/>
                <w:szCs w:val="20"/>
              </w:rPr>
              <w:t>ca. 20</w:t>
            </w:r>
            <w:r w:rsidRPr="004C1B45">
              <w:rPr>
                <w:rFonts w:ascii="Aptos" w:hAnsi="Aptos"/>
                <w:sz w:val="24"/>
                <w:szCs w:val="20"/>
              </w:rPr>
              <w:t xml:space="preserve"> l/s</w:t>
            </w:r>
          </w:p>
          <w:p w14:paraId="55F6BFF4" w14:textId="77777777" w:rsidR="00153657" w:rsidRPr="002B76BA" w:rsidRDefault="00153657">
            <w:pPr>
              <w:spacing w:line="240" w:lineRule="auto"/>
              <w:rPr>
                <w:rFonts w:ascii="Aptos" w:hAnsi="Aptos"/>
                <w:sz w:val="24"/>
                <w:szCs w:val="20"/>
              </w:rPr>
            </w:pPr>
            <w:r w:rsidRPr="6FC089DB">
              <w:rPr>
                <w:rFonts w:ascii="Aptos" w:hAnsi="Aptos"/>
                <w:sz w:val="24"/>
                <w:szCs w:val="24"/>
              </w:rPr>
              <w:t>Ved</w:t>
            </w:r>
            <w:r>
              <w:rPr>
                <w:rFonts w:ascii="Aptos" w:hAnsi="Aptos"/>
                <w:sz w:val="24"/>
                <w:szCs w:val="24"/>
              </w:rPr>
              <w:t xml:space="preserve"> uvanlige nedbørsmengder som fører til en eventuell</w:t>
            </w:r>
            <w:r w:rsidRPr="6FC089DB">
              <w:rPr>
                <w:rFonts w:ascii="Aptos" w:hAnsi="Aptos"/>
                <w:sz w:val="24"/>
                <w:szCs w:val="24"/>
              </w:rPr>
              <w:t xml:space="preserve"> vannmengde over dimensjonerende mengde </w:t>
            </w:r>
            <w:r>
              <w:rPr>
                <w:rFonts w:ascii="Aptos" w:hAnsi="Aptos"/>
                <w:sz w:val="24"/>
                <w:szCs w:val="24"/>
              </w:rPr>
              <w:t>skal v</w:t>
            </w:r>
            <w:r w:rsidRPr="6FC089DB">
              <w:rPr>
                <w:rFonts w:ascii="Aptos" w:hAnsi="Aptos"/>
                <w:sz w:val="24"/>
                <w:szCs w:val="24"/>
              </w:rPr>
              <w:t>annet gå i by-pass forbi renseanlegget</w:t>
            </w:r>
            <w:r>
              <w:rPr>
                <w:rFonts w:ascii="Aptos" w:hAnsi="Aptos"/>
                <w:sz w:val="24"/>
                <w:szCs w:val="24"/>
              </w:rPr>
              <w:t xml:space="preserve"> da det ikke er et </w:t>
            </w:r>
            <w:r>
              <w:rPr>
                <w:rFonts w:ascii="Aptos" w:hAnsi="Aptos"/>
                <w:sz w:val="24"/>
                <w:szCs w:val="20"/>
              </w:rPr>
              <w:t xml:space="preserve">bufferbasseng. Dette betyr at eneste buffer blir selve deponiet som </w:t>
            </w:r>
            <w:r w:rsidRPr="002B76BA">
              <w:rPr>
                <w:rFonts w:ascii="Aptos" w:hAnsi="Aptos"/>
                <w:sz w:val="24"/>
                <w:szCs w:val="20"/>
              </w:rPr>
              <w:t xml:space="preserve">skaper en forsinkelse fra nedbør til sigevann inn i renseanlegget. </w:t>
            </w:r>
          </w:p>
          <w:p w14:paraId="762EE365" w14:textId="77777777" w:rsidR="00153657" w:rsidRPr="00606A71" w:rsidRDefault="00153657">
            <w:pPr>
              <w:spacing w:line="240" w:lineRule="auto"/>
              <w:rPr>
                <w:rFonts w:ascii="Aptos" w:hAnsi="Aptos"/>
                <w:sz w:val="24"/>
                <w:szCs w:val="24"/>
              </w:rPr>
            </w:pPr>
            <w:r>
              <w:rPr>
                <w:rFonts w:ascii="Aptos" w:hAnsi="Aptos"/>
                <w:sz w:val="24"/>
                <w:szCs w:val="20"/>
              </w:rPr>
              <w:lastRenderedPageBreak/>
              <w:t>Beskrivelser og p</w:t>
            </w:r>
            <w:r w:rsidRPr="002B76BA">
              <w:rPr>
                <w:rFonts w:ascii="Aptos" w:hAnsi="Aptos"/>
                <w:sz w:val="24"/>
                <w:szCs w:val="20"/>
              </w:rPr>
              <w:t>rissetting av renseanlegg</w:t>
            </w:r>
            <w:r>
              <w:rPr>
                <w:rFonts w:ascii="Aptos" w:hAnsi="Aptos"/>
                <w:sz w:val="24"/>
                <w:szCs w:val="20"/>
              </w:rPr>
              <w:t>et</w:t>
            </w:r>
            <w:r w:rsidRPr="002B76BA">
              <w:rPr>
                <w:rFonts w:ascii="Aptos" w:hAnsi="Aptos"/>
                <w:sz w:val="24"/>
                <w:szCs w:val="20"/>
              </w:rPr>
              <w:t xml:space="preserve"> skal gjøres ut fra 2 </w:t>
            </w:r>
            <w:r>
              <w:rPr>
                <w:rFonts w:ascii="Aptos" w:hAnsi="Aptos"/>
                <w:sz w:val="24"/>
                <w:szCs w:val="20"/>
              </w:rPr>
              <w:t>rense</w:t>
            </w:r>
            <w:r w:rsidRPr="00DE38EC">
              <w:rPr>
                <w:rFonts w:ascii="Aptos" w:hAnsi="Aptos"/>
                <w:sz w:val="24"/>
                <w:szCs w:val="20"/>
              </w:rPr>
              <w:t xml:space="preserve">enheter </w:t>
            </w:r>
            <w:r w:rsidRPr="002B76BA">
              <w:rPr>
                <w:rFonts w:ascii="Aptos" w:hAnsi="Aptos"/>
                <w:sz w:val="24"/>
                <w:szCs w:val="20"/>
              </w:rPr>
              <w:t>hver på ca. 35- 40 m</w:t>
            </w:r>
            <w:r w:rsidRPr="002B76BA">
              <w:rPr>
                <w:rFonts w:ascii="Aptos" w:hAnsi="Aptos"/>
                <w:sz w:val="24"/>
                <w:szCs w:val="20"/>
                <w:vertAlign w:val="superscript"/>
              </w:rPr>
              <w:t>3</w:t>
            </w:r>
            <w:r w:rsidRPr="002B76BA">
              <w:rPr>
                <w:rFonts w:ascii="Aptos" w:hAnsi="Aptos"/>
                <w:sz w:val="24"/>
                <w:szCs w:val="20"/>
              </w:rPr>
              <w:t>/t. Dette for å kunne ha redundans dersom</w:t>
            </w:r>
            <w:r>
              <w:rPr>
                <w:rFonts w:ascii="Aptos" w:hAnsi="Aptos"/>
                <w:sz w:val="24"/>
                <w:szCs w:val="20"/>
              </w:rPr>
              <w:t xml:space="preserve"> ene enheten har nedetid for service.</w:t>
            </w:r>
          </w:p>
        </w:tc>
        <w:tc>
          <w:tcPr>
            <w:tcW w:w="1230" w:type="pct"/>
          </w:tcPr>
          <w:p w14:paraId="7FD6837D" w14:textId="77777777" w:rsidR="00153657" w:rsidRPr="00DA31F2" w:rsidRDefault="00153657">
            <w:pPr>
              <w:spacing w:line="240" w:lineRule="auto"/>
              <w:rPr>
                <w:rFonts w:ascii="Aptos" w:hAnsi="Aptos" w:cs="Arial"/>
                <w:sz w:val="24"/>
                <w:szCs w:val="24"/>
              </w:rPr>
            </w:pPr>
            <w:r w:rsidRPr="00DA31F2">
              <w:rPr>
                <w:rFonts w:ascii="Aptos" w:hAnsi="Aptos" w:cs="Arial"/>
                <w:sz w:val="24"/>
                <w:szCs w:val="24"/>
              </w:rPr>
              <w:lastRenderedPageBreak/>
              <w:t>Beskrives og dokumenteres</w:t>
            </w:r>
          </w:p>
        </w:tc>
        <w:tc>
          <w:tcPr>
            <w:tcW w:w="895" w:type="pct"/>
          </w:tcPr>
          <w:p w14:paraId="637F3E88" w14:textId="77777777" w:rsidR="00153657" w:rsidRPr="00DA31F2" w:rsidRDefault="00153657">
            <w:pPr>
              <w:spacing w:line="240" w:lineRule="auto"/>
              <w:rPr>
                <w:rFonts w:ascii="Aptos" w:hAnsi="Aptos" w:cs="Arial"/>
                <w:sz w:val="24"/>
                <w:szCs w:val="24"/>
              </w:rPr>
            </w:pPr>
            <w:r w:rsidRPr="00DA31F2">
              <w:rPr>
                <w:rFonts w:ascii="Aptos" w:hAnsi="Aptos" w:cs="Arial"/>
                <w:sz w:val="24"/>
                <w:szCs w:val="24"/>
              </w:rPr>
              <w:t>Innkjøpsfaglig skjønn.</w:t>
            </w:r>
          </w:p>
          <w:p w14:paraId="238EC571" w14:textId="77777777" w:rsidR="00153657" w:rsidRPr="00DA31F2" w:rsidRDefault="00153657">
            <w:pPr>
              <w:spacing w:line="240" w:lineRule="auto"/>
              <w:rPr>
                <w:rFonts w:ascii="Aptos" w:hAnsi="Aptos" w:cs="Arial"/>
                <w:sz w:val="24"/>
                <w:szCs w:val="24"/>
              </w:rPr>
            </w:pPr>
          </w:p>
          <w:p w14:paraId="37395851" w14:textId="77777777" w:rsidR="00153657" w:rsidRPr="00DA31F2" w:rsidRDefault="00153657">
            <w:pPr>
              <w:spacing w:line="240" w:lineRule="auto"/>
              <w:rPr>
                <w:rFonts w:ascii="Aptos" w:hAnsi="Aptos" w:cs="Arial"/>
                <w:sz w:val="24"/>
                <w:szCs w:val="24"/>
              </w:rPr>
            </w:pPr>
          </w:p>
          <w:p w14:paraId="2DFDF438" w14:textId="77777777" w:rsidR="00153657" w:rsidRPr="00DA31F2" w:rsidRDefault="00153657">
            <w:pPr>
              <w:spacing w:line="240" w:lineRule="auto"/>
              <w:rPr>
                <w:rFonts w:ascii="Aptos" w:hAnsi="Aptos" w:cs="Arial"/>
                <w:sz w:val="24"/>
                <w:szCs w:val="24"/>
              </w:rPr>
            </w:pPr>
          </w:p>
        </w:tc>
      </w:tr>
      <w:tr w:rsidR="00153657" w:rsidRPr="00FA1F01" w14:paraId="46D55848" w14:textId="77777777">
        <w:tc>
          <w:tcPr>
            <w:tcW w:w="258" w:type="pct"/>
          </w:tcPr>
          <w:p w14:paraId="3A2F88CC" w14:textId="77777777" w:rsidR="00153657" w:rsidRDefault="00153657">
            <w:pPr>
              <w:spacing w:line="240" w:lineRule="auto"/>
              <w:rPr>
                <w:rFonts w:cs="Arial"/>
                <w:sz w:val="22"/>
                <w:szCs w:val="22"/>
              </w:rPr>
            </w:pPr>
            <w:r>
              <w:rPr>
                <w:rFonts w:cs="Arial"/>
                <w:sz w:val="22"/>
                <w:szCs w:val="22"/>
              </w:rPr>
              <w:t>2</w:t>
            </w:r>
          </w:p>
        </w:tc>
        <w:tc>
          <w:tcPr>
            <w:tcW w:w="2617" w:type="pct"/>
          </w:tcPr>
          <w:p w14:paraId="4C9FC317" w14:textId="77777777" w:rsidR="00153657" w:rsidRDefault="00153657">
            <w:pPr>
              <w:spacing w:line="240" w:lineRule="auto"/>
              <w:rPr>
                <w:rFonts w:ascii="Aptos" w:hAnsi="Aptos"/>
                <w:sz w:val="24"/>
                <w:szCs w:val="20"/>
              </w:rPr>
            </w:pPr>
            <w:r w:rsidRPr="00955DF2">
              <w:rPr>
                <w:rFonts w:ascii="Aptos" w:hAnsi="Aptos"/>
                <w:sz w:val="24"/>
                <w:szCs w:val="20"/>
              </w:rPr>
              <w:t xml:space="preserve">Det skal leveres plan for </w:t>
            </w:r>
            <w:r>
              <w:rPr>
                <w:rFonts w:ascii="Aptos" w:hAnsi="Aptos"/>
                <w:sz w:val="24"/>
                <w:szCs w:val="20"/>
              </w:rPr>
              <w:t>prøvedrift og overtagelse. Det skal gjennomføres en prøvedriftsperiode på det komplette renseanlegget med støtte/ styringssystem. Anbefalt prøvedriftsperiode skal oppgis, men skal minimum være 12 måneder. Prøvedrift starter etter godkjent ferdigbefaring og varer frem til endelig overtagelse når funksjonsprøver og testing er ferdigstilt, kontrollert og akseptert.</w:t>
            </w:r>
          </w:p>
          <w:p w14:paraId="280C370D" w14:textId="77777777" w:rsidR="00153657" w:rsidRDefault="00153657">
            <w:pPr>
              <w:spacing w:line="240" w:lineRule="auto"/>
              <w:rPr>
                <w:rFonts w:ascii="Aptos" w:hAnsi="Aptos"/>
                <w:sz w:val="24"/>
                <w:szCs w:val="20"/>
              </w:rPr>
            </w:pPr>
            <w:r>
              <w:rPr>
                <w:rFonts w:ascii="Aptos" w:hAnsi="Aptos"/>
                <w:sz w:val="24"/>
                <w:szCs w:val="20"/>
              </w:rPr>
              <w:t>Tilbyder har ansvar og risiko for prøveperioden.</w:t>
            </w:r>
          </w:p>
          <w:p w14:paraId="77A8C490" w14:textId="77777777" w:rsidR="00153657" w:rsidRDefault="00153657">
            <w:pPr>
              <w:spacing w:line="240" w:lineRule="auto"/>
              <w:rPr>
                <w:rFonts w:ascii="Aptos" w:hAnsi="Aptos"/>
                <w:sz w:val="24"/>
                <w:szCs w:val="20"/>
              </w:rPr>
            </w:pPr>
            <w:r w:rsidRPr="005259B3">
              <w:rPr>
                <w:rFonts w:ascii="Aptos" w:hAnsi="Aptos"/>
                <w:sz w:val="24"/>
                <w:szCs w:val="20"/>
              </w:rPr>
              <w:t>Energiforbruk og forbruksmateriell</w:t>
            </w:r>
            <w:r>
              <w:rPr>
                <w:rFonts w:ascii="Aptos" w:hAnsi="Aptos"/>
                <w:sz w:val="24"/>
                <w:szCs w:val="20"/>
              </w:rPr>
              <w:t>/ kjemikalier</w:t>
            </w:r>
            <w:r w:rsidRPr="005259B3">
              <w:rPr>
                <w:rFonts w:ascii="Aptos" w:hAnsi="Aptos"/>
                <w:sz w:val="24"/>
                <w:szCs w:val="20"/>
              </w:rPr>
              <w:t xml:space="preserve"> i prøvedriftsperioden blir dekk</w:t>
            </w:r>
            <w:r>
              <w:rPr>
                <w:rFonts w:ascii="Aptos" w:hAnsi="Aptos"/>
                <w:sz w:val="24"/>
                <w:szCs w:val="20"/>
              </w:rPr>
              <w:t>et</w:t>
            </w:r>
            <w:r w:rsidRPr="005259B3">
              <w:rPr>
                <w:rFonts w:ascii="Aptos" w:hAnsi="Aptos"/>
                <w:sz w:val="24"/>
                <w:szCs w:val="20"/>
              </w:rPr>
              <w:t xml:space="preserve"> av BIR.</w:t>
            </w:r>
          </w:p>
          <w:p w14:paraId="2089B629" w14:textId="66B57EC1" w:rsidR="00153657" w:rsidRPr="00955DF2" w:rsidRDefault="00153657">
            <w:pPr>
              <w:spacing w:line="240" w:lineRule="auto"/>
              <w:rPr>
                <w:rFonts w:ascii="Aptos" w:hAnsi="Aptos"/>
                <w:sz w:val="24"/>
                <w:szCs w:val="24"/>
              </w:rPr>
            </w:pPr>
            <w:r w:rsidRPr="00554C43">
              <w:rPr>
                <w:rFonts w:ascii="Aptos" w:hAnsi="Aptos"/>
                <w:sz w:val="24"/>
                <w:szCs w:val="24"/>
              </w:rPr>
              <w:t>Reklamasjon og garantiperiode starter fra dato for signert overtagelsesprotokoll som signeres etter godkjent og omforent prøvedriftsperiode. Prøvedriftsperioden skal forlenges med 1 mnd. adgangen dersom det er uenighet vedr</w:t>
            </w:r>
            <w:r w:rsidR="4B9F42C3" w:rsidRPr="36A61A84">
              <w:rPr>
                <w:rFonts w:ascii="Aptos" w:hAnsi="Aptos"/>
                <w:sz w:val="24"/>
                <w:szCs w:val="24"/>
              </w:rPr>
              <w:t>.</w:t>
            </w:r>
            <w:r w:rsidRPr="00554C43">
              <w:rPr>
                <w:rFonts w:ascii="Aptos" w:hAnsi="Aptos"/>
                <w:sz w:val="24"/>
                <w:szCs w:val="24"/>
              </w:rPr>
              <w:t xml:space="preserve"> overtagelse</w:t>
            </w:r>
          </w:p>
        </w:tc>
        <w:tc>
          <w:tcPr>
            <w:tcW w:w="1230" w:type="pct"/>
          </w:tcPr>
          <w:p w14:paraId="5E1E0175" w14:textId="77777777" w:rsidR="00153657" w:rsidRPr="00DA31F2" w:rsidRDefault="00153657">
            <w:pPr>
              <w:spacing w:line="240" w:lineRule="auto"/>
              <w:rPr>
                <w:rFonts w:ascii="Aptos" w:hAnsi="Aptos" w:cs="Arial"/>
                <w:sz w:val="24"/>
                <w:szCs w:val="24"/>
              </w:rPr>
            </w:pPr>
            <w:r w:rsidRPr="00DA31F2">
              <w:rPr>
                <w:rFonts w:ascii="Aptos" w:hAnsi="Aptos" w:cs="Arial"/>
                <w:sz w:val="24"/>
                <w:szCs w:val="24"/>
              </w:rPr>
              <w:t>Beskrives</w:t>
            </w:r>
          </w:p>
        </w:tc>
        <w:tc>
          <w:tcPr>
            <w:tcW w:w="895" w:type="pct"/>
          </w:tcPr>
          <w:p w14:paraId="402AD90B" w14:textId="77777777" w:rsidR="00153657" w:rsidRPr="00DA31F2" w:rsidRDefault="00153657">
            <w:pPr>
              <w:spacing w:line="240" w:lineRule="auto"/>
              <w:rPr>
                <w:rFonts w:ascii="Aptos" w:hAnsi="Aptos" w:cs="Arial"/>
                <w:sz w:val="24"/>
                <w:szCs w:val="24"/>
              </w:rPr>
            </w:pPr>
            <w:r w:rsidRPr="00DA31F2">
              <w:rPr>
                <w:rFonts w:ascii="Aptos" w:hAnsi="Aptos" w:cs="Arial"/>
                <w:sz w:val="24"/>
                <w:szCs w:val="24"/>
              </w:rPr>
              <w:t>Innkjøpsfaglig skjønn</w:t>
            </w:r>
          </w:p>
        </w:tc>
      </w:tr>
      <w:tr w:rsidR="00153657" w:rsidRPr="00FA1F01" w14:paraId="3F9A5193" w14:textId="77777777">
        <w:tc>
          <w:tcPr>
            <w:tcW w:w="258" w:type="pct"/>
          </w:tcPr>
          <w:p w14:paraId="01A8A178" w14:textId="77777777" w:rsidR="00153657" w:rsidRDefault="00153657">
            <w:pPr>
              <w:spacing w:line="240" w:lineRule="auto"/>
              <w:rPr>
                <w:rFonts w:cs="Arial"/>
                <w:sz w:val="22"/>
                <w:szCs w:val="22"/>
              </w:rPr>
            </w:pPr>
            <w:r>
              <w:rPr>
                <w:rFonts w:cs="Arial"/>
                <w:sz w:val="22"/>
                <w:szCs w:val="22"/>
              </w:rPr>
              <w:t>3</w:t>
            </w:r>
          </w:p>
        </w:tc>
        <w:tc>
          <w:tcPr>
            <w:tcW w:w="2617" w:type="pct"/>
          </w:tcPr>
          <w:p w14:paraId="3D472DDE" w14:textId="77777777" w:rsidR="00153657" w:rsidRPr="00CB1BAB" w:rsidRDefault="00153657">
            <w:pPr>
              <w:spacing w:line="240" w:lineRule="auto"/>
              <w:rPr>
                <w:rFonts w:ascii="Aptos" w:hAnsi="Aptos"/>
                <w:sz w:val="24"/>
                <w:szCs w:val="24"/>
              </w:rPr>
            </w:pPr>
            <w:r w:rsidRPr="6FC089DB">
              <w:rPr>
                <w:rFonts w:ascii="Aptos" w:hAnsi="Aptos"/>
                <w:sz w:val="24"/>
                <w:szCs w:val="24"/>
              </w:rPr>
              <w:t xml:space="preserve">Det skal </w:t>
            </w:r>
            <w:r>
              <w:rPr>
                <w:rFonts w:ascii="Aptos" w:hAnsi="Aptos"/>
                <w:sz w:val="24"/>
                <w:szCs w:val="24"/>
              </w:rPr>
              <w:t>i tilbudet leveres en opplæringsplan der gjennomføring av opplæring skal inngå i totalpris.</w:t>
            </w:r>
          </w:p>
          <w:p w14:paraId="6EB77D1B" w14:textId="77777777" w:rsidR="00153657" w:rsidRPr="00CB1BAB" w:rsidRDefault="00153657">
            <w:pPr>
              <w:spacing w:line="240" w:lineRule="auto"/>
              <w:rPr>
                <w:rFonts w:ascii="Aptos" w:hAnsi="Aptos"/>
                <w:sz w:val="24"/>
                <w:szCs w:val="20"/>
              </w:rPr>
            </w:pPr>
            <w:r w:rsidRPr="00CB1BAB">
              <w:rPr>
                <w:rFonts w:ascii="Aptos" w:hAnsi="Aptos"/>
                <w:sz w:val="24"/>
                <w:szCs w:val="20"/>
              </w:rPr>
              <w:t>Opplæringen gjennomføres i t</w:t>
            </w:r>
            <w:r>
              <w:rPr>
                <w:rFonts w:ascii="Aptos" w:hAnsi="Aptos"/>
                <w:sz w:val="24"/>
                <w:szCs w:val="20"/>
              </w:rPr>
              <w:t>o</w:t>
            </w:r>
            <w:r w:rsidRPr="00CB1BAB">
              <w:rPr>
                <w:rFonts w:ascii="Aptos" w:hAnsi="Aptos"/>
                <w:sz w:val="24"/>
                <w:szCs w:val="20"/>
              </w:rPr>
              <w:t xml:space="preserve"> faser, og skal utføres av kvalifisert personell som har inngående kjennskap til levert anlegg og tilhørende FDV-dokumentasjon.</w:t>
            </w:r>
          </w:p>
          <w:p w14:paraId="104769DA" w14:textId="77777777" w:rsidR="00153657" w:rsidRPr="00CB1BAB" w:rsidRDefault="00153657">
            <w:pPr>
              <w:spacing w:line="240" w:lineRule="auto"/>
              <w:rPr>
                <w:rFonts w:ascii="Aptos" w:hAnsi="Aptos"/>
                <w:sz w:val="24"/>
                <w:szCs w:val="24"/>
              </w:rPr>
            </w:pPr>
            <w:r w:rsidRPr="6FC089DB">
              <w:rPr>
                <w:rFonts w:ascii="Aptos" w:hAnsi="Aptos"/>
                <w:b/>
                <w:bCs/>
                <w:sz w:val="24"/>
                <w:szCs w:val="24"/>
              </w:rPr>
              <w:t>Fase 1:</w:t>
            </w:r>
            <w:r>
              <w:br/>
            </w:r>
            <w:r w:rsidRPr="6FC089DB">
              <w:rPr>
                <w:rFonts w:ascii="Aptos" w:hAnsi="Aptos"/>
                <w:sz w:val="24"/>
                <w:szCs w:val="24"/>
              </w:rPr>
              <w:t>Opplæring før prøve</w:t>
            </w:r>
            <w:r>
              <w:rPr>
                <w:rFonts w:ascii="Aptos" w:hAnsi="Aptos"/>
                <w:sz w:val="24"/>
                <w:szCs w:val="24"/>
              </w:rPr>
              <w:t>drifts</w:t>
            </w:r>
            <w:r w:rsidRPr="6FC089DB">
              <w:rPr>
                <w:rFonts w:ascii="Aptos" w:hAnsi="Aptos"/>
                <w:sz w:val="24"/>
                <w:szCs w:val="24"/>
              </w:rPr>
              <w:t>periode omfatter gjennomgang av anleggets funksjonalitet samt opplæring i oppbygging og bruk av FDV-dokumentasjon for anlegget.</w:t>
            </w:r>
          </w:p>
          <w:p w14:paraId="1EB4792F" w14:textId="77777777" w:rsidR="00153657" w:rsidRPr="00955DF2" w:rsidRDefault="00153657">
            <w:pPr>
              <w:spacing w:line="240" w:lineRule="auto"/>
              <w:rPr>
                <w:rFonts w:ascii="Aptos" w:hAnsi="Aptos"/>
                <w:sz w:val="24"/>
                <w:szCs w:val="20"/>
              </w:rPr>
            </w:pPr>
            <w:r w:rsidRPr="00CB1BAB">
              <w:rPr>
                <w:rFonts w:ascii="Aptos" w:hAnsi="Aptos"/>
                <w:b/>
                <w:bCs/>
                <w:sz w:val="24"/>
                <w:szCs w:val="20"/>
              </w:rPr>
              <w:t>Fase 2:</w:t>
            </w:r>
            <w:r w:rsidRPr="00CB1BAB">
              <w:rPr>
                <w:rFonts w:ascii="Aptos" w:hAnsi="Aptos"/>
                <w:sz w:val="24"/>
                <w:szCs w:val="20"/>
              </w:rPr>
              <w:br/>
              <w:t xml:space="preserve">Opplæring </w:t>
            </w:r>
            <w:r>
              <w:rPr>
                <w:rFonts w:ascii="Aptos" w:hAnsi="Aptos"/>
                <w:sz w:val="24"/>
                <w:szCs w:val="20"/>
              </w:rPr>
              <w:t>i prøvedriftsperiode og før overtagelse</w:t>
            </w:r>
            <w:r w:rsidRPr="00CB1BAB">
              <w:rPr>
                <w:rFonts w:ascii="Aptos" w:hAnsi="Aptos"/>
                <w:sz w:val="24"/>
                <w:szCs w:val="20"/>
              </w:rPr>
              <w:t xml:space="preserve"> omfatter opplæring i drift og vedlikehold av anlegget. Denne fasen av opplæringen skal gjennomføres senest 2 uker før </w:t>
            </w:r>
            <w:r>
              <w:rPr>
                <w:rFonts w:ascii="Aptos" w:hAnsi="Aptos"/>
                <w:sz w:val="24"/>
                <w:szCs w:val="20"/>
              </w:rPr>
              <w:t>planlagt overtagelse</w:t>
            </w:r>
          </w:p>
        </w:tc>
        <w:tc>
          <w:tcPr>
            <w:tcW w:w="1230" w:type="pct"/>
          </w:tcPr>
          <w:p w14:paraId="0C99C144" w14:textId="77777777" w:rsidR="00153657" w:rsidRPr="00DA31F2" w:rsidRDefault="00153657">
            <w:pPr>
              <w:spacing w:line="240" w:lineRule="auto"/>
              <w:rPr>
                <w:rFonts w:ascii="Aptos" w:hAnsi="Aptos" w:cs="Arial"/>
                <w:sz w:val="24"/>
                <w:szCs w:val="24"/>
              </w:rPr>
            </w:pPr>
            <w:r w:rsidRPr="00DA31F2">
              <w:rPr>
                <w:rFonts w:ascii="Aptos" w:hAnsi="Aptos" w:cs="Arial"/>
                <w:sz w:val="24"/>
                <w:szCs w:val="24"/>
              </w:rPr>
              <w:t>Beskrives</w:t>
            </w:r>
          </w:p>
        </w:tc>
        <w:tc>
          <w:tcPr>
            <w:tcW w:w="895" w:type="pct"/>
          </w:tcPr>
          <w:p w14:paraId="0198023B" w14:textId="77777777" w:rsidR="00153657" w:rsidRPr="00DA31F2" w:rsidRDefault="00153657">
            <w:pPr>
              <w:spacing w:line="240" w:lineRule="auto"/>
              <w:rPr>
                <w:rFonts w:ascii="Aptos" w:hAnsi="Aptos" w:cs="Arial"/>
                <w:sz w:val="24"/>
                <w:szCs w:val="24"/>
              </w:rPr>
            </w:pPr>
            <w:r w:rsidRPr="00DA31F2">
              <w:rPr>
                <w:rFonts w:ascii="Aptos" w:hAnsi="Aptos" w:cs="Arial"/>
                <w:sz w:val="24"/>
                <w:szCs w:val="24"/>
              </w:rPr>
              <w:t>Innkjøpsfaglig skjønn</w:t>
            </w:r>
          </w:p>
        </w:tc>
      </w:tr>
      <w:tr w:rsidR="00153657" w:rsidRPr="00FA1F01" w14:paraId="5E47366F" w14:textId="77777777">
        <w:tc>
          <w:tcPr>
            <w:tcW w:w="258" w:type="pct"/>
          </w:tcPr>
          <w:p w14:paraId="1E383A77" w14:textId="77777777" w:rsidR="00153657" w:rsidRPr="000C3F39" w:rsidRDefault="00153657">
            <w:pPr>
              <w:spacing w:line="240" w:lineRule="auto"/>
              <w:rPr>
                <w:rFonts w:cs="Arial"/>
                <w:sz w:val="22"/>
                <w:szCs w:val="22"/>
              </w:rPr>
            </w:pPr>
            <w:r w:rsidRPr="000C3F39">
              <w:rPr>
                <w:rFonts w:cs="Arial"/>
                <w:sz w:val="22"/>
                <w:szCs w:val="22"/>
              </w:rPr>
              <w:t>4</w:t>
            </w:r>
          </w:p>
        </w:tc>
        <w:tc>
          <w:tcPr>
            <w:tcW w:w="2617" w:type="pct"/>
          </w:tcPr>
          <w:p w14:paraId="6E279FCD" w14:textId="5069C9AA" w:rsidR="00153657" w:rsidRPr="000C3F39" w:rsidRDefault="00153657">
            <w:pPr>
              <w:spacing w:line="240" w:lineRule="auto"/>
              <w:rPr>
                <w:rFonts w:ascii="Aptos" w:hAnsi="Aptos"/>
                <w:sz w:val="24"/>
                <w:szCs w:val="20"/>
              </w:rPr>
            </w:pPr>
            <w:r w:rsidRPr="000C3F39">
              <w:rPr>
                <w:rFonts w:ascii="Aptos" w:hAnsi="Aptos"/>
                <w:sz w:val="24"/>
                <w:szCs w:val="20"/>
              </w:rPr>
              <w:t xml:space="preserve">Forslag til serviceavtale inkl. vilkår og pris skal leveres. Serviceavtalen skal i tid følge </w:t>
            </w:r>
            <w:r w:rsidRPr="000C3F39">
              <w:rPr>
                <w:rFonts w:ascii="Aptos" w:hAnsi="Aptos"/>
                <w:sz w:val="24"/>
                <w:szCs w:val="20"/>
              </w:rPr>
              <w:lastRenderedPageBreak/>
              <w:t>anleggets estimerte levetid. Estimert levetid skal beskrives.</w:t>
            </w:r>
          </w:p>
          <w:p w14:paraId="4D4AB6AA" w14:textId="7E010592" w:rsidR="004F490F" w:rsidRPr="000C3F39" w:rsidRDefault="00153657" w:rsidP="00A861C2">
            <w:pPr>
              <w:rPr>
                <w:rFonts w:ascii="Aptos" w:hAnsi="Aptos"/>
                <w:sz w:val="24"/>
                <w:szCs w:val="20"/>
              </w:rPr>
            </w:pPr>
            <w:r w:rsidRPr="000C3F39">
              <w:rPr>
                <w:rFonts w:ascii="Aptos" w:hAnsi="Aptos"/>
                <w:sz w:val="24"/>
                <w:szCs w:val="20"/>
              </w:rPr>
              <w:t xml:space="preserve">Serviceavtalen må beskrive behovet for anbefalte periodevise kontroller. Herunder hva som kan gjøres digitalt vs. «on site». </w:t>
            </w:r>
          </w:p>
        </w:tc>
        <w:tc>
          <w:tcPr>
            <w:tcW w:w="1230" w:type="pct"/>
          </w:tcPr>
          <w:p w14:paraId="464E83CE" w14:textId="77777777" w:rsidR="00153657" w:rsidRPr="00DA31F2" w:rsidRDefault="00153657">
            <w:pPr>
              <w:spacing w:line="240" w:lineRule="auto"/>
              <w:rPr>
                <w:rFonts w:ascii="Aptos" w:hAnsi="Aptos" w:cs="Arial"/>
                <w:sz w:val="24"/>
                <w:szCs w:val="24"/>
              </w:rPr>
            </w:pPr>
            <w:r w:rsidRPr="00DA31F2">
              <w:rPr>
                <w:rFonts w:ascii="Aptos" w:hAnsi="Aptos" w:cs="Arial"/>
                <w:sz w:val="24"/>
                <w:szCs w:val="24"/>
              </w:rPr>
              <w:lastRenderedPageBreak/>
              <w:t>Beskrives og dokumenteres</w:t>
            </w:r>
          </w:p>
        </w:tc>
        <w:tc>
          <w:tcPr>
            <w:tcW w:w="895" w:type="pct"/>
          </w:tcPr>
          <w:p w14:paraId="4D234CD4" w14:textId="77777777" w:rsidR="00153657" w:rsidRPr="00DA31F2" w:rsidRDefault="00153657">
            <w:pPr>
              <w:spacing w:line="240" w:lineRule="auto"/>
              <w:rPr>
                <w:rFonts w:ascii="Aptos" w:hAnsi="Aptos" w:cs="Arial"/>
                <w:sz w:val="24"/>
                <w:szCs w:val="24"/>
              </w:rPr>
            </w:pPr>
            <w:r w:rsidRPr="00DA31F2">
              <w:rPr>
                <w:rFonts w:ascii="Aptos" w:hAnsi="Aptos" w:cs="Arial"/>
                <w:sz w:val="24"/>
                <w:szCs w:val="24"/>
              </w:rPr>
              <w:t>Innkjøpsfaglig skjønn</w:t>
            </w:r>
          </w:p>
        </w:tc>
      </w:tr>
      <w:tr w:rsidR="00153657" w:rsidRPr="00FA1F01" w14:paraId="23028556" w14:textId="77777777">
        <w:tc>
          <w:tcPr>
            <w:tcW w:w="258" w:type="pct"/>
          </w:tcPr>
          <w:p w14:paraId="6D001CDC" w14:textId="77777777" w:rsidR="00153657" w:rsidRDefault="00153657">
            <w:pPr>
              <w:spacing w:line="240" w:lineRule="auto"/>
              <w:rPr>
                <w:rFonts w:cs="Arial"/>
                <w:sz w:val="22"/>
                <w:szCs w:val="22"/>
              </w:rPr>
            </w:pPr>
            <w:r>
              <w:rPr>
                <w:rFonts w:cs="Arial"/>
                <w:sz w:val="22"/>
                <w:szCs w:val="22"/>
              </w:rPr>
              <w:t>5</w:t>
            </w:r>
          </w:p>
        </w:tc>
        <w:tc>
          <w:tcPr>
            <w:tcW w:w="2617" w:type="pct"/>
          </w:tcPr>
          <w:p w14:paraId="5776FE10" w14:textId="1A709B68" w:rsidR="00153657" w:rsidRPr="00DA31F2" w:rsidRDefault="00153657">
            <w:pPr>
              <w:spacing w:line="240" w:lineRule="auto"/>
              <w:rPr>
                <w:rFonts w:ascii="Aptos" w:hAnsi="Aptos"/>
                <w:sz w:val="24"/>
                <w:szCs w:val="20"/>
              </w:rPr>
            </w:pPr>
            <w:r w:rsidRPr="00DA31F2">
              <w:rPr>
                <w:rFonts w:ascii="Aptos" w:hAnsi="Aptos"/>
                <w:sz w:val="24"/>
                <w:szCs w:val="20"/>
              </w:rPr>
              <w:t>Leveringstid og garantivilkår:</w:t>
            </w:r>
          </w:p>
          <w:p w14:paraId="0AFD9577" w14:textId="77777777" w:rsidR="00153657" w:rsidRPr="00DA31F2" w:rsidRDefault="00153657">
            <w:pPr>
              <w:spacing w:line="240" w:lineRule="auto"/>
              <w:rPr>
                <w:rFonts w:ascii="Aptos" w:hAnsi="Aptos"/>
                <w:sz w:val="24"/>
                <w:szCs w:val="20"/>
              </w:rPr>
            </w:pPr>
            <w:r w:rsidRPr="00DA31F2">
              <w:rPr>
                <w:rFonts w:ascii="Aptos" w:hAnsi="Aptos"/>
                <w:sz w:val="24"/>
                <w:szCs w:val="20"/>
              </w:rPr>
              <w:t>Leveringstid skal oppgis i antall kalenderdager fra mottatt bestilling fram til dato for oppstart av testperiode. Det forutsettes videre at montering av renseanlegget tilpasses bygg entreprise og når bygget er ferdigstilt</w:t>
            </w:r>
          </w:p>
          <w:p w14:paraId="3D5BAE0D" w14:textId="77777777" w:rsidR="00153657" w:rsidRPr="00DA31F2" w:rsidRDefault="00153657">
            <w:pPr>
              <w:spacing w:line="240" w:lineRule="auto"/>
              <w:rPr>
                <w:rFonts w:ascii="Aptos" w:hAnsi="Aptos"/>
                <w:sz w:val="24"/>
                <w:szCs w:val="20"/>
              </w:rPr>
            </w:pPr>
          </w:p>
          <w:p w14:paraId="01310EEE" w14:textId="77777777" w:rsidR="00153657" w:rsidRPr="00720206" w:rsidRDefault="00153657">
            <w:pPr>
              <w:spacing w:line="240" w:lineRule="auto"/>
              <w:rPr>
                <w:rFonts w:ascii="Times New Roman" w:hAnsi="Times New Roman"/>
                <w:sz w:val="24"/>
                <w:szCs w:val="20"/>
              </w:rPr>
            </w:pPr>
            <w:r w:rsidRPr="00DA31F2">
              <w:rPr>
                <w:rFonts w:ascii="Aptos" w:hAnsi="Aptos"/>
                <w:sz w:val="24"/>
                <w:szCs w:val="20"/>
              </w:rPr>
              <w:t xml:space="preserve">Garantivilkår skal beskrives når det gjelder innhold og omfang. Garantiperioden for komplett renseanlegg skal utgjøre min. 24 mnd. gjeldende fra godkjent </w:t>
            </w:r>
            <w:r>
              <w:rPr>
                <w:rFonts w:ascii="Aptos" w:hAnsi="Aptos"/>
                <w:sz w:val="24"/>
                <w:szCs w:val="20"/>
              </w:rPr>
              <w:t xml:space="preserve">prøveperiode og omforent </w:t>
            </w:r>
            <w:r w:rsidRPr="00DA31F2">
              <w:rPr>
                <w:rFonts w:ascii="Aptos" w:hAnsi="Aptos"/>
                <w:sz w:val="24"/>
                <w:szCs w:val="20"/>
              </w:rPr>
              <w:t>overtagelses</w:t>
            </w:r>
            <w:r>
              <w:rPr>
                <w:rFonts w:ascii="Aptos" w:hAnsi="Aptos"/>
                <w:sz w:val="24"/>
                <w:szCs w:val="20"/>
              </w:rPr>
              <w:t>protokoll</w:t>
            </w:r>
          </w:p>
        </w:tc>
        <w:tc>
          <w:tcPr>
            <w:tcW w:w="1230" w:type="pct"/>
          </w:tcPr>
          <w:p w14:paraId="52166AA5" w14:textId="77777777" w:rsidR="00153657" w:rsidRPr="00DA31F2" w:rsidRDefault="00153657">
            <w:pPr>
              <w:spacing w:line="240" w:lineRule="auto"/>
              <w:rPr>
                <w:rFonts w:ascii="Aptos" w:hAnsi="Aptos" w:cs="Arial"/>
                <w:sz w:val="24"/>
                <w:szCs w:val="24"/>
              </w:rPr>
            </w:pPr>
            <w:r w:rsidRPr="00DA31F2">
              <w:rPr>
                <w:rFonts w:ascii="Aptos" w:hAnsi="Aptos" w:cs="Arial"/>
                <w:sz w:val="24"/>
                <w:szCs w:val="24"/>
              </w:rPr>
              <w:t>Beskrives</w:t>
            </w:r>
          </w:p>
        </w:tc>
        <w:tc>
          <w:tcPr>
            <w:tcW w:w="895" w:type="pct"/>
          </w:tcPr>
          <w:p w14:paraId="41061FE6" w14:textId="77777777" w:rsidR="00153657" w:rsidRPr="00DA31F2" w:rsidRDefault="00153657">
            <w:pPr>
              <w:spacing w:line="240" w:lineRule="auto"/>
              <w:rPr>
                <w:rFonts w:ascii="Aptos" w:hAnsi="Aptos" w:cs="Arial"/>
                <w:sz w:val="24"/>
                <w:szCs w:val="24"/>
              </w:rPr>
            </w:pPr>
            <w:r w:rsidRPr="00DA31F2">
              <w:rPr>
                <w:rFonts w:ascii="Aptos" w:hAnsi="Aptos" w:cs="Arial"/>
                <w:sz w:val="24"/>
                <w:szCs w:val="24"/>
              </w:rPr>
              <w:t>Innkjøpsfaglig skjønn</w:t>
            </w:r>
          </w:p>
        </w:tc>
      </w:tr>
      <w:tr w:rsidR="00153657" w:rsidRPr="00FA1F01" w14:paraId="5514FA76" w14:textId="77777777">
        <w:tc>
          <w:tcPr>
            <w:tcW w:w="258" w:type="pct"/>
          </w:tcPr>
          <w:p w14:paraId="32C1F25C" w14:textId="77777777" w:rsidR="00153657" w:rsidRDefault="00153657">
            <w:pPr>
              <w:spacing w:line="240" w:lineRule="auto"/>
              <w:rPr>
                <w:rFonts w:cs="Arial"/>
                <w:sz w:val="22"/>
                <w:szCs w:val="22"/>
              </w:rPr>
            </w:pPr>
            <w:r>
              <w:rPr>
                <w:rFonts w:cs="Arial"/>
                <w:sz w:val="22"/>
                <w:szCs w:val="22"/>
              </w:rPr>
              <w:t>6</w:t>
            </w:r>
          </w:p>
        </w:tc>
        <w:tc>
          <w:tcPr>
            <w:tcW w:w="2617" w:type="pct"/>
          </w:tcPr>
          <w:p w14:paraId="557B7D26" w14:textId="77777777" w:rsidR="00153657" w:rsidRPr="00DA31F2" w:rsidRDefault="00153657">
            <w:pPr>
              <w:spacing w:line="240" w:lineRule="auto"/>
              <w:rPr>
                <w:rFonts w:ascii="Aptos" w:hAnsi="Aptos"/>
                <w:sz w:val="24"/>
                <w:szCs w:val="20"/>
              </w:rPr>
            </w:pPr>
            <w:r w:rsidRPr="00DB4764">
              <w:rPr>
                <w:rFonts w:ascii="Aptos" w:hAnsi="Aptos"/>
                <w:sz w:val="24"/>
                <w:szCs w:val="24"/>
              </w:rPr>
              <w:t>BIR godtar ikke kreftfremkallende kjemikalier, arvestoffskadelige kjemikalier, reproduksjonsskadelige kjemikalier eller svært miljøskadelige kjemikalier</w:t>
            </w:r>
          </w:p>
        </w:tc>
        <w:tc>
          <w:tcPr>
            <w:tcW w:w="1230" w:type="pct"/>
          </w:tcPr>
          <w:p w14:paraId="7D7D10D0" w14:textId="77777777" w:rsidR="00153657" w:rsidRPr="00DA31F2" w:rsidRDefault="00153657">
            <w:pPr>
              <w:spacing w:line="240" w:lineRule="auto"/>
              <w:rPr>
                <w:rFonts w:ascii="Aptos" w:hAnsi="Aptos" w:cs="Arial"/>
                <w:sz w:val="24"/>
                <w:szCs w:val="24"/>
              </w:rPr>
            </w:pPr>
            <w:r w:rsidRPr="00DA31F2">
              <w:rPr>
                <w:rFonts w:ascii="Aptos" w:hAnsi="Aptos" w:cs="Arial"/>
                <w:sz w:val="24"/>
                <w:szCs w:val="24"/>
              </w:rPr>
              <w:t>Beskrives</w:t>
            </w:r>
          </w:p>
        </w:tc>
        <w:tc>
          <w:tcPr>
            <w:tcW w:w="895" w:type="pct"/>
          </w:tcPr>
          <w:p w14:paraId="41FAFEFD" w14:textId="77777777" w:rsidR="00153657" w:rsidRPr="00DA31F2" w:rsidRDefault="00153657">
            <w:pPr>
              <w:spacing w:line="240" w:lineRule="auto"/>
              <w:rPr>
                <w:rFonts w:ascii="Aptos" w:hAnsi="Aptos" w:cs="Arial"/>
                <w:sz w:val="24"/>
                <w:szCs w:val="24"/>
              </w:rPr>
            </w:pPr>
            <w:r w:rsidRPr="00DA31F2">
              <w:rPr>
                <w:rFonts w:ascii="Aptos" w:hAnsi="Aptos" w:cs="Arial"/>
                <w:sz w:val="24"/>
                <w:szCs w:val="24"/>
              </w:rPr>
              <w:t>Innkjøpsfaglig skjønn</w:t>
            </w:r>
          </w:p>
        </w:tc>
      </w:tr>
    </w:tbl>
    <w:p w14:paraId="20D976CE" w14:textId="77777777" w:rsidR="00153657" w:rsidRDefault="00153657" w:rsidP="00153657">
      <w:pPr>
        <w:pStyle w:val="Brdtekst-frsteinnrykk"/>
        <w:ind w:firstLine="0"/>
        <w:rPr>
          <w:rFonts w:ascii="Arial" w:eastAsiaTheme="minorHAnsi" w:hAnsi="Arial" w:cs="Arial"/>
          <w:sz w:val="24"/>
          <w:szCs w:val="24"/>
        </w:rPr>
      </w:pPr>
    </w:p>
    <w:p w14:paraId="0E39FF9D" w14:textId="77777777" w:rsidR="00153657" w:rsidRDefault="00153657" w:rsidP="00153657">
      <w:pPr>
        <w:pStyle w:val="Brdtekst-frsteinnrykk"/>
        <w:ind w:firstLine="0"/>
        <w:rPr>
          <w:rFonts w:ascii="Arial" w:eastAsiaTheme="minorHAnsi" w:hAnsi="Arial" w:cs="Arial"/>
          <w:sz w:val="24"/>
          <w:szCs w:val="24"/>
        </w:rPr>
      </w:pPr>
    </w:p>
    <w:p w14:paraId="28B302CD" w14:textId="1C197E18" w:rsidR="00153657" w:rsidRPr="001877BF" w:rsidRDefault="00153657" w:rsidP="00153657">
      <w:pPr>
        <w:pStyle w:val="Overskrift2"/>
      </w:pPr>
      <w:bookmarkStart w:id="85" w:name="_Toc13046973"/>
      <w:bookmarkStart w:id="86" w:name="_Toc213666558"/>
      <w:r>
        <w:t xml:space="preserve"> </w:t>
      </w:r>
      <w:bookmarkStart w:id="87" w:name="_Toc232504425"/>
      <w:r w:rsidRPr="001877BF">
        <w:t>BIR SIN VURDERING AV TILBYDER</w:t>
      </w:r>
      <w:r>
        <w:t xml:space="preserve">S   </w:t>
      </w:r>
      <w:r w:rsidRPr="001877BF">
        <w:t>LØSNINGSFORSLAG:</w:t>
      </w:r>
      <w:bookmarkEnd w:id="85"/>
      <w:bookmarkEnd w:id="86"/>
      <w:bookmarkEnd w:id="87"/>
    </w:p>
    <w:p w14:paraId="767F3B86" w14:textId="6598F24F" w:rsidR="00153657" w:rsidRPr="00734EDE" w:rsidRDefault="00153657" w:rsidP="00153657">
      <w:pPr>
        <w:spacing w:line="240" w:lineRule="auto"/>
        <w:rPr>
          <w:rFonts w:cs="Arial"/>
          <w:sz w:val="24"/>
          <w:szCs w:val="24"/>
        </w:rPr>
      </w:pPr>
      <w:r w:rsidRPr="00734EDE">
        <w:rPr>
          <w:rFonts w:cs="Arial"/>
          <w:sz w:val="24"/>
          <w:szCs w:val="24"/>
        </w:rPr>
        <w:t xml:space="preserve">Krav framgår av </w:t>
      </w:r>
      <w:r w:rsidRPr="00734EDE">
        <w:rPr>
          <w:rFonts w:cs="Arial"/>
          <w:b/>
          <w:sz w:val="24"/>
          <w:szCs w:val="24"/>
        </w:rPr>
        <w:t xml:space="preserve">pkt. 10.3. </w:t>
      </w:r>
      <w:r w:rsidRPr="00734EDE">
        <w:rPr>
          <w:rFonts w:cs="Arial"/>
          <w:sz w:val="24"/>
          <w:szCs w:val="24"/>
        </w:rPr>
        <w:t xml:space="preserve">Svar på krav (beskrivelse eller dokumentasjon) er å anse som Tilbyders løsningsbeskrivelse. </w:t>
      </w:r>
    </w:p>
    <w:p w14:paraId="0A1B87B5" w14:textId="77777777" w:rsidR="00153657" w:rsidRPr="001877BF" w:rsidRDefault="00153657" w:rsidP="00153657">
      <w:pPr>
        <w:spacing w:line="240" w:lineRule="auto"/>
        <w:ind w:firstLine="360"/>
        <w:rPr>
          <w:rFonts w:ascii="Times New Roman" w:hAnsi="Times New Roman"/>
          <w:sz w:val="22"/>
          <w:szCs w:val="22"/>
        </w:rPr>
      </w:pPr>
    </w:p>
    <w:p w14:paraId="5D31E054" w14:textId="77777777" w:rsidR="00153657" w:rsidRPr="00734EDE" w:rsidRDefault="00153657" w:rsidP="00153657">
      <w:pPr>
        <w:spacing w:after="200" w:line="240" w:lineRule="auto"/>
        <w:contextualSpacing/>
        <w:rPr>
          <w:rFonts w:eastAsia="Calibri" w:cs="Arial"/>
          <w:b/>
          <w:bCs/>
          <w:sz w:val="24"/>
          <w:szCs w:val="24"/>
          <w:lang w:eastAsia="en-US"/>
        </w:rPr>
      </w:pPr>
      <w:r w:rsidRPr="00734EDE">
        <w:rPr>
          <w:rFonts w:eastAsia="Calibri" w:cs="Arial"/>
          <w:b/>
          <w:bCs/>
          <w:sz w:val="24"/>
          <w:szCs w:val="24"/>
          <w:lang w:eastAsia="en-US"/>
        </w:rPr>
        <w:t xml:space="preserve">Løsningsbeskrivelsen skal være entydig, solid og komplett. </w:t>
      </w:r>
    </w:p>
    <w:p w14:paraId="5D77CB7C" w14:textId="77777777" w:rsidR="00153657" w:rsidRPr="00734EDE" w:rsidRDefault="00153657" w:rsidP="00153657">
      <w:pPr>
        <w:spacing w:line="240" w:lineRule="auto"/>
        <w:rPr>
          <w:rFonts w:cs="Arial"/>
          <w:sz w:val="24"/>
          <w:szCs w:val="24"/>
        </w:rPr>
      </w:pPr>
    </w:p>
    <w:p w14:paraId="6A38C76A" w14:textId="77777777" w:rsidR="00153657" w:rsidRPr="00F21A54" w:rsidRDefault="00153657" w:rsidP="00153657">
      <w:pPr>
        <w:spacing w:line="240" w:lineRule="auto"/>
        <w:rPr>
          <w:sz w:val="24"/>
          <w:szCs w:val="24"/>
        </w:rPr>
      </w:pPr>
      <w:r w:rsidRPr="00734EDE">
        <w:rPr>
          <w:sz w:val="24"/>
          <w:szCs w:val="24"/>
        </w:rPr>
        <w:t xml:space="preserve">Oppdragsgiver vil benytte innkjøpsfaglig skjønn til å vurdere Tilbyders løsningsbeskrivelse: Innkjøpsfaglig skjønn baseres på kolonnen </w:t>
      </w:r>
      <w:r w:rsidRPr="00734EDE">
        <w:rPr>
          <w:i/>
          <w:iCs/>
          <w:sz w:val="24"/>
          <w:szCs w:val="24"/>
        </w:rPr>
        <w:t>Evaluering</w:t>
      </w:r>
      <w:r w:rsidRPr="00734EDE">
        <w:rPr>
          <w:sz w:val="24"/>
          <w:szCs w:val="24"/>
        </w:rPr>
        <w:t xml:space="preserve"> av de </w:t>
      </w:r>
      <w:r w:rsidRPr="00F21A54">
        <w:rPr>
          <w:sz w:val="24"/>
          <w:szCs w:val="24"/>
        </w:rPr>
        <w:t>ulike krav i tabellen over og vil omfatte:</w:t>
      </w:r>
    </w:p>
    <w:p w14:paraId="1F472672" w14:textId="6BB468EC" w:rsidR="00153657" w:rsidRPr="00F21A54" w:rsidRDefault="00153657" w:rsidP="00153657">
      <w:pPr>
        <w:numPr>
          <w:ilvl w:val="0"/>
          <w:numId w:val="24"/>
        </w:numPr>
        <w:spacing w:before="100" w:beforeAutospacing="1" w:after="100" w:afterAutospacing="1"/>
        <w:rPr>
          <w:rFonts w:cs="Arial"/>
          <w:sz w:val="24"/>
          <w:szCs w:val="24"/>
        </w:rPr>
      </w:pPr>
      <w:r w:rsidRPr="00F21A54">
        <w:rPr>
          <w:rFonts w:cs="Arial"/>
          <w:sz w:val="24"/>
          <w:szCs w:val="24"/>
        </w:rPr>
        <w:t xml:space="preserve">I hvilken grad besvarelsen er direkte rettet mot </w:t>
      </w:r>
      <w:r w:rsidRPr="36A61A84">
        <w:rPr>
          <w:rFonts w:cs="Arial"/>
          <w:sz w:val="24"/>
          <w:szCs w:val="24"/>
        </w:rPr>
        <w:t>oppdraget</w:t>
      </w:r>
      <w:r w:rsidRPr="00F21A54">
        <w:rPr>
          <w:rFonts w:cs="Arial"/>
          <w:sz w:val="24"/>
          <w:szCs w:val="24"/>
        </w:rPr>
        <w:t>/ BIRs behov</w:t>
      </w:r>
    </w:p>
    <w:p w14:paraId="079A9D56" w14:textId="77777777" w:rsidR="00153657" w:rsidRPr="00F21A54" w:rsidRDefault="00153657" w:rsidP="00153657">
      <w:pPr>
        <w:numPr>
          <w:ilvl w:val="0"/>
          <w:numId w:val="24"/>
        </w:numPr>
        <w:spacing w:before="100" w:beforeAutospacing="1" w:after="100" w:afterAutospacing="1"/>
        <w:rPr>
          <w:rFonts w:cs="Arial"/>
          <w:sz w:val="24"/>
          <w:szCs w:val="24"/>
        </w:rPr>
      </w:pPr>
      <w:r w:rsidRPr="00F21A54">
        <w:rPr>
          <w:rFonts w:cs="Arial"/>
          <w:sz w:val="24"/>
          <w:szCs w:val="24"/>
        </w:rPr>
        <w:t>Om løsningen fremstår som teknisk og operasjonelt gjennomførbar</w:t>
      </w:r>
    </w:p>
    <w:p w14:paraId="5192AF61" w14:textId="77777777" w:rsidR="00153657" w:rsidRPr="00F21A54" w:rsidRDefault="00153657" w:rsidP="00153657">
      <w:pPr>
        <w:numPr>
          <w:ilvl w:val="0"/>
          <w:numId w:val="24"/>
        </w:numPr>
        <w:spacing w:before="100" w:beforeAutospacing="1" w:after="100" w:afterAutospacing="1"/>
        <w:rPr>
          <w:rFonts w:cs="Arial"/>
          <w:sz w:val="24"/>
          <w:szCs w:val="24"/>
        </w:rPr>
      </w:pPr>
      <w:r w:rsidRPr="00F21A54">
        <w:rPr>
          <w:rFonts w:cs="Arial"/>
          <w:sz w:val="24"/>
          <w:szCs w:val="24"/>
        </w:rPr>
        <w:t>Sammenheng mellom ulike deler av tilbudet</w:t>
      </w:r>
    </w:p>
    <w:p w14:paraId="035EEC7E" w14:textId="77777777" w:rsidR="00153657" w:rsidRPr="00F21A54" w:rsidRDefault="00153657" w:rsidP="00153657">
      <w:pPr>
        <w:numPr>
          <w:ilvl w:val="0"/>
          <w:numId w:val="24"/>
        </w:numPr>
        <w:spacing w:before="100" w:beforeAutospacing="1" w:after="100" w:afterAutospacing="1"/>
        <w:rPr>
          <w:rFonts w:cs="Arial"/>
          <w:sz w:val="24"/>
          <w:szCs w:val="24"/>
        </w:rPr>
      </w:pPr>
      <w:r w:rsidRPr="00F21A54">
        <w:rPr>
          <w:rFonts w:cs="Arial"/>
          <w:sz w:val="24"/>
          <w:szCs w:val="24"/>
        </w:rPr>
        <w:t>Grad av modenhet i løsning og leveranse</w:t>
      </w:r>
    </w:p>
    <w:p w14:paraId="6BA33F7D" w14:textId="0C294C4F" w:rsidR="00153657" w:rsidRPr="00F21A54" w:rsidRDefault="00153657" w:rsidP="36A61A84">
      <w:pPr>
        <w:numPr>
          <w:ilvl w:val="0"/>
          <w:numId w:val="24"/>
        </w:numPr>
        <w:spacing w:before="100" w:beforeAutospacing="1" w:after="100" w:afterAutospacing="1"/>
        <w:rPr>
          <w:rFonts w:cs="Arial"/>
          <w:sz w:val="24"/>
          <w:szCs w:val="24"/>
        </w:rPr>
      </w:pPr>
      <w:r w:rsidRPr="00F21A54">
        <w:rPr>
          <w:rFonts w:cs="Arial"/>
          <w:sz w:val="24"/>
          <w:szCs w:val="24"/>
        </w:rPr>
        <w:t>Dersom tilbud inneholder ulike forutsetninger eller løsninger, vil disse vurderes opp mot hvordan de påvirker oppnåelsen av kravene</w:t>
      </w:r>
    </w:p>
    <w:p w14:paraId="57C62D23" w14:textId="6B81CD68" w:rsidR="00153657" w:rsidRPr="00734EDE" w:rsidRDefault="00153657" w:rsidP="00153657">
      <w:pPr>
        <w:spacing w:line="240" w:lineRule="auto"/>
        <w:rPr>
          <w:sz w:val="24"/>
          <w:szCs w:val="24"/>
        </w:rPr>
      </w:pPr>
      <w:r w:rsidRPr="00F21A54">
        <w:rPr>
          <w:sz w:val="24"/>
          <w:szCs w:val="24"/>
        </w:rPr>
        <w:t>Tilbud som ikke oppnår karakteren Bestått på et eller flere</w:t>
      </w:r>
      <w:r w:rsidRPr="00734EDE">
        <w:rPr>
          <w:sz w:val="24"/>
          <w:szCs w:val="24"/>
        </w:rPr>
        <w:t xml:space="preserve"> av kravene vil kunne bli avvist fra konkurransen.</w:t>
      </w:r>
    </w:p>
    <w:p w14:paraId="68BE706E" w14:textId="77777777" w:rsidR="00153657" w:rsidRPr="00734EDE" w:rsidRDefault="00153657" w:rsidP="00153657">
      <w:pPr>
        <w:spacing w:line="240" w:lineRule="auto"/>
        <w:rPr>
          <w:rFonts w:cs="Arial"/>
          <w:sz w:val="24"/>
          <w:szCs w:val="24"/>
        </w:rPr>
      </w:pPr>
    </w:p>
    <w:p w14:paraId="6CEC0832" w14:textId="77777777" w:rsidR="00153657" w:rsidRPr="00734EDE" w:rsidRDefault="00153657" w:rsidP="00153657">
      <w:pPr>
        <w:spacing w:line="240" w:lineRule="auto"/>
        <w:rPr>
          <w:rFonts w:cs="Arial"/>
          <w:sz w:val="24"/>
          <w:szCs w:val="24"/>
        </w:rPr>
      </w:pPr>
      <w:r w:rsidRPr="00734EDE">
        <w:rPr>
          <w:rFonts w:cs="Arial"/>
          <w:sz w:val="24"/>
          <w:szCs w:val="24"/>
        </w:rPr>
        <w:t>Følgende vurderingsmodell vil bli benyttet:</w:t>
      </w:r>
    </w:p>
    <w:p w14:paraId="36035702" w14:textId="77777777" w:rsidR="00153657" w:rsidRPr="001877BF" w:rsidRDefault="00153657" w:rsidP="00153657">
      <w:pPr>
        <w:spacing w:line="240" w:lineRule="auto"/>
        <w:rPr>
          <w:rFonts w:cs="Arial"/>
          <w:sz w:val="22"/>
          <w:szCs w:val="22"/>
        </w:rPr>
      </w:pPr>
    </w:p>
    <w:p w14:paraId="392DB07C" w14:textId="77777777" w:rsidR="00153657" w:rsidRPr="001877BF" w:rsidRDefault="00153657" w:rsidP="00153657">
      <w:pPr>
        <w:spacing w:line="240" w:lineRule="auto"/>
        <w:rPr>
          <w:rFonts w:ascii="Calibri" w:hAnsi="Calibri"/>
          <w:sz w:val="22"/>
          <w:szCs w:val="22"/>
        </w:rPr>
      </w:pPr>
    </w:p>
    <w:tbl>
      <w:tblPr>
        <w:tblW w:w="0" w:type="auto"/>
        <w:tblCellMar>
          <w:left w:w="0" w:type="dxa"/>
          <w:right w:w="0" w:type="dxa"/>
        </w:tblCellMar>
        <w:tblLook w:val="04A0" w:firstRow="1" w:lastRow="0" w:firstColumn="1" w:lastColumn="0" w:noHBand="0" w:noVBand="1"/>
      </w:tblPr>
      <w:tblGrid>
        <w:gridCol w:w="2311"/>
        <w:gridCol w:w="6741"/>
      </w:tblGrid>
      <w:tr w:rsidR="00153657" w:rsidRPr="001877BF" w14:paraId="19D6DD34" w14:textId="77777777">
        <w:trPr>
          <w:tblHeader/>
        </w:trPr>
        <w:tc>
          <w:tcPr>
            <w:tcW w:w="2311"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hideMark/>
          </w:tcPr>
          <w:p w14:paraId="28D846D6" w14:textId="77777777" w:rsidR="00153657" w:rsidRPr="001877BF" w:rsidRDefault="00153657">
            <w:pPr>
              <w:spacing w:after="200" w:line="240" w:lineRule="auto"/>
              <w:contextualSpacing/>
              <w:rPr>
                <w:b/>
                <w:bCs/>
                <w:sz w:val="22"/>
                <w:szCs w:val="22"/>
              </w:rPr>
            </w:pPr>
            <w:r w:rsidRPr="001877BF">
              <w:rPr>
                <w:b/>
                <w:bCs/>
                <w:sz w:val="22"/>
                <w:szCs w:val="22"/>
              </w:rPr>
              <w:t>Vurdering</w:t>
            </w:r>
          </w:p>
        </w:tc>
        <w:tc>
          <w:tcPr>
            <w:tcW w:w="6741"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0C2245A7" w14:textId="77777777" w:rsidR="00153657" w:rsidRPr="001877BF" w:rsidRDefault="00153657">
            <w:pPr>
              <w:spacing w:after="200" w:line="240" w:lineRule="auto"/>
              <w:contextualSpacing/>
              <w:rPr>
                <w:b/>
                <w:bCs/>
                <w:sz w:val="22"/>
                <w:szCs w:val="22"/>
              </w:rPr>
            </w:pPr>
            <w:r w:rsidRPr="001877BF">
              <w:rPr>
                <w:b/>
                <w:bCs/>
                <w:sz w:val="22"/>
                <w:szCs w:val="22"/>
              </w:rPr>
              <w:t>Vilkår</w:t>
            </w:r>
          </w:p>
        </w:tc>
      </w:tr>
      <w:tr w:rsidR="00153657" w:rsidRPr="001877BF" w14:paraId="6C6A9C30" w14:textId="77777777">
        <w:trPr>
          <w:cantSplit/>
          <w:tblHeader/>
        </w:trPr>
        <w:tc>
          <w:tcPr>
            <w:tcW w:w="2311"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vAlign w:val="center"/>
            <w:hideMark/>
          </w:tcPr>
          <w:p w14:paraId="62F0DCF2" w14:textId="77777777" w:rsidR="00153657" w:rsidRPr="001877BF" w:rsidRDefault="00153657">
            <w:pPr>
              <w:spacing w:after="200" w:line="240" w:lineRule="auto"/>
              <w:contextualSpacing/>
              <w:jc w:val="center"/>
              <w:rPr>
                <w:sz w:val="22"/>
                <w:szCs w:val="22"/>
              </w:rPr>
            </w:pPr>
            <w:r w:rsidRPr="001877BF">
              <w:rPr>
                <w:sz w:val="22"/>
                <w:szCs w:val="22"/>
              </w:rPr>
              <w:t>Bestått</w:t>
            </w:r>
          </w:p>
        </w:tc>
        <w:tc>
          <w:tcPr>
            <w:tcW w:w="674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D590D93" w14:textId="7E11255D" w:rsidR="00153657" w:rsidRPr="001877BF" w:rsidRDefault="00153657">
            <w:pPr>
              <w:spacing w:after="200" w:line="240" w:lineRule="auto"/>
              <w:contextualSpacing/>
              <w:rPr>
                <w:sz w:val="22"/>
                <w:szCs w:val="22"/>
              </w:rPr>
            </w:pPr>
            <w:r w:rsidRPr="001877BF">
              <w:rPr>
                <w:sz w:val="22"/>
                <w:szCs w:val="22"/>
              </w:rPr>
              <w:t>Krav er besvart på en god måte. Det kan være noen få trekk</w:t>
            </w:r>
            <w:r>
              <w:rPr>
                <w:sz w:val="22"/>
                <w:szCs w:val="22"/>
              </w:rPr>
              <w:t xml:space="preserve"> </w:t>
            </w:r>
            <w:r w:rsidRPr="001877BF">
              <w:rPr>
                <w:sz w:val="22"/>
                <w:szCs w:val="22"/>
              </w:rPr>
              <w:t>punkter, men disse vurderes å ha svært liten betydning for avtalens intensjon/oppfyllelse.</w:t>
            </w:r>
          </w:p>
        </w:tc>
      </w:tr>
      <w:tr w:rsidR="00153657" w:rsidRPr="001877BF" w14:paraId="6A810CE8" w14:textId="77777777">
        <w:trPr>
          <w:cantSplit/>
          <w:tblHeader/>
        </w:trPr>
        <w:tc>
          <w:tcPr>
            <w:tcW w:w="2311" w:type="dxa"/>
            <w:tcBorders>
              <w:top w:val="nil"/>
              <w:left w:val="single" w:sz="8" w:space="0" w:color="auto"/>
              <w:bottom w:val="single" w:sz="8" w:space="0" w:color="auto"/>
              <w:right w:val="single" w:sz="8" w:space="0" w:color="auto"/>
            </w:tcBorders>
            <w:shd w:val="clear" w:color="auto" w:fill="FF0000"/>
            <w:tcMar>
              <w:top w:w="0" w:type="dxa"/>
              <w:left w:w="108" w:type="dxa"/>
              <w:bottom w:w="0" w:type="dxa"/>
              <w:right w:w="108" w:type="dxa"/>
            </w:tcMar>
            <w:vAlign w:val="center"/>
            <w:hideMark/>
          </w:tcPr>
          <w:p w14:paraId="50F6CAD5" w14:textId="77777777" w:rsidR="00153657" w:rsidRPr="001877BF" w:rsidRDefault="00153657">
            <w:pPr>
              <w:spacing w:after="200" w:line="240" w:lineRule="auto"/>
              <w:contextualSpacing/>
              <w:jc w:val="center"/>
              <w:rPr>
                <w:sz w:val="22"/>
                <w:szCs w:val="22"/>
              </w:rPr>
            </w:pPr>
            <w:r w:rsidRPr="001877BF">
              <w:rPr>
                <w:sz w:val="22"/>
                <w:szCs w:val="22"/>
              </w:rPr>
              <w:t>Ikke bestått</w:t>
            </w:r>
          </w:p>
        </w:tc>
        <w:tc>
          <w:tcPr>
            <w:tcW w:w="6741" w:type="dxa"/>
            <w:tcBorders>
              <w:top w:val="nil"/>
              <w:left w:val="nil"/>
              <w:bottom w:val="single" w:sz="8" w:space="0" w:color="auto"/>
              <w:right w:val="single" w:sz="8" w:space="0" w:color="auto"/>
            </w:tcBorders>
            <w:shd w:val="clear" w:color="auto" w:fill="FF0000"/>
            <w:tcMar>
              <w:top w:w="0" w:type="dxa"/>
              <w:left w:w="108" w:type="dxa"/>
              <w:bottom w:w="0" w:type="dxa"/>
              <w:right w:w="108" w:type="dxa"/>
            </w:tcMar>
            <w:hideMark/>
          </w:tcPr>
          <w:p w14:paraId="26D02EB6" w14:textId="77777777" w:rsidR="00153657" w:rsidRPr="001877BF" w:rsidRDefault="00153657">
            <w:pPr>
              <w:spacing w:after="200" w:line="240" w:lineRule="auto"/>
              <w:contextualSpacing/>
              <w:rPr>
                <w:sz w:val="22"/>
                <w:szCs w:val="22"/>
              </w:rPr>
            </w:pPr>
            <w:r w:rsidRPr="001877BF">
              <w:rPr>
                <w:sz w:val="22"/>
                <w:szCs w:val="22"/>
              </w:rPr>
              <w:t>Krav er ikke besvart på en god og fullstendig måte.</w:t>
            </w:r>
          </w:p>
          <w:p w14:paraId="1B9CD416" w14:textId="72D36196" w:rsidR="00153657" w:rsidRPr="001877BF" w:rsidRDefault="00153657">
            <w:pPr>
              <w:spacing w:after="200" w:line="240" w:lineRule="auto"/>
              <w:contextualSpacing/>
              <w:rPr>
                <w:sz w:val="22"/>
                <w:szCs w:val="22"/>
              </w:rPr>
            </w:pPr>
            <w:r w:rsidRPr="001877BF">
              <w:rPr>
                <w:sz w:val="22"/>
                <w:szCs w:val="22"/>
              </w:rPr>
              <w:t>Det er trekk</w:t>
            </w:r>
            <w:r>
              <w:rPr>
                <w:sz w:val="22"/>
                <w:szCs w:val="22"/>
              </w:rPr>
              <w:t xml:space="preserve"> </w:t>
            </w:r>
            <w:r w:rsidRPr="001877BF">
              <w:rPr>
                <w:sz w:val="22"/>
                <w:szCs w:val="22"/>
              </w:rPr>
              <w:t>punkter som vurderes som mangelfulle og/eller lite komplementerende. Disse vurderes å ha betydning for avtalens intensjon/oppfyllelse.</w:t>
            </w:r>
          </w:p>
        </w:tc>
      </w:tr>
    </w:tbl>
    <w:p w14:paraId="1A192721" w14:textId="77777777" w:rsidR="00153657" w:rsidRDefault="00153657" w:rsidP="00153657">
      <w:pPr>
        <w:pStyle w:val="Brdtekst-frsteinnrykk"/>
        <w:ind w:firstLine="0"/>
        <w:rPr>
          <w:rFonts w:ascii="Arial" w:eastAsiaTheme="minorHAnsi" w:hAnsi="Arial" w:cs="Arial"/>
          <w:sz w:val="24"/>
          <w:szCs w:val="24"/>
        </w:rPr>
      </w:pPr>
    </w:p>
    <w:p w14:paraId="34AC97A3" w14:textId="72ACD705" w:rsidR="00153657" w:rsidRDefault="00153657" w:rsidP="00153657">
      <w:pPr>
        <w:pStyle w:val="Overskrift1"/>
        <w:rPr>
          <w:rFonts w:eastAsiaTheme="minorHAnsi"/>
        </w:rPr>
      </w:pPr>
      <w:bookmarkStart w:id="88" w:name="_Toc232504426"/>
      <w:r>
        <w:rPr>
          <w:rFonts w:eastAsiaTheme="minorHAnsi"/>
        </w:rPr>
        <w:t>OM PRISOPPSETT:</w:t>
      </w:r>
      <w:bookmarkEnd w:id="88"/>
    </w:p>
    <w:p w14:paraId="1C78CFC0" w14:textId="5C49CAE4" w:rsidR="00153657" w:rsidRPr="008F7165" w:rsidRDefault="00153657" w:rsidP="00153657">
      <w:pPr>
        <w:pStyle w:val="Overskrift2"/>
      </w:pPr>
      <w:bookmarkStart w:id="89" w:name="_Toc213666560"/>
      <w:r>
        <w:t xml:space="preserve"> </w:t>
      </w:r>
      <w:bookmarkStart w:id="90" w:name="_Toc232504427"/>
      <w:r w:rsidRPr="008F7165">
        <w:t>INNLEDNING OG FØRINGER TIL PRISOPPSETTET:</w:t>
      </w:r>
      <w:bookmarkEnd w:id="89"/>
      <w:bookmarkEnd w:id="90"/>
    </w:p>
    <w:p w14:paraId="2169E8BC" w14:textId="501A3869" w:rsidR="00153657" w:rsidRPr="00734EDE" w:rsidRDefault="00153657" w:rsidP="00153657">
      <w:pPr>
        <w:spacing w:line="240" w:lineRule="auto"/>
        <w:rPr>
          <w:sz w:val="24"/>
          <w:szCs w:val="24"/>
        </w:rPr>
      </w:pPr>
      <w:r w:rsidRPr="00734EDE">
        <w:rPr>
          <w:sz w:val="24"/>
          <w:szCs w:val="24"/>
        </w:rPr>
        <w:t xml:space="preserve">Tilbud skal inngis ved å benytte vedlagt prisformat. Alle priser skal oppgis i NOK og eksklusive mva. Gule felt fylles ut av tilbyder. Alle priser skal være komplette og skal inkludere administrasjon, reisekostnader, fakturaomkostninger, gebyrer mv. Oppgitte priser skal også inkludere alt av verktøy, maskiner, personlig verneutstyr og utstyr som benyttes i oppdraget. Både eget og innleid. </w:t>
      </w:r>
      <w:bookmarkStart w:id="91" w:name="_Hlk206411938"/>
      <w:r w:rsidRPr="00734EDE">
        <w:rPr>
          <w:sz w:val="24"/>
          <w:szCs w:val="24"/>
        </w:rPr>
        <w:t>Dersom dette skal faktureres som tillegg skal dette skriftlig godkjennes av Oppdragsgiver i forkant av oppdraget.</w:t>
      </w:r>
    </w:p>
    <w:bookmarkEnd w:id="91"/>
    <w:p w14:paraId="7712400C" w14:textId="77777777" w:rsidR="00153657" w:rsidRPr="00734EDE" w:rsidRDefault="00153657" w:rsidP="00153657">
      <w:pPr>
        <w:spacing w:line="240" w:lineRule="auto"/>
        <w:rPr>
          <w:sz w:val="24"/>
          <w:szCs w:val="24"/>
        </w:rPr>
      </w:pPr>
    </w:p>
    <w:p w14:paraId="122FFEB4" w14:textId="012BA6DD" w:rsidR="00153657" w:rsidRPr="00734EDE" w:rsidRDefault="00153657" w:rsidP="00153657">
      <w:pPr>
        <w:spacing w:line="240" w:lineRule="auto"/>
        <w:rPr>
          <w:sz w:val="24"/>
          <w:szCs w:val="24"/>
        </w:rPr>
      </w:pPr>
      <w:r w:rsidRPr="00734EDE">
        <w:rPr>
          <w:sz w:val="24"/>
          <w:szCs w:val="24"/>
        </w:rPr>
        <w:t>Planlegging av oppdrag er normalt ikke fakturerbart. Dersom dette skal faktureres som tillegg skal dette skriftlig godkjennes av Oppdragsgiver i forkant av oppdraget.</w:t>
      </w:r>
    </w:p>
    <w:p w14:paraId="564AFA0F" w14:textId="77777777" w:rsidR="00153657" w:rsidRPr="00734EDE" w:rsidRDefault="00153657" w:rsidP="00153657">
      <w:pPr>
        <w:spacing w:line="240" w:lineRule="auto"/>
        <w:rPr>
          <w:sz w:val="24"/>
          <w:szCs w:val="24"/>
        </w:rPr>
      </w:pPr>
    </w:p>
    <w:p w14:paraId="1567F3E8" w14:textId="2EEB4AE6" w:rsidR="00153657" w:rsidRPr="00734EDE" w:rsidRDefault="00153657" w:rsidP="00153657">
      <w:pPr>
        <w:spacing w:line="240" w:lineRule="auto"/>
        <w:rPr>
          <w:sz w:val="24"/>
          <w:szCs w:val="24"/>
        </w:rPr>
      </w:pPr>
      <w:r w:rsidRPr="00734EDE">
        <w:rPr>
          <w:sz w:val="24"/>
          <w:szCs w:val="24"/>
        </w:rPr>
        <w:t>Opprydningskostnader på stedet skal inngå i fastpris delen. Utstyr som inngår for å rydde og som skal faktureres som tillegg skal skriftlig godkjennes av Oppdragsgiver i forkant av oppdraget.</w:t>
      </w:r>
    </w:p>
    <w:p w14:paraId="5004D8AE" w14:textId="77777777" w:rsidR="00153657" w:rsidRPr="00734EDE" w:rsidRDefault="00153657" w:rsidP="00153657">
      <w:pPr>
        <w:spacing w:line="240" w:lineRule="auto"/>
        <w:rPr>
          <w:sz w:val="24"/>
          <w:szCs w:val="24"/>
        </w:rPr>
      </w:pPr>
    </w:p>
    <w:p w14:paraId="64036299" w14:textId="65925670" w:rsidR="00153657" w:rsidRPr="00734EDE" w:rsidRDefault="00153657" w:rsidP="00153657">
      <w:pPr>
        <w:spacing w:line="240" w:lineRule="auto"/>
        <w:rPr>
          <w:sz w:val="24"/>
          <w:szCs w:val="24"/>
        </w:rPr>
      </w:pPr>
      <w:r w:rsidRPr="00734EDE">
        <w:rPr>
          <w:sz w:val="24"/>
          <w:szCs w:val="24"/>
        </w:rPr>
        <w:t>Fast oppmøtepris skal dekke samlet dagskostnad for det arbeidsteam som skal utføre oppdraget. Oppmøtepris skal dekke reise, kost og losji.</w:t>
      </w:r>
    </w:p>
    <w:p w14:paraId="24778EDB" w14:textId="77777777" w:rsidR="00153657" w:rsidRPr="00734EDE" w:rsidRDefault="00153657" w:rsidP="00153657">
      <w:pPr>
        <w:spacing w:line="240" w:lineRule="auto"/>
        <w:rPr>
          <w:sz w:val="24"/>
          <w:szCs w:val="24"/>
        </w:rPr>
      </w:pPr>
    </w:p>
    <w:p w14:paraId="64F97D66" w14:textId="0BFCB3A4" w:rsidR="00153657" w:rsidRPr="00734EDE" w:rsidRDefault="00153657" w:rsidP="00153657">
      <w:pPr>
        <w:spacing w:line="240" w:lineRule="auto"/>
        <w:rPr>
          <w:sz w:val="24"/>
          <w:szCs w:val="24"/>
        </w:rPr>
      </w:pPr>
      <w:r w:rsidRPr="00734EDE">
        <w:rPr>
          <w:sz w:val="24"/>
          <w:szCs w:val="24"/>
        </w:rPr>
        <w:t>Tilbyders innkjøpspris baseres på åpenbok prinsippet. Det forutsettes videre fra BIR at Tilbyderne i stor grad oppnår samme innkjøpspriser slik at sammenligning av tilbud vil være en objektiv vurdering. Tilbyders innkjøpspris skal dokumenteres ved forespørsel fra BIR.</w:t>
      </w:r>
    </w:p>
    <w:p w14:paraId="7EFB027A" w14:textId="77777777" w:rsidR="00153657" w:rsidRPr="00734EDE" w:rsidRDefault="00153657" w:rsidP="00153657">
      <w:pPr>
        <w:spacing w:line="240" w:lineRule="auto"/>
        <w:rPr>
          <w:sz w:val="24"/>
          <w:szCs w:val="24"/>
        </w:rPr>
      </w:pPr>
    </w:p>
    <w:p w14:paraId="7E9B05E4" w14:textId="0EB64A27" w:rsidR="00153657" w:rsidRPr="00734EDE" w:rsidRDefault="00153657" w:rsidP="00153657">
      <w:pPr>
        <w:spacing w:line="240" w:lineRule="auto"/>
        <w:rPr>
          <w:sz w:val="24"/>
          <w:szCs w:val="24"/>
        </w:rPr>
      </w:pPr>
      <w:r w:rsidRPr="00734EDE">
        <w:rPr>
          <w:sz w:val="24"/>
          <w:szCs w:val="24"/>
        </w:rPr>
        <w:t>Prosentvis rate for timearbeid utover ordiner arbeidstid er gitt av BIR og kan ikke endres.</w:t>
      </w:r>
    </w:p>
    <w:p w14:paraId="1C3DFA89" w14:textId="77777777" w:rsidR="00153657" w:rsidRPr="00734EDE" w:rsidRDefault="00153657" w:rsidP="00153657">
      <w:pPr>
        <w:spacing w:line="240" w:lineRule="auto"/>
        <w:rPr>
          <w:sz w:val="24"/>
          <w:szCs w:val="24"/>
        </w:rPr>
      </w:pPr>
      <w:r w:rsidRPr="00734EDE">
        <w:rPr>
          <w:sz w:val="24"/>
          <w:szCs w:val="24"/>
        </w:rPr>
        <w:t>Frokostpause er ikke tillatt for oppdrag i BIR.</w:t>
      </w:r>
    </w:p>
    <w:p w14:paraId="10C1133E" w14:textId="77777777" w:rsidR="00153657" w:rsidRPr="00734EDE" w:rsidRDefault="00153657" w:rsidP="00153657">
      <w:pPr>
        <w:spacing w:line="240" w:lineRule="auto"/>
        <w:rPr>
          <w:sz w:val="24"/>
          <w:szCs w:val="24"/>
        </w:rPr>
      </w:pPr>
      <w:r w:rsidRPr="00734EDE">
        <w:rPr>
          <w:sz w:val="24"/>
          <w:szCs w:val="24"/>
        </w:rPr>
        <w:t xml:space="preserve">Spisepause/ lunsj på 30 minutter er ikke fakturerbare og oppgitte timepriser skal </w:t>
      </w:r>
    </w:p>
    <w:p w14:paraId="5A0BF136" w14:textId="77777777" w:rsidR="00153657" w:rsidRPr="00734EDE" w:rsidRDefault="00153657" w:rsidP="00153657">
      <w:pPr>
        <w:spacing w:line="240" w:lineRule="auto"/>
        <w:rPr>
          <w:sz w:val="24"/>
          <w:szCs w:val="24"/>
        </w:rPr>
      </w:pPr>
      <w:r w:rsidRPr="00734EDE">
        <w:rPr>
          <w:sz w:val="24"/>
          <w:szCs w:val="24"/>
        </w:rPr>
        <w:t>baseres på effektiv arbeidstid. (ved oppstart av arbeid på angitt lokasjon til avslutning av arbeid på angitt lokasjon). Nærmeste 1/4 time anses som minste fakturerbare prisenhet. En time er lik 60 minutters arbeidstid.</w:t>
      </w:r>
    </w:p>
    <w:p w14:paraId="17318D98" w14:textId="77777777" w:rsidR="00153657" w:rsidRPr="00734EDE" w:rsidRDefault="00153657" w:rsidP="00153657">
      <w:pPr>
        <w:spacing w:line="240" w:lineRule="auto"/>
        <w:rPr>
          <w:sz w:val="24"/>
          <w:szCs w:val="24"/>
        </w:rPr>
      </w:pPr>
    </w:p>
    <w:p w14:paraId="6311C60D" w14:textId="77777777" w:rsidR="00153657" w:rsidRPr="00734EDE" w:rsidRDefault="00153657" w:rsidP="00153657">
      <w:pPr>
        <w:spacing w:line="240" w:lineRule="auto"/>
        <w:rPr>
          <w:sz w:val="24"/>
          <w:szCs w:val="24"/>
        </w:rPr>
      </w:pPr>
      <w:r w:rsidRPr="00734EDE">
        <w:rPr>
          <w:sz w:val="24"/>
          <w:szCs w:val="24"/>
        </w:rPr>
        <w:t>Innleie av personell fra eventuelle 3.parter gir ikke mulighet til å fravike avtalens vilkår</w:t>
      </w:r>
    </w:p>
    <w:p w14:paraId="339010DF" w14:textId="77777777" w:rsidR="00153657" w:rsidRPr="00734EDE" w:rsidRDefault="00153657" w:rsidP="00153657">
      <w:pPr>
        <w:spacing w:line="240" w:lineRule="auto"/>
        <w:rPr>
          <w:rFonts w:cs="Arial"/>
          <w:sz w:val="24"/>
          <w:szCs w:val="24"/>
        </w:rPr>
      </w:pPr>
    </w:p>
    <w:p w14:paraId="38E41A8C" w14:textId="6E76057B" w:rsidR="00153657" w:rsidRPr="00734EDE" w:rsidRDefault="00153657" w:rsidP="00153657">
      <w:pPr>
        <w:spacing w:line="240" w:lineRule="auto"/>
        <w:rPr>
          <w:sz w:val="24"/>
          <w:szCs w:val="24"/>
        </w:rPr>
      </w:pPr>
      <w:r w:rsidRPr="00734EDE">
        <w:rPr>
          <w:sz w:val="24"/>
          <w:szCs w:val="24"/>
        </w:rPr>
        <w:t>Fysisk befaring</w:t>
      </w:r>
      <w:r>
        <w:rPr>
          <w:sz w:val="24"/>
          <w:szCs w:val="24"/>
        </w:rPr>
        <w:t xml:space="preserve">/ besøk </w:t>
      </w:r>
      <w:r w:rsidRPr="00734EDE">
        <w:rPr>
          <w:sz w:val="24"/>
          <w:szCs w:val="24"/>
        </w:rPr>
        <w:t xml:space="preserve">på angitt lokasjon skal utføres omkostningsfritt. </w:t>
      </w:r>
    </w:p>
    <w:p w14:paraId="21DB370A" w14:textId="294AE957" w:rsidR="00153657" w:rsidRPr="00734EDE" w:rsidRDefault="00153657" w:rsidP="00153657">
      <w:pPr>
        <w:spacing w:line="240" w:lineRule="auto"/>
        <w:rPr>
          <w:rFonts w:cs="Arial"/>
          <w:sz w:val="24"/>
          <w:szCs w:val="24"/>
        </w:rPr>
      </w:pPr>
      <w:r w:rsidRPr="00734EDE">
        <w:rPr>
          <w:rFonts w:cs="Arial"/>
          <w:sz w:val="24"/>
          <w:szCs w:val="24"/>
        </w:rPr>
        <w:t>Det ytes timesats for skriftlig dokumentasjon som knyttes til utarbeidelse av avtalte skriftlige tilstandsrapporter og befaringsrapporter.</w:t>
      </w:r>
    </w:p>
    <w:p w14:paraId="71DB4DBA" w14:textId="77777777" w:rsidR="00153657" w:rsidRPr="00734EDE" w:rsidRDefault="00153657" w:rsidP="00153657">
      <w:pPr>
        <w:spacing w:line="240" w:lineRule="auto"/>
        <w:rPr>
          <w:sz w:val="24"/>
          <w:szCs w:val="24"/>
        </w:rPr>
      </w:pPr>
    </w:p>
    <w:p w14:paraId="0541C346" w14:textId="77777777" w:rsidR="00153657" w:rsidRPr="00734EDE" w:rsidRDefault="00153657" w:rsidP="00153657">
      <w:pPr>
        <w:spacing w:line="240" w:lineRule="auto"/>
        <w:rPr>
          <w:sz w:val="24"/>
          <w:szCs w:val="24"/>
        </w:rPr>
      </w:pPr>
      <w:r w:rsidRPr="00734EDE">
        <w:rPr>
          <w:sz w:val="24"/>
          <w:szCs w:val="24"/>
        </w:rPr>
        <w:t xml:space="preserve">Ved invitasjon fra BIR så plikter oppdragstakers kontaktperson/ ledelse å stille på møter. </w:t>
      </w:r>
    </w:p>
    <w:p w14:paraId="46ECFAB8" w14:textId="21F68B0A" w:rsidR="00153657" w:rsidRPr="00734EDE" w:rsidRDefault="00153657" w:rsidP="00153657">
      <w:pPr>
        <w:spacing w:line="240" w:lineRule="auto"/>
        <w:rPr>
          <w:sz w:val="24"/>
          <w:szCs w:val="24"/>
        </w:rPr>
      </w:pPr>
      <w:r w:rsidRPr="00734EDE">
        <w:rPr>
          <w:sz w:val="24"/>
          <w:szCs w:val="24"/>
        </w:rPr>
        <w:lastRenderedPageBreak/>
        <w:t>Formålet med slike møter er å bedre tjenestenes innhold m.v. Slike møter er ikke fakturerbare</w:t>
      </w:r>
      <w:r>
        <w:rPr>
          <w:sz w:val="24"/>
          <w:szCs w:val="24"/>
        </w:rPr>
        <w:t>.</w:t>
      </w:r>
    </w:p>
    <w:p w14:paraId="0C5B37B8" w14:textId="77777777" w:rsidR="00153657" w:rsidRPr="00734EDE" w:rsidRDefault="00153657" w:rsidP="00153657">
      <w:pPr>
        <w:spacing w:line="240" w:lineRule="auto"/>
        <w:rPr>
          <w:sz w:val="24"/>
          <w:szCs w:val="24"/>
        </w:rPr>
      </w:pPr>
    </w:p>
    <w:p w14:paraId="22753D47" w14:textId="2C532E74" w:rsidR="00153657" w:rsidRPr="00734EDE" w:rsidRDefault="00153657" w:rsidP="00153657">
      <w:pPr>
        <w:spacing w:line="240" w:lineRule="auto"/>
        <w:rPr>
          <w:rFonts w:cs="Arial"/>
          <w:sz w:val="24"/>
          <w:szCs w:val="24"/>
        </w:rPr>
      </w:pPr>
      <w:r w:rsidRPr="00734EDE">
        <w:rPr>
          <w:rFonts w:cs="Arial"/>
          <w:sz w:val="24"/>
          <w:szCs w:val="24"/>
        </w:rPr>
        <w:t xml:space="preserve">Årlig estimat benyttes kun til å vurdere mottatte tilbud og er dermed ikke bindende opp mot rammeavtalen. BIR tar forbehold om at </w:t>
      </w:r>
      <w:r>
        <w:rPr>
          <w:rFonts w:cs="Arial"/>
          <w:sz w:val="24"/>
          <w:szCs w:val="24"/>
        </w:rPr>
        <w:t>ytelses</w:t>
      </w:r>
      <w:r w:rsidRPr="00734EDE">
        <w:rPr>
          <w:rFonts w:cs="Arial"/>
          <w:sz w:val="24"/>
          <w:szCs w:val="24"/>
        </w:rPr>
        <w:t>omfanget kan variere i avtaleperioden.</w:t>
      </w:r>
    </w:p>
    <w:p w14:paraId="06BC7F73" w14:textId="77777777" w:rsidR="00153657" w:rsidRPr="00734EDE" w:rsidRDefault="00153657" w:rsidP="00153657">
      <w:pPr>
        <w:spacing w:line="240" w:lineRule="auto"/>
        <w:rPr>
          <w:rFonts w:cs="Arial"/>
          <w:sz w:val="24"/>
          <w:szCs w:val="24"/>
        </w:rPr>
      </w:pPr>
    </w:p>
    <w:p w14:paraId="08720A2A" w14:textId="4665B5BF" w:rsidR="00153657" w:rsidRPr="00734EDE" w:rsidRDefault="00153657" w:rsidP="00153657">
      <w:pPr>
        <w:spacing w:line="240" w:lineRule="auto"/>
        <w:rPr>
          <w:rFonts w:cs="Arial"/>
          <w:sz w:val="24"/>
          <w:szCs w:val="24"/>
        </w:rPr>
      </w:pPr>
      <w:r w:rsidRPr="00734EDE">
        <w:rPr>
          <w:rFonts w:cs="Arial"/>
          <w:sz w:val="24"/>
          <w:szCs w:val="24"/>
        </w:rPr>
        <w:t>Sum samlet kostnad (summen av gule felt) beregnes av BIR.</w:t>
      </w:r>
    </w:p>
    <w:p w14:paraId="0E562DA2" w14:textId="22375212" w:rsidR="008F7165" w:rsidRDefault="00676E5E" w:rsidP="00676E5E">
      <w:pPr>
        <w:pStyle w:val="Overskrift2"/>
        <w:rPr>
          <w:rFonts w:eastAsiaTheme="minorHAnsi"/>
        </w:rPr>
      </w:pPr>
      <w:r>
        <w:rPr>
          <w:rFonts w:eastAsiaTheme="minorHAnsi"/>
        </w:rPr>
        <w:t xml:space="preserve">  </w:t>
      </w:r>
      <w:bookmarkStart w:id="92" w:name="_Toc232504428"/>
      <w:r>
        <w:rPr>
          <w:rFonts w:eastAsiaTheme="minorHAnsi"/>
        </w:rPr>
        <w:t xml:space="preserve">PRISSKJEMA: </w:t>
      </w:r>
      <w:r w:rsidR="00931F31">
        <w:rPr>
          <w:rFonts w:eastAsiaTheme="minorHAnsi"/>
        </w:rPr>
        <w:t>(gule felt fylles ut av Tilbyder</w:t>
      </w:r>
      <w:r w:rsidR="00647755">
        <w:rPr>
          <w:rFonts w:eastAsiaTheme="minorHAnsi"/>
        </w:rPr>
        <w:t>)</w:t>
      </w:r>
      <w:bookmarkEnd w:id="92"/>
    </w:p>
    <w:p w14:paraId="58AD235C" w14:textId="53BF23B8" w:rsidR="008772F2" w:rsidRPr="006C492F" w:rsidRDefault="00E750C3" w:rsidP="008772F2">
      <w:pPr>
        <w:rPr>
          <w:sz w:val="22"/>
          <w:szCs w:val="22"/>
        </w:rPr>
      </w:pPr>
      <w:r>
        <w:rPr>
          <w:sz w:val="22"/>
          <w:szCs w:val="22"/>
        </w:rPr>
        <w:t xml:space="preserve">A: </w:t>
      </w:r>
      <w:r w:rsidR="008772F2" w:rsidRPr="00915286">
        <w:rPr>
          <w:sz w:val="22"/>
          <w:szCs w:val="22"/>
        </w:rPr>
        <w:t>Timepriser virkedager kl. 07.00-15.00</w:t>
      </w:r>
      <w:r w:rsidR="0002246A">
        <w:rPr>
          <w:sz w:val="22"/>
          <w:szCs w:val="22"/>
        </w:rPr>
        <w:t>:</w:t>
      </w:r>
    </w:p>
    <w:tbl>
      <w:tblPr>
        <w:tblStyle w:val="Tabellrutenett"/>
        <w:tblW w:w="8526" w:type="dxa"/>
        <w:tblLook w:val="04A0" w:firstRow="1" w:lastRow="0" w:firstColumn="1" w:lastColumn="0" w:noHBand="0" w:noVBand="1"/>
      </w:tblPr>
      <w:tblGrid>
        <w:gridCol w:w="1128"/>
        <w:gridCol w:w="1901"/>
        <w:gridCol w:w="2783"/>
        <w:gridCol w:w="2714"/>
      </w:tblGrid>
      <w:tr w:rsidR="0002246A" w:rsidRPr="0002246A" w14:paraId="25D7F834" w14:textId="77777777" w:rsidTr="0002246A">
        <w:tc>
          <w:tcPr>
            <w:tcW w:w="1128" w:type="dxa"/>
          </w:tcPr>
          <w:p w14:paraId="0591FFC6" w14:textId="77777777" w:rsidR="0002246A" w:rsidRPr="0002246A" w:rsidRDefault="0002246A" w:rsidP="0002246A">
            <w:pPr>
              <w:spacing w:line="240" w:lineRule="auto"/>
              <w:rPr>
                <w:b/>
                <w:bCs/>
                <w:sz w:val="20"/>
                <w:szCs w:val="20"/>
              </w:rPr>
            </w:pPr>
            <w:r w:rsidRPr="0002246A">
              <w:rPr>
                <w:b/>
                <w:bCs/>
                <w:sz w:val="20"/>
                <w:szCs w:val="20"/>
              </w:rPr>
              <w:t>Prisenhet</w:t>
            </w:r>
          </w:p>
        </w:tc>
        <w:tc>
          <w:tcPr>
            <w:tcW w:w="1901" w:type="dxa"/>
          </w:tcPr>
          <w:p w14:paraId="4D0DF6CB" w14:textId="6268107F" w:rsidR="0002246A" w:rsidRPr="0002246A" w:rsidRDefault="00694C6F" w:rsidP="0002246A">
            <w:pPr>
              <w:spacing w:line="240" w:lineRule="auto"/>
              <w:rPr>
                <w:b/>
                <w:bCs/>
                <w:sz w:val="20"/>
                <w:szCs w:val="20"/>
              </w:rPr>
            </w:pPr>
            <w:r>
              <w:rPr>
                <w:b/>
                <w:bCs/>
                <w:sz w:val="20"/>
                <w:szCs w:val="20"/>
              </w:rPr>
              <w:t>E</w:t>
            </w:r>
            <w:r w:rsidR="0025106F">
              <w:rPr>
                <w:b/>
                <w:bCs/>
                <w:sz w:val="20"/>
                <w:szCs w:val="20"/>
              </w:rPr>
              <w:t>stimat</w:t>
            </w:r>
          </w:p>
        </w:tc>
        <w:tc>
          <w:tcPr>
            <w:tcW w:w="2783" w:type="dxa"/>
          </w:tcPr>
          <w:p w14:paraId="2BC19580" w14:textId="77777777" w:rsidR="0002246A" w:rsidRPr="0002246A" w:rsidRDefault="0002246A" w:rsidP="0002246A">
            <w:pPr>
              <w:spacing w:line="240" w:lineRule="auto"/>
              <w:rPr>
                <w:b/>
                <w:bCs/>
                <w:sz w:val="20"/>
                <w:szCs w:val="20"/>
              </w:rPr>
            </w:pPr>
            <w:r w:rsidRPr="0002246A">
              <w:rPr>
                <w:b/>
                <w:bCs/>
                <w:sz w:val="20"/>
                <w:szCs w:val="20"/>
              </w:rPr>
              <w:t>Kommentar fra BIR</w:t>
            </w:r>
          </w:p>
        </w:tc>
        <w:tc>
          <w:tcPr>
            <w:tcW w:w="2714" w:type="dxa"/>
          </w:tcPr>
          <w:p w14:paraId="3C911B7A" w14:textId="77777777" w:rsidR="0002246A" w:rsidRPr="0002246A" w:rsidRDefault="0002246A" w:rsidP="0002246A">
            <w:pPr>
              <w:spacing w:line="240" w:lineRule="auto"/>
              <w:rPr>
                <w:b/>
                <w:bCs/>
                <w:sz w:val="20"/>
                <w:szCs w:val="20"/>
              </w:rPr>
            </w:pPr>
            <w:r w:rsidRPr="0002246A">
              <w:rPr>
                <w:b/>
                <w:bCs/>
                <w:sz w:val="20"/>
                <w:szCs w:val="20"/>
              </w:rPr>
              <w:t>Pris i NOK ekskl mva</w:t>
            </w:r>
          </w:p>
        </w:tc>
      </w:tr>
      <w:tr w:rsidR="0002246A" w:rsidRPr="0002246A" w14:paraId="79C673C4" w14:textId="77777777" w:rsidTr="0002246A">
        <w:tc>
          <w:tcPr>
            <w:tcW w:w="1128" w:type="dxa"/>
          </w:tcPr>
          <w:p w14:paraId="31DE0CCA" w14:textId="77777777" w:rsidR="0002246A" w:rsidRPr="0002246A" w:rsidRDefault="0002246A" w:rsidP="0002246A">
            <w:pPr>
              <w:spacing w:line="240" w:lineRule="auto"/>
              <w:rPr>
                <w:color w:val="FFFFFF"/>
                <w:sz w:val="20"/>
                <w:szCs w:val="20"/>
                <w:highlight w:val="yellow"/>
              </w:rPr>
            </w:pPr>
            <w:r w:rsidRPr="0002246A">
              <w:rPr>
                <w:sz w:val="20"/>
                <w:szCs w:val="20"/>
              </w:rPr>
              <w:t>Time</w:t>
            </w:r>
          </w:p>
        </w:tc>
        <w:tc>
          <w:tcPr>
            <w:tcW w:w="1901" w:type="dxa"/>
          </w:tcPr>
          <w:p w14:paraId="2E9D6C76" w14:textId="2116E3DF" w:rsidR="0002246A" w:rsidRPr="0002246A" w:rsidRDefault="0002246A" w:rsidP="0002246A">
            <w:pPr>
              <w:spacing w:line="240" w:lineRule="auto"/>
              <w:rPr>
                <w:sz w:val="20"/>
                <w:szCs w:val="20"/>
              </w:rPr>
            </w:pPr>
            <w:r w:rsidRPr="0002246A">
              <w:rPr>
                <w:sz w:val="20"/>
                <w:szCs w:val="20"/>
              </w:rPr>
              <w:t xml:space="preserve">  </w:t>
            </w:r>
            <w:r w:rsidR="00001C66">
              <w:rPr>
                <w:sz w:val="20"/>
                <w:szCs w:val="20"/>
              </w:rPr>
              <w:t>50</w:t>
            </w:r>
          </w:p>
        </w:tc>
        <w:tc>
          <w:tcPr>
            <w:tcW w:w="2783" w:type="dxa"/>
          </w:tcPr>
          <w:p w14:paraId="6856C4DB" w14:textId="0682CCA6" w:rsidR="0002246A" w:rsidRPr="0002246A" w:rsidRDefault="00001C66" w:rsidP="0002246A">
            <w:pPr>
              <w:spacing w:line="240" w:lineRule="auto"/>
              <w:rPr>
                <w:sz w:val="20"/>
                <w:szCs w:val="20"/>
              </w:rPr>
            </w:pPr>
            <w:r>
              <w:rPr>
                <w:sz w:val="20"/>
                <w:szCs w:val="20"/>
              </w:rPr>
              <w:t>Omfatter omforente tillegg og endringer som ikke dekkes av fastprishonorar</w:t>
            </w:r>
            <w:r w:rsidR="00B82F86">
              <w:rPr>
                <w:sz w:val="20"/>
                <w:szCs w:val="20"/>
              </w:rPr>
              <w:t>. Timepris skal også dekker serviceytelser som foretas digitalt</w:t>
            </w:r>
            <w:r w:rsidR="00D55677">
              <w:rPr>
                <w:sz w:val="20"/>
                <w:szCs w:val="20"/>
              </w:rPr>
              <w:t xml:space="preserve"> eller som kommer i tillegg til fast</w:t>
            </w:r>
            <w:r w:rsidR="00AF5EB9">
              <w:rPr>
                <w:sz w:val="20"/>
                <w:szCs w:val="20"/>
              </w:rPr>
              <w:t xml:space="preserve"> årlig</w:t>
            </w:r>
            <w:r w:rsidR="00D55677">
              <w:rPr>
                <w:sz w:val="20"/>
                <w:szCs w:val="20"/>
              </w:rPr>
              <w:t xml:space="preserve"> servicepris</w:t>
            </w:r>
          </w:p>
        </w:tc>
        <w:tc>
          <w:tcPr>
            <w:tcW w:w="2714" w:type="dxa"/>
            <w:shd w:val="clear" w:color="auto" w:fill="FFFF00"/>
          </w:tcPr>
          <w:p w14:paraId="63CAE52A" w14:textId="77777777" w:rsidR="0002246A" w:rsidRPr="0002246A" w:rsidRDefault="0002246A" w:rsidP="0002246A">
            <w:pPr>
              <w:spacing w:line="240" w:lineRule="auto"/>
              <w:rPr>
                <w:sz w:val="20"/>
                <w:szCs w:val="20"/>
              </w:rPr>
            </w:pPr>
          </w:p>
        </w:tc>
      </w:tr>
    </w:tbl>
    <w:p w14:paraId="5D66EB40" w14:textId="77777777" w:rsidR="008657A8" w:rsidRDefault="008657A8" w:rsidP="008657A8">
      <w:pPr>
        <w:spacing w:line="240" w:lineRule="auto"/>
        <w:rPr>
          <w:rFonts w:cs="Arial"/>
          <w:sz w:val="22"/>
          <w:szCs w:val="22"/>
        </w:rPr>
      </w:pPr>
    </w:p>
    <w:p w14:paraId="237CDB5B" w14:textId="73C43C0E" w:rsidR="008657A8" w:rsidRPr="008657A8" w:rsidRDefault="008657A8" w:rsidP="008657A8">
      <w:pPr>
        <w:spacing w:line="240" w:lineRule="auto"/>
        <w:rPr>
          <w:rFonts w:cs="Arial"/>
          <w:bCs/>
          <w:sz w:val="22"/>
          <w:szCs w:val="22"/>
        </w:rPr>
      </w:pPr>
      <w:r w:rsidRPr="008657A8">
        <w:rPr>
          <w:rFonts w:cs="Arial"/>
          <w:sz w:val="22"/>
          <w:szCs w:val="22"/>
        </w:rPr>
        <w:t xml:space="preserve">Prosentrate ved arbeid utover normal arbeidstid: </w:t>
      </w:r>
      <w:r w:rsidRPr="008657A8">
        <w:rPr>
          <w:rFonts w:cs="Arial"/>
          <w:bCs/>
          <w:sz w:val="22"/>
          <w:szCs w:val="22"/>
        </w:rPr>
        <w:t xml:space="preserve">(denne er satt av BIR og vil gjelde for </w:t>
      </w:r>
      <w:r>
        <w:rPr>
          <w:rFonts w:cs="Arial"/>
          <w:bCs/>
          <w:sz w:val="22"/>
          <w:szCs w:val="22"/>
        </w:rPr>
        <w:t>alle Tilbydere</w:t>
      </w:r>
      <w:r w:rsidRPr="008657A8">
        <w:rPr>
          <w:rFonts w:cs="Arial"/>
          <w:bCs/>
          <w:sz w:val="22"/>
          <w:szCs w:val="22"/>
        </w:rPr>
        <w:t>)</w:t>
      </w:r>
      <w:r w:rsidR="002B70A3">
        <w:rPr>
          <w:rFonts w:cs="Arial"/>
          <w:bCs/>
          <w:sz w:val="22"/>
          <w:szCs w:val="22"/>
        </w:rPr>
        <w:t>. I evalueringen vil</w:t>
      </w:r>
      <w:r w:rsidR="0086071C">
        <w:rPr>
          <w:rFonts w:cs="Arial"/>
          <w:bCs/>
          <w:sz w:val="22"/>
          <w:szCs w:val="22"/>
        </w:rPr>
        <w:t xml:space="preserve"> ikke estimat medtas </w:t>
      </w:r>
      <w:r w:rsidR="000308FB">
        <w:rPr>
          <w:rFonts w:cs="Arial"/>
          <w:bCs/>
          <w:sz w:val="22"/>
          <w:szCs w:val="22"/>
        </w:rPr>
        <w:t xml:space="preserve">da satsene er satt av BIR og videre at ytelsene </w:t>
      </w:r>
      <w:r w:rsidR="003B7FB8">
        <w:rPr>
          <w:rFonts w:cs="Arial"/>
          <w:bCs/>
          <w:sz w:val="22"/>
          <w:szCs w:val="22"/>
        </w:rPr>
        <w:t>i hovedsak</w:t>
      </w:r>
      <w:r w:rsidR="000308FB">
        <w:rPr>
          <w:rFonts w:cs="Arial"/>
          <w:bCs/>
          <w:sz w:val="22"/>
          <w:szCs w:val="22"/>
        </w:rPr>
        <w:t xml:space="preserve"> vil bli utført mellom kl. 07:00 og 15:00</w:t>
      </w:r>
    </w:p>
    <w:tbl>
      <w:tblPr>
        <w:tblStyle w:val="Tabellrutenett"/>
        <w:tblW w:w="0" w:type="auto"/>
        <w:tblInd w:w="38" w:type="dxa"/>
        <w:tblLook w:val="04A0" w:firstRow="1" w:lastRow="0" w:firstColumn="1" w:lastColumn="0" w:noHBand="0" w:noVBand="1"/>
      </w:tblPr>
      <w:tblGrid>
        <w:gridCol w:w="3259"/>
        <w:gridCol w:w="3260"/>
      </w:tblGrid>
      <w:tr w:rsidR="008657A8" w:rsidRPr="008657A8" w14:paraId="747E6F18" w14:textId="77777777">
        <w:tc>
          <w:tcPr>
            <w:tcW w:w="3259" w:type="dxa"/>
          </w:tcPr>
          <w:p w14:paraId="07F7E517" w14:textId="77777777" w:rsidR="008657A8" w:rsidRPr="008657A8" w:rsidRDefault="008657A8" w:rsidP="008657A8">
            <w:pPr>
              <w:spacing w:line="240" w:lineRule="auto"/>
              <w:rPr>
                <w:rFonts w:cs="Arial"/>
                <w:bCs/>
                <w:sz w:val="22"/>
                <w:szCs w:val="22"/>
              </w:rPr>
            </w:pPr>
            <w:r w:rsidRPr="008657A8">
              <w:rPr>
                <w:rFonts w:cs="Arial"/>
                <w:bCs/>
                <w:sz w:val="22"/>
                <w:szCs w:val="22"/>
              </w:rPr>
              <w:t>Kl. 15.00 – 21.00</w:t>
            </w:r>
          </w:p>
        </w:tc>
        <w:tc>
          <w:tcPr>
            <w:tcW w:w="3260" w:type="dxa"/>
          </w:tcPr>
          <w:p w14:paraId="4C1C4B38" w14:textId="77777777" w:rsidR="008657A8" w:rsidRPr="008657A8" w:rsidRDefault="008657A8" w:rsidP="008657A8">
            <w:pPr>
              <w:spacing w:line="240" w:lineRule="auto"/>
              <w:rPr>
                <w:rFonts w:cs="Arial"/>
                <w:bCs/>
                <w:sz w:val="22"/>
                <w:szCs w:val="22"/>
              </w:rPr>
            </w:pPr>
            <w:r w:rsidRPr="008657A8">
              <w:rPr>
                <w:rFonts w:cs="Arial"/>
                <w:bCs/>
                <w:sz w:val="22"/>
                <w:szCs w:val="22"/>
              </w:rPr>
              <w:t>Timesats + 50 %</w:t>
            </w:r>
          </w:p>
        </w:tc>
      </w:tr>
      <w:tr w:rsidR="008657A8" w:rsidRPr="008657A8" w14:paraId="642A3F23" w14:textId="77777777">
        <w:tc>
          <w:tcPr>
            <w:tcW w:w="3259" w:type="dxa"/>
          </w:tcPr>
          <w:p w14:paraId="3178DE10" w14:textId="77777777" w:rsidR="008657A8" w:rsidRPr="008657A8" w:rsidRDefault="008657A8" w:rsidP="008657A8">
            <w:pPr>
              <w:spacing w:line="240" w:lineRule="auto"/>
              <w:rPr>
                <w:rFonts w:cs="Arial"/>
                <w:bCs/>
                <w:sz w:val="22"/>
                <w:szCs w:val="22"/>
              </w:rPr>
            </w:pPr>
            <w:r w:rsidRPr="008657A8">
              <w:rPr>
                <w:rFonts w:cs="Arial"/>
                <w:bCs/>
                <w:sz w:val="22"/>
                <w:szCs w:val="22"/>
              </w:rPr>
              <w:t>Kl. 21.00 – 07.00</w:t>
            </w:r>
          </w:p>
        </w:tc>
        <w:tc>
          <w:tcPr>
            <w:tcW w:w="3260" w:type="dxa"/>
          </w:tcPr>
          <w:p w14:paraId="04EBC67C" w14:textId="77777777" w:rsidR="008657A8" w:rsidRPr="008657A8" w:rsidRDefault="008657A8" w:rsidP="008657A8">
            <w:pPr>
              <w:spacing w:line="240" w:lineRule="auto"/>
              <w:rPr>
                <w:rFonts w:cs="Arial"/>
                <w:bCs/>
                <w:sz w:val="22"/>
                <w:szCs w:val="22"/>
              </w:rPr>
            </w:pPr>
            <w:r w:rsidRPr="008657A8">
              <w:rPr>
                <w:rFonts w:cs="Arial"/>
                <w:bCs/>
                <w:sz w:val="22"/>
                <w:szCs w:val="22"/>
              </w:rPr>
              <w:t>Timesats + 100 %</w:t>
            </w:r>
          </w:p>
        </w:tc>
      </w:tr>
      <w:tr w:rsidR="008657A8" w:rsidRPr="008657A8" w14:paraId="79530388" w14:textId="77777777">
        <w:tc>
          <w:tcPr>
            <w:tcW w:w="3259" w:type="dxa"/>
          </w:tcPr>
          <w:p w14:paraId="43C5157B" w14:textId="77777777" w:rsidR="008657A8" w:rsidRPr="008657A8" w:rsidRDefault="008657A8" w:rsidP="008657A8">
            <w:pPr>
              <w:spacing w:line="240" w:lineRule="auto"/>
              <w:rPr>
                <w:rFonts w:cs="Arial"/>
                <w:bCs/>
                <w:sz w:val="22"/>
                <w:szCs w:val="22"/>
              </w:rPr>
            </w:pPr>
            <w:r w:rsidRPr="008657A8">
              <w:rPr>
                <w:rFonts w:cs="Arial"/>
                <w:bCs/>
                <w:sz w:val="22"/>
                <w:szCs w:val="22"/>
              </w:rPr>
              <w:t>Helg og helligdager</w:t>
            </w:r>
          </w:p>
        </w:tc>
        <w:tc>
          <w:tcPr>
            <w:tcW w:w="3260" w:type="dxa"/>
          </w:tcPr>
          <w:p w14:paraId="7AD5DB82" w14:textId="77777777" w:rsidR="008657A8" w:rsidRPr="008657A8" w:rsidRDefault="008657A8" w:rsidP="008657A8">
            <w:pPr>
              <w:spacing w:line="240" w:lineRule="auto"/>
              <w:rPr>
                <w:rFonts w:cs="Arial"/>
                <w:bCs/>
                <w:sz w:val="22"/>
                <w:szCs w:val="22"/>
              </w:rPr>
            </w:pPr>
            <w:r w:rsidRPr="008657A8">
              <w:rPr>
                <w:rFonts w:cs="Arial"/>
                <w:bCs/>
                <w:sz w:val="22"/>
                <w:szCs w:val="22"/>
              </w:rPr>
              <w:t>Timesats + 100 %</w:t>
            </w:r>
          </w:p>
        </w:tc>
      </w:tr>
    </w:tbl>
    <w:p w14:paraId="1F2303A4" w14:textId="77777777" w:rsidR="00676E5E" w:rsidRDefault="00676E5E" w:rsidP="00676E5E">
      <w:pPr>
        <w:rPr>
          <w:rFonts w:eastAsiaTheme="minorHAnsi"/>
        </w:rPr>
      </w:pPr>
    </w:p>
    <w:p w14:paraId="42CD593E" w14:textId="5D169D05" w:rsidR="00EF4252" w:rsidRPr="00EF4252" w:rsidRDefault="00E750C3" w:rsidP="00EF4252">
      <w:pPr>
        <w:spacing w:line="240" w:lineRule="auto"/>
        <w:rPr>
          <w:sz w:val="22"/>
          <w:szCs w:val="22"/>
        </w:rPr>
      </w:pPr>
      <w:r>
        <w:rPr>
          <w:sz w:val="22"/>
          <w:szCs w:val="22"/>
        </w:rPr>
        <w:t xml:space="preserve">B: </w:t>
      </w:r>
      <w:r w:rsidR="00EF4252" w:rsidRPr="00EF4252">
        <w:rPr>
          <w:sz w:val="22"/>
          <w:szCs w:val="22"/>
        </w:rPr>
        <w:t>Innkjøpsestimat/ varekostnad i NOK + prosentvist påslag til Tilbyder</w:t>
      </w:r>
    </w:p>
    <w:tbl>
      <w:tblPr>
        <w:tblStyle w:val="Tabellrutenett"/>
        <w:tblW w:w="7851" w:type="dxa"/>
        <w:tblLook w:val="04A0" w:firstRow="1" w:lastRow="0" w:firstColumn="1" w:lastColumn="0" w:noHBand="0" w:noVBand="1"/>
      </w:tblPr>
      <w:tblGrid>
        <w:gridCol w:w="1901"/>
        <w:gridCol w:w="2783"/>
        <w:gridCol w:w="3167"/>
      </w:tblGrid>
      <w:tr w:rsidR="00EF4252" w:rsidRPr="00EF4252" w14:paraId="40A26D68" w14:textId="77777777" w:rsidTr="00EF4252">
        <w:tc>
          <w:tcPr>
            <w:tcW w:w="1901" w:type="dxa"/>
          </w:tcPr>
          <w:p w14:paraId="314DEC5F" w14:textId="057DBCF8" w:rsidR="00EF4252" w:rsidRPr="00EF4252" w:rsidRDefault="00694C6F" w:rsidP="00EF4252">
            <w:pPr>
              <w:spacing w:line="240" w:lineRule="auto"/>
              <w:rPr>
                <w:b/>
                <w:bCs/>
                <w:sz w:val="20"/>
                <w:szCs w:val="20"/>
              </w:rPr>
            </w:pPr>
            <w:r>
              <w:rPr>
                <w:b/>
                <w:bCs/>
                <w:sz w:val="20"/>
                <w:szCs w:val="20"/>
              </w:rPr>
              <w:t>E</w:t>
            </w:r>
            <w:r w:rsidR="00435B7C">
              <w:rPr>
                <w:b/>
                <w:bCs/>
                <w:sz w:val="20"/>
                <w:szCs w:val="20"/>
              </w:rPr>
              <w:t>stimat</w:t>
            </w:r>
          </w:p>
        </w:tc>
        <w:tc>
          <w:tcPr>
            <w:tcW w:w="2783" w:type="dxa"/>
          </w:tcPr>
          <w:p w14:paraId="1571C35E" w14:textId="77777777" w:rsidR="00EF4252" w:rsidRPr="00EF4252" w:rsidRDefault="00EF4252" w:rsidP="00EF4252">
            <w:pPr>
              <w:spacing w:line="240" w:lineRule="auto"/>
              <w:rPr>
                <w:b/>
                <w:bCs/>
                <w:sz w:val="20"/>
                <w:szCs w:val="20"/>
              </w:rPr>
            </w:pPr>
            <w:r w:rsidRPr="00EF4252">
              <w:rPr>
                <w:b/>
                <w:bCs/>
                <w:sz w:val="20"/>
                <w:szCs w:val="20"/>
              </w:rPr>
              <w:t>Kommentar fra BIR</w:t>
            </w:r>
          </w:p>
        </w:tc>
        <w:tc>
          <w:tcPr>
            <w:tcW w:w="3167" w:type="dxa"/>
          </w:tcPr>
          <w:p w14:paraId="4860B23B" w14:textId="460BDF3D" w:rsidR="00EF4252" w:rsidRPr="00EF4252" w:rsidRDefault="00EF4252" w:rsidP="00EF4252">
            <w:pPr>
              <w:spacing w:line="240" w:lineRule="auto"/>
              <w:rPr>
                <w:b/>
                <w:bCs/>
                <w:sz w:val="20"/>
                <w:szCs w:val="20"/>
              </w:rPr>
            </w:pPr>
            <w:r w:rsidRPr="00EF4252">
              <w:rPr>
                <w:b/>
                <w:bCs/>
                <w:sz w:val="20"/>
                <w:szCs w:val="20"/>
              </w:rPr>
              <w:t>Prisenhet</w:t>
            </w:r>
            <w:r>
              <w:rPr>
                <w:b/>
                <w:bCs/>
                <w:sz w:val="20"/>
                <w:szCs w:val="20"/>
              </w:rPr>
              <w:t xml:space="preserve">: </w:t>
            </w:r>
            <w:r w:rsidRPr="00EF4252">
              <w:rPr>
                <w:b/>
                <w:bCs/>
                <w:sz w:val="20"/>
                <w:szCs w:val="20"/>
              </w:rPr>
              <w:t>Påslagsprosent %</w:t>
            </w:r>
          </w:p>
        </w:tc>
      </w:tr>
      <w:tr w:rsidR="00EF4252" w:rsidRPr="00EF4252" w14:paraId="2EF11C2B" w14:textId="77777777" w:rsidTr="00EF4252">
        <w:tc>
          <w:tcPr>
            <w:tcW w:w="1901" w:type="dxa"/>
          </w:tcPr>
          <w:p w14:paraId="287AFE61" w14:textId="060F6593" w:rsidR="00EF4252" w:rsidRPr="00EF4252" w:rsidRDefault="00EF4252" w:rsidP="00EF4252">
            <w:pPr>
              <w:spacing w:line="240" w:lineRule="auto"/>
              <w:rPr>
                <w:sz w:val="20"/>
                <w:szCs w:val="20"/>
              </w:rPr>
            </w:pPr>
            <w:r w:rsidRPr="00EF4252">
              <w:rPr>
                <w:sz w:val="20"/>
                <w:szCs w:val="20"/>
              </w:rPr>
              <w:t xml:space="preserve">  </w:t>
            </w:r>
            <w:r w:rsidR="00435B7C">
              <w:rPr>
                <w:sz w:val="20"/>
                <w:szCs w:val="20"/>
              </w:rPr>
              <w:t>2</w:t>
            </w:r>
            <w:r w:rsidRPr="00EF4252">
              <w:rPr>
                <w:sz w:val="20"/>
                <w:szCs w:val="20"/>
              </w:rPr>
              <w:t>00000.-</w:t>
            </w:r>
          </w:p>
        </w:tc>
        <w:tc>
          <w:tcPr>
            <w:tcW w:w="2783" w:type="dxa"/>
          </w:tcPr>
          <w:p w14:paraId="117D850A" w14:textId="55C0613F" w:rsidR="00EF4252" w:rsidRPr="00EF4252" w:rsidRDefault="00EF4252" w:rsidP="00EF4252">
            <w:pPr>
              <w:spacing w:line="240" w:lineRule="auto"/>
              <w:rPr>
                <w:sz w:val="20"/>
                <w:szCs w:val="20"/>
              </w:rPr>
            </w:pPr>
            <w:r w:rsidRPr="00EF4252">
              <w:rPr>
                <w:sz w:val="20"/>
                <w:szCs w:val="20"/>
              </w:rPr>
              <w:t>Påslag på Tilbyder innkjøpspris</w:t>
            </w:r>
            <w:r w:rsidR="00A11A23">
              <w:rPr>
                <w:sz w:val="20"/>
                <w:szCs w:val="20"/>
              </w:rPr>
              <w:t xml:space="preserve">. Her inngår kjøp av </w:t>
            </w:r>
            <w:r w:rsidR="00734EDE">
              <w:rPr>
                <w:sz w:val="20"/>
                <w:szCs w:val="20"/>
              </w:rPr>
              <w:t>mulig</w:t>
            </w:r>
            <w:r w:rsidR="007C437D">
              <w:rPr>
                <w:sz w:val="20"/>
                <w:szCs w:val="20"/>
              </w:rPr>
              <w:t xml:space="preserve"> tillegg</w:t>
            </w:r>
            <w:r w:rsidR="00247151">
              <w:rPr>
                <w:sz w:val="20"/>
                <w:szCs w:val="20"/>
              </w:rPr>
              <w:t>sutstyr</w:t>
            </w:r>
            <w:r w:rsidR="000554CE">
              <w:rPr>
                <w:sz w:val="20"/>
                <w:szCs w:val="20"/>
              </w:rPr>
              <w:t xml:space="preserve"> og </w:t>
            </w:r>
            <w:r w:rsidR="00A11A23">
              <w:rPr>
                <w:sz w:val="20"/>
                <w:szCs w:val="20"/>
              </w:rPr>
              <w:t>materiell</w:t>
            </w:r>
            <w:r w:rsidR="00AE65F9">
              <w:rPr>
                <w:sz w:val="20"/>
                <w:szCs w:val="20"/>
              </w:rPr>
              <w:t xml:space="preserve"> som ikke inngår i fastpris</w:t>
            </w:r>
            <w:r w:rsidR="0088005A">
              <w:rPr>
                <w:sz w:val="20"/>
                <w:szCs w:val="20"/>
              </w:rPr>
              <w:t>honorar</w:t>
            </w:r>
          </w:p>
        </w:tc>
        <w:tc>
          <w:tcPr>
            <w:tcW w:w="3167" w:type="dxa"/>
            <w:shd w:val="clear" w:color="auto" w:fill="FFFF00"/>
          </w:tcPr>
          <w:p w14:paraId="17659425" w14:textId="77777777" w:rsidR="00EF4252" w:rsidRPr="00EF4252" w:rsidRDefault="00EF4252" w:rsidP="00EF4252">
            <w:pPr>
              <w:spacing w:line="240" w:lineRule="auto"/>
              <w:rPr>
                <w:sz w:val="20"/>
                <w:szCs w:val="20"/>
              </w:rPr>
            </w:pPr>
          </w:p>
        </w:tc>
      </w:tr>
    </w:tbl>
    <w:p w14:paraId="5082B269" w14:textId="77777777" w:rsidR="008657A8" w:rsidRDefault="008657A8" w:rsidP="00676E5E">
      <w:pPr>
        <w:rPr>
          <w:rFonts w:eastAsiaTheme="minorHAnsi"/>
        </w:rPr>
      </w:pPr>
    </w:p>
    <w:p w14:paraId="513CEB38" w14:textId="0752A8C8" w:rsidR="004A01D5" w:rsidRPr="004A01D5" w:rsidRDefault="00E750C3" w:rsidP="00676E5E">
      <w:pPr>
        <w:rPr>
          <w:rFonts w:eastAsiaTheme="minorHAnsi"/>
          <w:sz w:val="22"/>
          <w:szCs w:val="22"/>
        </w:rPr>
      </w:pPr>
      <w:r>
        <w:rPr>
          <w:rFonts w:eastAsiaTheme="minorHAnsi"/>
          <w:sz w:val="22"/>
          <w:szCs w:val="22"/>
        </w:rPr>
        <w:t xml:space="preserve">C: </w:t>
      </w:r>
      <w:r w:rsidR="004A01D5" w:rsidRPr="004A01D5">
        <w:rPr>
          <w:rFonts w:eastAsiaTheme="minorHAnsi"/>
          <w:sz w:val="22"/>
          <w:szCs w:val="22"/>
        </w:rPr>
        <w:t xml:space="preserve">Fast </w:t>
      </w:r>
      <w:r w:rsidR="00147302">
        <w:rPr>
          <w:rFonts w:eastAsiaTheme="minorHAnsi"/>
          <w:sz w:val="22"/>
          <w:szCs w:val="22"/>
        </w:rPr>
        <w:t>oppmøtepris per arbeidsdag og for arbeidsteamet som skal utføre leveransen</w:t>
      </w:r>
      <w:r w:rsidR="00415F69">
        <w:rPr>
          <w:rFonts w:eastAsiaTheme="minorHAnsi"/>
          <w:sz w:val="22"/>
          <w:szCs w:val="22"/>
        </w:rPr>
        <w:t xml:space="preserve"> on site</w:t>
      </w:r>
    </w:p>
    <w:tbl>
      <w:tblPr>
        <w:tblStyle w:val="Tabellrutenett"/>
        <w:tblW w:w="8642" w:type="dxa"/>
        <w:tblLook w:val="04A0" w:firstRow="1" w:lastRow="0" w:firstColumn="1" w:lastColumn="0" w:noHBand="0" w:noVBand="1"/>
      </w:tblPr>
      <w:tblGrid>
        <w:gridCol w:w="1665"/>
        <w:gridCol w:w="1839"/>
        <w:gridCol w:w="2019"/>
        <w:gridCol w:w="3119"/>
      </w:tblGrid>
      <w:tr w:rsidR="00A766ED" w:rsidRPr="00A766ED" w14:paraId="09E063EE" w14:textId="77777777" w:rsidTr="003C2647">
        <w:tc>
          <w:tcPr>
            <w:tcW w:w="1665" w:type="dxa"/>
          </w:tcPr>
          <w:p w14:paraId="73118D11" w14:textId="77777777" w:rsidR="00A766ED" w:rsidRPr="00A766ED" w:rsidRDefault="00A766ED" w:rsidP="00A766ED">
            <w:pPr>
              <w:spacing w:line="240" w:lineRule="auto"/>
              <w:rPr>
                <w:b/>
                <w:bCs/>
                <w:sz w:val="20"/>
                <w:szCs w:val="20"/>
              </w:rPr>
            </w:pPr>
            <w:r w:rsidRPr="00A766ED">
              <w:rPr>
                <w:b/>
                <w:bCs/>
                <w:sz w:val="20"/>
                <w:szCs w:val="20"/>
              </w:rPr>
              <w:t>Prisenhet</w:t>
            </w:r>
          </w:p>
        </w:tc>
        <w:tc>
          <w:tcPr>
            <w:tcW w:w="1839" w:type="dxa"/>
          </w:tcPr>
          <w:p w14:paraId="035DC3BC" w14:textId="0E1D3C6E" w:rsidR="00A766ED" w:rsidRPr="00A766ED" w:rsidRDefault="00A766ED" w:rsidP="00A766ED">
            <w:pPr>
              <w:spacing w:line="240" w:lineRule="auto"/>
              <w:rPr>
                <w:b/>
                <w:bCs/>
                <w:sz w:val="20"/>
                <w:szCs w:val="20"/>
              </w:rPr>
            </w:pPr>
            <w:r w:rsidRPr="00A766ED">
              <w:rPr>
                <w:b/>
                <w:bCs/>
                <w:sz w:val="20"/>
                <w:szCs w:val="20"/>
              </w:rPr>
              <w:t>Estimat</w:t>
            </w:r>
          </w:p>
        </w:tc>
        <w:tc>
          <w:tcPr>
            <w:tcW w:w="2019" w:type="dxa"/>
          </w:tcPr>
          <w:p w14:paraId="3F2AAED5" w14:textId="77777777" w:rsidR="00A766ED" w:rsidRPr="00A766ED" w:rsidRDefault="00A766ED" w:rsidP="00A766ED">
            <w:pPr>
              <w:spacing w:line="240" w:lineRule="auto"/>
              <w:rPr>
                <w:b/>
                <w:bCs/>
                <w:sz w:val="20"/>
                <w:szCs w:val="20"/>
              </w:rPr>
            </w:pPr>
            <w:r w:rsidRPr="00A766ED">
              <w:rPr>
                <w:b/>
                <w:bCs/>
                <w:sz w:val="20"/>
                <w:szCs w:val="20"/>
              </w:rPr>
              <w:t>Kommentar fra BIR</w:t>
            </w:r>
          </w:p>
        </w:tc>
        <w:tc>
          <w:tcPr>
            <w:tcW w:w="3119" w:type="dxa"/>
          </w:tcPr>
          <w:p w14:paraId="6381E94F" w14:textId="0391D299" w:rsidR="00A766ED" w:rsidRPr="00A766ED" w:rsidRDefault="00A766ED" w:rsidP="00A766ED">
            <w:pPr>
              <w:spacing w:line="240" w:lineRule="auto"/>
              <w:rPr>
                <w:b/>
                <w:bCs/>
                <w:sz w:val="20"/>
                <w:szCs w:val="20"/>
              </w:rPr>
            </w:pPr>
            <w:r w:rsidRPr="00A766ED">
              <w:rPr>
                <w:b/>
                <w:bCs/>
                <w:sz w:val="20"/>
                <w:szCs w:val="20"/>
              </w:rPr>
              <w:t>Pris i NOK</w:t>
            </w:r>
            <w:r w:rsidR="00DC0EC3">
              <w:rPr>
                <w:b/>
                <w:bCs/>
                <w:sz w:val="20"/>
                <w:szCs w:val="20"/>
              </w:rPr>
              <w:t xml:space="preserve"> per arbeidsdag/team </w:t>
            </w:r>
            <w:r w:rsidRPr="00A766ED">
              <w:rPr>
                <w:b/>
                <w:bCs/>
                <w:sz w:val="20"/>
                <w:szCs w:val="20"/>
              </w:rPr>
              <w:t>ekskl. mva.</w:t>
            </w:r>
          </w:p>
        </w:tc>
      </w:tr>
      <w:tr w:rsidR="00A766ED" w:rsidRPr="00A766ED" w14:paraId="554D0B62" w14:textId="77777777" w:rsidTr="003C2647">
        <w:tc>
          <w:tcPr>
            <w:tcW w:w="1665" w:type="dxa"/>
          </w:tcPr>
          <w:p w14:paraId="6EE4033B" w14:textId="1B1085C3" w:rsidR="00A766ED" w:rsidRPr="00A766ED" w:rsidRDefault="00A766ED" w:rsidP="00A766ED">
            <w:pPr>
              <w:spacing w:line="240" w:lineRule="auto"/>
              <w:rPr>
                <w:sz w:val="20"/>
                <w:szCs w:val="20"/>
                <w:highlight w:val="yellow"/>
              </w:rPr>
            </w:pPr>
            <w:r w:rsidRPr="00A766ED">
              <w:rPr>
                <w:sz w:val="20"/>
                <w:szCs w:val="20"/>
              </w:rPr>
              <w:t xml:space="preserve">Per </w:t>
            </w:r>
            <w:r>
              <w:rPr>
                <w:sz w:val="20"/>
                <w:szCs w:val="20"/>
              </w:rPr>
              <w:t>arbeidsdag</w:t>
            </w:r>
          </w:p>
        </w:tc>
        <w:tc>
          <w:tcPr>
            <w:tcW w:w="1839" w:type="dxa"/>
          </w:tcPr>
          <w:p w14:paraId="3C5CDE3B" w14:textId="58D0DF02" w:rsidR="00A766ED" w:rsidRPr="00A766ED" w:rsidRDefault="00A766ED" w:rsidP="00A766ED">
            <w:pPr>
              <w:spacing w:line="240" w:lineRule="auto"/>
              <w:rPr>
                <w:sz w:val="20"/>
                <w:szCs w:val="20"/>
              </w:rPr>
            </w:pPr>
            <w:r w:rsidRPr="00A766ED">
              <w:rPr>
                <w:sz w:val="20"/>
                <w:szCs w:val="20"/>
              </w:rPr>
              <w:t xml:space="preserve"> </w:t>
            </w:r>
            <w:r w:rsidR="00A50FC3">
              <w:rPr>
                <w:sz w:val="20"/>
                <w:szCs w:val="20"/>
              </w:rPr>
              <w:t>5</w:t>
            </w:r>
          </w:p>
        </w:tc>
        <w:tc>
          <w:tcPr>
            <w:tcW w:w="2019" w:type="dxa"/>
          </w:tcPr>
          <w:p w14:paraId="454D9BA2" w14:textId="77777777" w:rsidR="00A766ED" w:rsidRDefault="00DE09FC" w:rsidP="00A766ED">
            <w:pPr>
              <w:spacing w:line="240" w:lineRule="auto"/>
              <w:rPr>
                <w:sz w:val="20"/>
                <w:szCs w:val="20"/>
              </w:rPr>
            </w:pPr>
            <w:r>
              <w:rPr>
                <w:sz w:val="20"/>
                <w:szCs w:val="20"/>
              </w:rPr>
              <w:t xml:space="preserve">Samlet sum per arbeidsdag og </w:t>
            </w:r>
            <w:r w:rsidR="00DC0EC3">
              <w:rPr>
                <w:sz w:val="20"/>
                <w:szCs w:val="20"/>
              </w:rPr>
              <w:t>for samlet arbeidsteam</w:t>
            </w:r>
            <w:r w:rsidR="00C91BD2">
              <w:rPr>
                <w:sz w:val="20"/>
                <w:szCs w:val="20"/>
              </w:rPr>
              <w:t xml:space="preserve"> </w:t>
            </w:r>
            <w:r w:rsidR="009E7CA7">
              <w:rPr>
                <w:sz w:val="20"/>
                <w:szCs w:val="20"/>
              </w:rPr>
              <w:t>som ikke inngår i fastprisoppdraget.</w:t>
            </w:r>
          </w:p>
          <w:p w14:paraId="51C63F98" w14:textId="03A371DF" w:rsidR="009E7CA7" w:rsidRPr="00A766ED" w:rsidRDefault="009E7CA7" w:rsidP="00A766ED">
            <w:pPr>
              <w:spacing w:line="240" w:lineRule="auto"/>
              <w:rPr>
                <w:sz w:val="20"/>
                <w:szCs w:val="20"/>
              </w:rPr>
            </w:pPr>
            <w:r>
              <w:rPr>
                <w:sz w:val="20"/>
                <w:szCs w:val="20"/>
              </w:rPr>
              <w:t xml:space="preserve">Arbeid kan </w:t>
            </w:r>
            <w:r w:rsidR="004D7005">
              <w:rPr>
                <w:sz w:val="20"/>
                <w:szCs w:val="20"/>
              </w:rPr>
              <w:t xml:space="preserve">f.eks. </w:t>
            </w:r>
            <w:r>
              <w:rPr>
                <w:sz w:val="20"/>
                <w:szCs w:val="20"/>
              </w:rPr>
              <w:t xml:space="preserve">omfatte </w:t>
            </w:r>
            <w:r w:rsidR="00E71DB7">
              <w:rPr>
                <w:sz w:val="20"/>
                <w:szCs w:val="20"/>
              </w:rPr>
              <w:t xml:space="preserve">omforente </w:t>
            </w:r>
            <w:r>
              <w:rPr>
                <w:sz w:val="20"/>
                <w:szCs w:val="20"/>
              </w:rPr>
              <w:t>endring og tilleggsarbeider</w:t>
            </w:r>
            <w:r w:rsidR="00694C6F">
              <w:rPr>
                <w:sz w:val="20"/>
                <w:szCs w:val="20"/>
              </w:rPr>
              <w:t xml:space="preserve"> som </w:t>
            </w:r>
            <w:r w:rsidR="00E71DB7">
              <w:rPr>
                <w:sz w:val="20"/>
                <w:szCs w:val="20"/>
              </w:rPr>
              <w:t xml:space="preserve">skal </w:t>
            </w:r>
            <w:r w:rsidR="00694C6F">
              <w:rPr>
                <w:sz w:val="20"/>
                <w:szCs w:val="20"/>
              </w:rPr>
              <w:t>omfattes av timerate</w:t>
            </w:r>
            <w:r w:rsidR="00137165">
              <w:rPr>
                <w:sz w:val="20"/>
                <w:szCs w:val="20"/>
              </w:rPr>
              <w:t>n</w:t>
            </w:r>
          </w:p>
        </w:tc>
        <w:tc>
          <w:tcPr>
            <w:tcW w:w="3119" w:type="dxa"/>
            <w:shd w:val="clear" w:color="auto" w:fill="FFFF00"/>
          </w:tcPr>
          <w:p w14:paraId="3D8292F8" w14:textId="5828B95B" w:rsidR="00A766ED" w:rsidRPr="00A766ED" w:rsidRDefault="00A766ED" w:rsidP="00A766ED">
            <w:pPr>
              <w:spacing w:line="240" w:lineRule="auto"/>
              <w:rPr>
                <w:sz w:val="20"/>
                <w:szCs w:val="20"/>
              </w:rPr>
            </w:pPr>
          </w:p>
        </w:tc>
      </w:tr>
    </w:tbl>
    <w:p w14:paraId="5401207D" w14:textId="77777777" w:rsidR="00A23251" w:rsidRDefault="00A23251" w:rsidP="003C2647">
      <w:pPr>
        <w:rPr>
          <w:rFonts w:eastAsiaTheme="minorHAnsi"/>
          <w:sz w:val="22"/>
          <w:szCs w:val="22"/>
        </w:rPr>
      </w:pPr>
    </w:p>
    <w:p w14:paraId="7688CEAF" w14:textId="13A01C4E" w:rsidR="001B73D9" w:rsidRPr="004A01D5" w:rsidRDefault="009F0810" w:rsidP="001B73D9">
      <w:pPr>
        <w:rPr>
          <w:rFonts w:eastAsiaTheme="minorHAnsi"/>
          <w:sz w:val="22"/>
          <w:szCs w:val="22"/>
        </w:rPr>
      </w:pPr>
      <w:r>
        <w:rPr>
          <w:rFonts w:eastAsiaTheme="minorHAnsi"/>
          <w:sz w:val="22"/>
          <w:szCs w:val="22"/>
        </w:rPr>
        <w:t>D</w:t>
      </w:r>
      <w:r w:rsidR="001B73D9">
        <w:rPr>
          <w:rFonts w:eastAsiaTheme="minorHAnsi"/>
          <w:sz w:val="22"/>
          <w:szCs w:val="22"/>
        </w:rPr>
        <w:t xml:space="preserve">: </w:t>
      </w:r>
      <w:r w:rsidR="001B73D9" w:rsidRPr="004A01D5">
        <w:rPr>
          <w:rFonts w:eastAsiaTheme="minorHAnsi"/>
          <w:sz w:val="22"/>
          <w:szCs w:val="22"/>
        </w:rPr>
        <w:t>Fas</w:t>
      </w:r>
      <w:r w:rsidR="001B73D9">
        <w:rPr>
          <w:rFonts w:eastAsiaTheme="minorHAnsi"/>
          <w:sz w:val="22"/>
          <w:szCs w:val="22"/>
        </w:rPr>
        <w:t>tprisleveranser med tilhørende poster:</w:t>
      </w:r>
    </w:p>
    <w:tbl>
      <w:tblPr>
        <w:tblStyle w:val="Tabellrutenett"/>
        <w:tblW w:w="9209" w:type="dxa"/>
        <w:tblLook w:val="04A0" w:firstRow="1" w:lastRow="0" w:firstColumn="1" w:lastColumn="0" w:noHBand="0" w:noVBand="1"/>
      </w:tblPr>
      <w:tblGrid>
        <w:gridCol w:w="704"/>
        <w:gridCol w:w="3119"/>
        <w:gridCol w:w="3685"/>
        <w:gridCol w:w="1701"/>
      </w:tblGrid>
      <w:tr w:rsidR="001B73D9" w:rsidRPr="00EA0088" w14:paraId="208F2C44" w14:textId="77777777">
        <w:tc>
          <w:tcPr>
            <w:tcW w:w="704" w:type="dxa"/>
          </w:tcPr>
          <w:p w14:paraId="796E1192" w14:textId="77777777" w:rsidR="001B73D9" w:rsidRPr="00EA0088" w:rsidRDefault="001B73D9">
            <w:pPr>
              <w:spacing w:line="240" w:lineRule="auto"/>
              <w:rPr>
                <w:b/>
                <w:bCs/>
                <w:sz w:val="20"/>
                <w:szCs w:val="20"/>
              </w:rPr>
            </w:pPr>
            <w:r>
              <w:rPr>
                <w:b/>
                <w:bCs/>
                <w:sz w:val="20"/>
                <w:szCs w:val="20"/>
              </w:rPr>
              <w:t>Post</w:t>
            </w:r>
          </w:p>
        </w:tc>
        <w:tc>
          <w:tcPr>
            <w:tcW w:w="3119" w:type="dxa"/>
          </w:tcPr>
          <w:p w14:paraId="0EA513F0" w14:textId="77777777" w:rsidR="001B73D9" w:rsidRPr="00EA0088" w:rsidRDefault="001B73D9">
            <w:pPr>
              <w:spacing w:line="240" w:lineRule="auto"/>
              <w:rPr>
                <w:b/>
                <w:bCs/>
                <w:sz w:val="20"/>
                <w:szCs w:val="20"/>
              </w:rPr>
            </w:pPr>
            <w:r w:rsidRPr="00EA0088">
              <w:rPr>
                <w:b/>
                <w:bCs/>
                <w:sz w:val="20"/>
                <w:szCs w:val="20"/>
              </w:rPr>
              <w:t>P</w:t>
            </w:r>
            <w:r>
              <w:rPr>
                <w:b/>
                <w:bCs/>
                <w:sz w:val="20"/>
                <w:szCs w:val="20"/>
              </w:rPr>
              <w:t>ostbeskrivelse</w:t>
            </w:r>
          </w:p>
        </w:tc>
        <w:tc>
          <w:tcPr>
            <w:tcW w:w="3685" w:type="dxa"/>
          </w:tcPr>
          <w:p w14:paraId="6DFAA870" w14:textId="77777777" w:rsidR="001B73D9" w:rsidRPr="00EA0088" w:rsidRDefault="001B73D9">
            <w:pPr>
              <w:spacing w:line="240" w:lineRule="auto"/>
              <w:rPr>
                <w:b/>
                <w:bCs/>
                <w:sz w:val="20"/>
                <w:szCs w:val="20"/>
              </w:rPr>
            </w:pPr>
            <w:r w:rsidRPr="00EA0088">
              <w:rPr>
                <w:b/>
                <w:bCs/>
                <w:sz w:val="20"/>
                <w:szCs w:val="20"/>
              </w:rPr>
              <w:t>Kommentar fra BIR</w:t>
            </w:r>
          </w:p>
        </w:tc>
        <w:tc>
          <w:tcPr>
            <w:tcW w:w="1701" w:type="dxa"/>
          </w:tcPr>
          <w:p w14:paraId="441CD11D" w14:textId="77777777" w:rsidR="001B73D9" w:rsidRPr="00EA0088" w:rsidRDefault="001B73D9">
            <w:pPr>
              <w:spacing w:line="240" w:lineRule="auto"/>
              <w:rPr>
                <w:b/>
                <w:bCs/>
                <w:sz w:val="20"/>
                <w:szCs w:val="20"/>
              </w:rPr>
            </w:pPr>
            <w:r w:rsidRPr="00EA0088">
              <w:rPr>
                <w:b/>
                <w:bCs/>
                <w:sz w:val="20"/>
                <w:szCs w:val="20"/>
              </w:rPr>
              <w:t>Pris i NOK ekskl. mva.</w:t>
            </w:r>
          </w:p>
        </w:tc>
      </w:tr>
      <w:tr w:rsidR="001B73D9" w:rsidRPr="00EA0088" w14:paraId="1153C4E6" w14:textId="77777777">
        <w:tc>
          <w:tcPr>
            <w:tcW w:w="704" w:type="dxa"/>
          </w:tcPr>
          <w:p w14:paraId="2FA1E14E" w14:textId="77777777" w:rsidR="001B73D9" w:rsidRPr="00EA0088" w:rsidRDefault="001B73D9">
            <w:pPr>
              <w:spacing w:line="240" w:lineRule="auto"/>
              <w:rPr>
                <w:sz w:val="20"/>
                <w:szCs w:val="20"/>
              </w:rPr>
            </w:pPr>
            <w:r w:rsidRPr="00EA0088">
              <w:rPr>
                <w:sz w:val="20"/>
                <w:szCs w:val="20"/>
              </w:rPr>
              <w:t>1</w:t>
            </w:r>
          </w:p>
        </w:tc>
        <w:tc>
          <w:tcPr>
            <w:tcW w:w="3119" w:type="dxa"/>
            <w:shd w:val="clear" w:color="auto" w:fill="FFFFFF" w:themeFill="background1"/>
          </w:tcPr>
          <w:p w14:paraId="704D3471" w14:textId="77777777" w:rsidR="001B73D9" w:rsidRPr="007D2511" w:rsidRDefault="001B73D9">
            <w:pPr>
              <w:spacing w:line="240" w:lineRule="auto"/>
              <w:rPr>
                <w:sz w:val="20"/>
                <w:szCs w:val="20"/>
              </w:rPr>
            </w:pPr>
            <w:r w:rsidRPr="007D2511">
              <w:rPr>
                <w:sz w:val="20"/>
                <w:szCs w:val="20"/>
              </w:rPr>
              <w:t>Komplett renseanlegg fritt levert Mjelstad.</w:t>
            </w:r>
          </w:p>
          <w:p w14:paraId="5CE1BB59" w14:textId="77777777" w:rsidR="001B73D9" w:rsidRPr="007D2511" w:rsidRDefault="001B73D9">
            <w:pPr>
              <w:spacing w:line="240" w:lineRule="auto"/>
              <w:rPr>
                <w:sz w:val="20"/>
                <w:szCs w:val="20"/>
              </w:rPr>
            </w:pPr>
            <w:r w:rsidRPr="007D2511">
              <w:rPr>
                <w:sz w:val="20"/>
                <w:szCs w:val="20"/>
              </w:rPr>
              <w:t xml:space="preserve">Hva som inngår av komponenter og utstyr i komplett renseanlegg </w:t>
            </w:r>
            <w:r w:rsidRPr="007D2511">
              <w:rPr>
                <w:sz w:val="20"/>
                <w:szCs w:val="20"/>
              </w:rPr>
              <w:lastRenderedPageBreak/>
              <w:t>skal beskrives av Tilbyder</w:t>
            </w:r>
            <w:r>
              <w:rPr>
                <w:sz w:val="20"/>
                <w:szCs w:val="20"/>
              </w:rPr>
              <w:t>. Eventuelle opsjoner og mulige ti</w:t>
            </w:r>
            <w:r w:rsidRPr="001B73D9">
              <w:rPr>
                <w:sz w:val="20"/>
                <w:szCs w:val="20"/>
              </w:rPr>
              <w:t>lleggsutstyr skal/ kan prises separat med unntak av kjemiforbruk som skal inngå og prises for de første 24 mnd.</w:t>
            </w:r>
          </w:p>
          <w:p w14:paraId="5ADD3F8A" w14:textId="77777777" w:rsidR="001B73D9" w:rsidRPr="007D2511" w:rsidRDefault="001B73D9">
            <w:pPr>
              <w:spacing w:line="240" w:lineRule="auto"/>
              <w:rPr>
                <w:sz w:val="20"/>
                <w:szCs w:val="20"/>
              </w:rPr>
            </w:pPr>
          </w:p>
          <w:p w14:paraId="74DB74C9" w14:textId="42E753C8" w:rsidR="001B73D9" w:rsidRPr="00EA0088" w:rsidRDefault="001B73D9">
            <w:pPr>
              <w:spacing w:line="240" w:lineRule="auto"/>
              <w:rPr>
                <w:sz w:val="20"/>
                <w:szCs w:val="20"/>
              </w:rPr>
            </w:pPr>
            <w:r w:rsidRPr="36A61A84">
              <w:rPr>
                <w:sz w:val="20"/>
                <w:szCs w:val="20"/>
              </w:rPr>
              <w:t>NB: Resipientpumper og pumper inn</w:t>
            </w:r>
            <w:r w:rsidR="00B07DDE">
              <w:rPr>
                <w:sz w:val="20"/>
                <w:szCs w:val="20"/>
              </w:rPr>
              <w:t xml:space="preserve"> </w:t>
            </w:r>
            <w:r w:rsidRPr="36A61A84">
              <w:rPr>
                <w:sz w:val="20"/>
                <w:szCs w:val="20"/>
              </w:rPr>
              <w:t>til renseanlegg skal ikke inngå i tilbudet</w:t>
            </w:r>
            <w:r w:rsidRPr="36A61A84">
              <w:rPr>
                <w:color w:val="FF0000"/>
                <w:sz w:val="20"/>
                <w:szCs w:val="20"/>
              </w:rPr>
              <w:t>.</w:t>
            </w:r>
            <w:r w:rsidRPr="00A5531F">
              <w:rPr>
                <w:color w:val="FF0000"/>
                <w:sz w:val="20"/>
                <w:szCs w:val="20"/>
              </w:rPr>
              <w:t xml:space="preserve"> </w:t>
            </w:r>
          </w:p>
        </w:tc>
        <w:tc>
          <w:tcPr>
            <w:tcW w:w="3685" w:type="dxa"/>
          </w:tcPr>
          <w:p w14:paraId="10E9B883" w14:textId="49125B61" w:rsidR="001B73D9" w:rsidRDefault="001B73D9">
            <w:pPr>
              <w:spacing w:line="240" w:lineRule="auto"/>
              <w:rPr>
                <w:sz w:val="20"/>
                <w:szCs w:val="20"/>
              </w:rPr>
            </w:pPr>
            <w:r w:rsidRPr="6FC089DB">
              <w:rPr>
                <w:sz w:val="20"/>
                <w:szCs w:val="20"/>
              </w:rPr>
              <w:lastRenderedPageBreak/>
              <w:t>Omfatter alt utstyr og materiell som inngår i en kom</w:t>
            </w:r>
            <w:r>
              <w:rPr>
                <w:sz w:val="20"/>
                <w:szCs w:val="20"/>
              </w:rPr>
              <w:t>plett leveranse.</w:t>
            </w:r>
            <w:r w:rsidRPr="6FC089DB">
              <w:rPr>
                <w:sz w:val="20"/>
                <w:szCs w:val="20"/>
              </w:rPr>
              <w:t xml:space="preserve"> </w:t>
            </w:r>
            <w:r>
              <w:rPr>
                <w:sz w:val="20"/>
                <w:szCs w:val="20"/>
              </w:rPr>
              <w:t>I tillegg skal det inkluderes alt av kjemikalieforbruk for første 24 mnd.</w:t>
            </w:r>
            <w:r w:rsidR="00F63FA6">
              <w:rPr>
                <w:sz w:val="20"/>
                <w:szCs w:val="20"/>
              </w:rPr>
              <w:t xml:space="preserve">, </w:t>
            </w:r>
            <w:r w:rsidR="00167119">
              <w:rPr>
                <w:sz w:val="20"/>
                <w:szCs w:val="20"/>
              </w:rPr>
              <w:t xml:space="preserve">og </w:t>
            </w:r>
            <w:r w:rsidR="00F63FA6">
              <w:rPr>
                <w:sz w:val="20"/>
                <w:szCs w:val="20"/>
              </w:rPr>
              <w:lastRenderedPageBreak/>
              <w:t>d</w:t>
            </w:r>
            <w:r>
              <w:rPr>
                <w:sz w:val="20"/>
                <w:szCs w:val="20"/>
              </w:rPr>
              <w:t xml:space="preserve">rift - gjeldende fra overtagelsesdato </w:t>
            </w:r>
            <w:r w:rsidRPr="001B73D9">
              <w:rPr>
                <w:sz w:val="20"/>
                <w:szCs w:val="20"/>
              </w:rPr>
              <w:t>og i garantiperioden. Mengde kjemikalier som skal prises skal være iht krav gitt i kap. 12.3 pkt. 1</w:t>
            </w:r>
            <w:r w:rsidR="004C0CCD">
              <w:rPr>
                <w:sz w:val="20"/>
                <w:szCs w:val="20"/>
              </w:rPr>
              <w:t xml:space="preserve">. Dette </w:t>
            </w:r>
            <w:r w:rsidR="00D7125A">
              <w:rPr>
                <w:sz w:val="20"/>
                <w:szCs w:val="20"/>
              </w:rPr>
              <w:t xml:space="preserve">vil ikke nødvendigvis </w:t>
            </w:r>
            <w:r w:rsidR="00AD7089">
              <w:rPr>
                <w:sz w:val="20"/>
                <w:szCs w:val="20"/>
              </w:rPr>
              <w:t>reflektere reelt kjemikalieforbruk i period</w:t>
            </w:r>
            <w:r w:rsidR="009B4F19">
              <w:rPr>
                <w:sz w:val="20"/>
                <w:szCs w:val="20"/>
              </w:rPr>
              <w:t>en</w:t>
            </w:r>
            <w:r w:rsidR="00853874">
              <w:rPr>
                <w:sz w:val="20"/>
                <w:szCs w:val="20"/>
              </w:rPr>
              <w:t xml:space="preserve">. </w:t>
            </w:r>
          </w:p>
          <w:p w14:paraId="5F07D3DF" w14:textId="77777777" w:rsidR="00B07DDE" w:rsidRDefault="00B07DDE">
            <w:pPr>
              <w:spacing w:line="240" w:lineRule="auto"/>
              <w:rPr>
                <w:sz w:val="20"/>
                <w:szCs w:val="20"/>
              </w:rPr>
            </w:pPr>
          </w:p>
          <w:p w14:paraId="2AFBC164" w14:textId="77777777" w:rsidR="00B07DDE" w:rsidRPr="00B07DDE" w:rsidRDefault="00B07DDE" w:rsidP="00B07DDE">
            <w:pPr>
              <w:spacing w:line="240" w:lineRule="auto"/>
              <w:rPr>
                <w:sz w:val="20"/>
                <w:szCs w:val="20"/>
              </w:rPr>
            </w:pPr>
            <w:r w:rsidRPr="00B07DDE">
              <w:rPr>
                <w:sz w:val="20"/>
                <w:szCs w:val="20"/>
              </w:rPr>
              <w:t>All nødvendig detaljprosjektering og dokumentasjon skal medregnes i pris. Herunder prosjektering som følge av nødvendig koordinering med leverandør av bygget der renseanlegget skal monteres.</w:t>
            </w:r>
          </w:p>
          <w:p w14:paraId="221C3330" w14:textId="04EE0434" w:rsidR="00B07DDE" w:rsidRPr="00EA0088" w:rsidRDefault="00B07DDE">
            <w:pPr>
              <w:spacing w:line="240" w:lineRule="auto"/>
              <w:rPr>
                <w:sz w:val="20"/>
                <w:szCs w:val="20"/>
              </w:rPr>
            </w:pPr>
          </w:p>
        </w:tc>
        <w:tc>
          <w:tcPr>
            <w:tcW w:w="1701" w:type="dxa"/>
            <w:shd w:val="clear" w:color="auto" w:fill="FFFF00"/>
          </w:tcPr>
          <w:p w14:paraId="2EE48F22" w14:textId="77777777" w:rsidR="001B73D9" w:rsidRPr="00EA0088" w:rsidRDefault="001B73D9">
            <w:pPr>
              <w:spacing w:line="240" w:lineRule="auto"/>
              <w:rPr>
                <w:sz w:val="20"/>
                <w:szCs w:val="20"/>
              </w:rPr>
            </w:pPr>
          </w:p>
        </w:tc>
      </w:tr>
      <w:tr w:rsidR="001B73D9" w:rsidRPr="00EA0088" w14:paraId="587A7AB1" w14:textId="77777777">
        <w:tc>
          <w:tcPr>
            <w:tcW w:w="704" w:type="dxa"/>
          </w:tcPr>
          <w:p w14:paraId="55B57236" w14:textId="77777777" w:rsidR="001B73D9" w:rsidRPr="00EA0088" w:rsidRDefault="001B73D9">
            <w:pPr>
              <w:spacing w:line="240" w:lineRule="auto"/>
              <w:rPr>
                <w:sz w:val="20"/>
                <w:szCs w:val="20"/>
              </w:rPr>
            </w:pPr>
            <w:r w:rsidRPr="00EA0088">
              <w:rPr>
                <w:sz w:val="20"/>
                <w:szCs w:val="20"/>
              </w:rPr>
              <w:t>2</w:t>
            </w:r>
          </w:p>
        </w:tc>
        <w:tc>
          <w:tcPr>
            <w:tcW w:w="3119" w:type="dxa"/>
          </w:tcPr>
          <w:p w14:paraId="2CEB6679" w14:textId="77777777" w:rsidR="001B73D9" w:rsidRPr="00EA0088" w:rsidRDefault="001B73D9">
            <w:pPr>
              <w:spacing w:line="240" w:lineRule="auto"/>
              <w:rPr>
                <w:sz w:val="20"/>
                <w:szCs w:val="20"/>
                <w:highlight w:val="yellow"/>
              </w:rPr>
            </w:pPr>
            <w:r w:rsidRPr="002661F2">
              <w:rPr>
                <w:sz w:val="20"/>
                <w:szCs w:val="20"/>
              </w:rPr>
              <w:t>Montering, klargjøring, testing</w:t>
            </w:r>
            <w:r>
              <w:rPr>
                <w:sz w:val="20"/>
                <w:szCs w:val="20"/>
              </w:rPr>
              <w:t>, testperiode, opplæring</w:t>
            </w:r>
            <w:r w:rsidRPr="002661F2">
              <w:rPr>
                <w:sz w:val="20"/>
                <w:szCs w:val="20"/>
              </w:rPr>
              <w:t xml:space="preserve"> og godkjent overlevering</w:t>
            </w:r>
          </w:p>
        </w:tc>
        <w:tc>
          <w:tcPr>
            <w:tcW w:w="3685" w:type="dxa"/>
          </w:tcPr>
          <w:p w14:paraId="5DC6F62A" w14:textId="77777777" w:rsidR="001B73D9" w:rsidRPr="00EA0088" w:rsidRDefault="001B73D9">
            <w:pPr>
              <w:spacing w:line="240" w:lineRule="auto"/>
              <w:rPr>
                <w:sz w:val="20"/>
                <w:szCs w:val="20"/>
              </w:rPr>
            </w:pPr>
            <w:r w:rsidRPr="6FC089DB">
              <w:rPr>
                <w:sz w:val="20"/>
                <w:szCs w:val="20"/>
              </w:rPr>
              <w:t>Omfatter</w:t>
            </w:r>
            <w:r>
              <w:rPr>
                <w:sz w:val="20"/>
                <w:szCs w:val="20"/>
              </w:rPr>
              <w:t xml:space="preserve"> montering av renseanlegg,</w:t>
            </w:r>
            <w:r w:rsidRPr="6FC089DB">
              <w:rPr>
                <w:sz w:val="20"/>
                <w:szCs w:val="20"/>
              </w:rPr>
              <w:t xml:space="preserve"> prøvedriftsperiode slik at anlegget er testet, overlevert og klar til bruk uten feil og mangler. </w:t>
            </w:r>
          </w:p>
        </w:tc>
        <w:tc>
          <w:tcPr>
            <w:tcW w:w="1701" w:type="dxa"/>
            <w:shd w:val="clear" w:color="auto" w:fill="FFFF00"/>
          </w:tcPr>
          <w:p w14:paraId="34DE8AAA" w14:textId="77777777" w:rsidR="001B73D9" w:rsidRPr="00EA0088" w:rsidRDefault="001B73D9">
            <w:pPr>
              <w:spacing w:line="240" w:lineRule="auto"/>
              <w:rPr>
                <w:sz w:val="20"/>
                <w:szCs w:val="20"/>
              </w:rPr>
            </w:pPr>
          </w:p>
        </w:tc>
      </w:tr>
      <w:tr w:rsidR="001B73D9" w:rsidRPr="00EA0088" w14:paraId="25855F2E" w14:textId="77777777">
        <w:tc>
          <w:tcPr>
            <w:tcW w:w="704" w:type="dxa"/>
          </w:tcPr>
          <w:p w14:paraId="6DC1B775" w14:textId="77777777" w:rsidR="001B73D9" w:rsidRPr="00EA0088" w:rsidRDefault="001B73D9">
            <w:pPr>
              <w:spacing w:line="240" w:lineRule="auto"/>
              <w:rPr>
                <w:sz w:val="20"/>
                <w:szCs w:val="20"/>
              </w:rPr>
            </w:pPr>
            <w:r w:rsidRPr="00EA0088">
              <w:rPr>
                <w:sz w:val="20"/>
                <w:szCs w:val="20"/>
              </w:rPr>
              <w:t>3</w:t>
            </w:r>
          </w:p>
        </w:tc>
        <w:tc>
          <w:tcPr>
            <w:tcW w:w="3119" w:type="dxa"/>
          </w:tcPr>
          <w:p w14:paraId="3BA7F792" w14:textId="77777777" w:rsidR="001B73D9" w:rsidRPr="00EA0088" w:rsidRDefault="001B73D9">
            <w:pPr>
              <w:spacing w:line="240" w:lineRule="auto"/>
              <w:rPr>
                <w:sz w:val="20"/>
                <w:szCs w:val="20"/>
                <w:highlight w:val="yellow"/>
              </w:rPr>
            </w:pPr>
            <w:r w:rsidRPr="00E075FB">
              <w:rPr>
                <w:sz w:val="20"/>
                <w:szCs w:val="20"/>
              </w:rPr>
              <w:t>Årlig service og vedlikehold</w:t>
            </w:r>
          </w:p>
        </w:tc>
        <w:tc>
          <w:tcPr>
            <w:tcW w:w="3685" w:type="dxa"/>
          </w:tcPr>
          <w:p w14:paraId="35D15D74" w14:textId="77777777" w:rsidR="001B73D9" w:rsidRPr="00EA0088" w:rsidRDefault="001B73D9">
            <w:pPr>
              <w:spacing w:line="240" w:lineRule="auto"/>
              <w:rPr>
                <w:sz w:val="20"/>
                <w:szCs w:val="20"/>
              </w:rPr>
            </w:pPr>
            <w:r w:rsidRPr="6FC089DB">
              <w:rPr>
                <w:sz w:val="20"/>
                <w:szCs w:val="20"/>
              </w:rPr>
              <w:t>Omfatter en årlig hoved</w:t>
            </w:r>
            <w:r>
              <w:rPr>
                <w:sz w:val="20"/>
                <w:szCs w:val="20"/>
              </w:rPr>
              <w:t xml:space="preserve"> </w:t>
            </w:r>
            <w:r w:rsidRPr="6FC089DB">
              <w:rPr>
                <w:sz w:val="20"/>
                <w:szCs w:val="20"/>
              </w:rPr>
              <w:t xml:space="preserve">service «on site» på anlegget. Servicen skal dekke alle ytelser, herunder arbeid, rekvisita, deler mv. Servicen skal </w:t>
            </w:r>
            <w:r>
              <w:rPr>
                <w:sz w:val="20"/>
                <w:szCs w:val="20"/>
              </w:rPr>
              <w:t xml:space="preserve">normalt </w:t>
            </w:r>
            <w:r w:rsidRPr="6FC089DB">
              <w:rPr>
                <w:sz w:val="20"/>
                <w:szCs w:val="20"/>
              </w:rPr>
              <w:t>ikke dekke deler som defineres som slitedeler</w:t>
            </w:r>
            <w:r>
              <w:rPr>
                <w:sz w:val="20"/>
                <w:szCs w:val="20"/>
              </w:rPr>
              <w:t xml:space="preserve"> (forbruksvarer)</w:t>
            </w:r>
            <w:r w:rsidRPr="6FC089DB">
              <w:rPr>
                <w:sz w:val="20"/>
                <w:szCs w:val="20"/>
              </w:rPr>
              <w:t xml:space="preserve">. </w:t>
            </w:r>
            <w:r>
              <w:rPr>
                <w:sz w:val="20"/>
                <w:szCs w:val="20"/>
              </w:rPr>
              <w:t xml:space="preserve">Hva som defineres som slitedeler/ forbruksvarer skal oppgis. </w:t>
            </w:r>
            <w:r w:rsidRPr="6FC089DB">
              <w:rPr>
                <w:sz w:val="20"/>
                <w:szCs w:val="20"/>
              </w:rPr>
              <w:t>Servicehonorar skal også dekke reise, opphold og losji</w:t>
            </w:r>
            <w:r>
              <w:rPr>
                <w:sz w:val="20"/>
                <w:szCs w:val="20"/>
              </w:rPr>
              <w:t>.</w:t>
            </w:r>
          </w:p>
        </w:tc>
        <w:tc>
          <w:tcPr>
            <w:tcW w:w="1701" w:type="dxa"/>
            <w:shd w:val="clear" w:color="auto" w:fill="FFFF00"/>
          </w:tcPr>
          <w:p w14:paraId="3BFAF492" w14:textId="77777777" w:rsidR="001B73D9" w:rsidRPr="00EA0088" w:rsidRDefault="001B73D9">
            <w:pPr>
              <w:spacing w:line="240" w:lineRule="auto"/>
              <w:rPr>
                <w:sz w:val="20"/>
                <w:szCs w:val="20"/>
              </w:rPr>
            </w:pPr>
          </w:p>
        </w:tc>
      </w:tr>
    </w:tbl>
    <w:p w14:paraId="08A732F6" w14:textId="2B014D34" w:rsidR="00676E5E" w:rsidRPr="00676E5E" w:rsidRDefault="00676E5E" w:rsidP="00676E5E">
      <w:pPr>
        <w:rPr>
          <w:rFonts w:eastAsiaTheme="minorHAnsi"/>
        </w:rPr>
      </w:pPr>
    </w:p>
    <w:p w14:paraId="44AD0BC7" w14:textId="77777777" w:rsidR="001C653D" w:rsidRPr="005F25E7" w:rsidRDefault="001C653D" w:rsidP="001C653D">
      <w:pPr>
        <w:pStyle w:val="Overskrift1"/>
      </w:pPr>
      <w:bookmarkStart w:id="93" w:name="_Toc472411162"/>
      <w:bookmarkStart w:id="94" w:name="_Toc232504429"/>
      <w:bookmarkEnd w:id="68"/>
      <w:r w:rsidRPr="005F25E7">
        <w:t>TILDELINGSKRITERIER</w:t>
      </w:r>
      <w:bookmarkStart w:id="95" w:name="_Toc223339935"/>
      <w:bookmarkEnd w:id="93"/>
      <w:r>
        <w:t xml:space="preserve"> OG VALG AV EVALUERINGSMODELL:</w:t>
      </w:r>
      <w:bookmarkEnd w:id="94"/>
    </w:p>
    <w:p w14:paraId="3DA9B58C" w14:textId="77777777" w:rsidR="001C653D" w:rsidRPr="005F25E7" w:rsidRDefault="001C653D" w:rsidP="001C653D">
      <w:pPr>
        <w:pStyle w:val="Overskrift2"/>
      </w:pPr>
      <w:bookmarkStart w:id="96" w:name="_Toc472411163"/>
      <w:bookmarkStart w:id="97" w:name="_Toc232504430"/>
      <w:r w:rsidRPr="005F25E7">
        <w:t>VALG AV KRITERIUM</w:t>
      </w:r>
      <w:bookmarkEnd w:id="96"/>
      <w:r>
        <w:t>:</w:t>
      </w:r>
      <w:bookmarkEnd w:id="97"/>
    </w:p>
    <w:p w14:paraId="09AD6304" w14:textId="06BA5C7D" w:rsidR="004C0A4B" w:rsidRPr="00774993" w:rsidRDefault="004C0A4B" w:rsidP="004C0A4B">
      <w:pPr>
        <w:rPr>
          <w:sz w:val="24"/>
          <w:szCs w:val="24"/>
        </w:rPr>
      </w:pPr>
      <w:bookmarkStart w:id="98" w:name="_Hlk13054310"/>
      <w:bookmarkEnd w:id="95"/>
      <w:r>
        <w:rPr>
          <w:sz w:val="24"/>
          <w:szCs w:val="24"/>
        </w:rPr>
        <w:t xml:space="preserve">De tilbud som innfrir konkurransegrunnlagets </w:t>
      </w:r>
      <w:r w:rsidR="00261107">
        <w:rPr>
          <w:sz w:val="24"/>
          <w:szCs w:val="24"/>
        </w:rPr>
        <w:t>krav</w:t>
      </w:r>
      <w:r w:rsidR="002E0555">
        <w:rPr>
          <w:sz w:val="24"/>
          <w:szCs w:val="24"/>
        </w:rPr>
        <w:t>, pris</w:t>
      </w:r>
      <w:r w:rsidR="00E8281E">
        <w:rPr>
          <w:sz w:val="24"/>
          <w:szCs w:val="24"/>
        </w:rPr>
        <w:t>oppsett/ prisskjema</w:t>
      </w:r>
      <w:r w:rsidR="00261107">
        <w:rPr>
          <w:sz w:val="24"/>
          <w:szCs w:val="24"/>
        </w:rPr>
        <w:t xml:space="preserve"> </w:t>
      </w:r>
      <w:r>
        <w:rPr>
          <w:sz w:val="24"/>
          <w:szCs w:val="24"/>
        </w:rPr>
        <w:t xml:space="preserve">og </w:t>
      </w:r>
      <w:r w:rsidR="00E8281E">
        <w:rPr>
          <w:sz w:val="24"/>
          <w:szCs w:val="24"/>
        </w:rPr>
        <w:t>avtale</w:t>
      </w:r>
      <w:r>
        <w:rPr>
          <w:sz w:val="24"/>
          <w:szCs w:val="24"/>
        </w:rPr>
        <w:t xml:space="preserve">vilkår vil bli </w:t>
      </w:r>
      <w:r w:rsidRPr="00774993">
        <w:rPr>
          <w:sz w:val="24"/>
          <w:szCs w:val="24"/>
        </w:rPr>
        <w:t xml:space="preserve">vurdert i forhold til </w:t>
      </w:r>
      <w:r>
        <w:rPr>
          <w:sz w:val="24"/>
          <w:szCs w:val="24"/>
        </w:rPr>
        <w:t xml:space="preserve">konkurransegrunnlagets </w:t>
      </w:r>
      <w:r w:rsidRPr="00774993">
        <w:rPr>
          <w:sz w:val="24"/>
          <w:szCs w:val="24"/>
        </w:rPr>
        <w:t>tildelingskriteri</w:t>
      </w:r>
      <w:r>
        <w:rPr>
          <w:sz w:val="24"/>
          <w:szCs w:val="24"/>
        </w:rPr>
        <w:t>um.</w:t>
      </w:r>
    </w:p>
    <w:p w14:paraId="07A5AF74" w14:textId="57E053E5" w:rsidR="001C653D" w:rsidRPr="005F25E7" w:rsidRDefault="001C653D" w:rsidP="001C653D">
      <w:pPr>
        <w:pStyle w:val="Brdtekst"/>
        <w:rPr>
          <w:rFonts w:ascii="Arial" w:hAnsi="Arial" w:cs="Arial"/>
          <w:sz w:val="24"/>
          <w:szCs w:val="24"/>
        </w:rPr>
      </w:pPr>
    </w:p>
    <w:p w14:paraId="5BCA7BBE" w14:textId="77777777" w:rsidR="00A8774B" w:rsidRDefault="00A8774B" w:rsidP="00A8774B">
      <w:pPr>
        <w:pStyle w:val="Brdtekst"/>
        <w:rPr>
          <w:rFonts w:ascii="Arial" w:hAnsi="Arial" w:cs="Arial"/>
          <w:sz w:val="24"/>
          <w:szCs w:val="24"/>
        </w:rPr>
      </w:pPr>
      <w:bookmarkStart w:id="99" w:name="_Hlk14161736"/>
      <w:r w:rsidRPr="0049553D">
        <w:rPr>
          <w:rFonts w:ascii="Arial" w:hAnsi="Arial" w:cs="Arial"/>
          <w:sz w:val="24"/>
          <w:szCs w:val="24"/>
        </w:rPr>
        <w:t>Tildelingen skjer på basis av forholdet mellom totalkostnad og miljø, basert på følgende kriterier:</w:t>
      </w:r>
      <w:bookmarkEnd w:id="99"/>
    </w:p>
    <w:p w14:paraId="01FA0204" w14:textId="77777777" w:rsidR="00A8774B" w:rsidRDefault="00A8774B" w:rsidP="00A8774B">
      <w:pPr>
        <w:pStyle w:val="Brdtekst"/>
        <w:rPr>
          <w:rFonts w:ascii="Arial" w:hAnsi="Arial" w:cs="Arial"/>
          <w:sz w:val="24"/>
          <w:szCs w:val="24"/>
        </w:rPr>
      </w:pPr>
    </w:p>
    <w:p w14:paraId="6F2C0CB2" w14:textId="77777777" w:rsidR="00A8774B" w:rsidRPr="0049553D" w:rsidRDefault="00A8774B" w:rsidP="00A8774B">
      <w:pPr>
        <w:pStyle w:val="Brdtekst"/>
        <w:rPr>
          <w:rFonts w:ascii="Arial" w:hAnsi="Arial" w:cs="Arial"/>
          <w:b/>
          <w:bCs/>
          <w:sz w:val="24"/>
          <w:szCs w:val="24"/>
        </w:rPr>
      </w:pPr>
      <w:r w:rsidRPr="0049553D">
        <w:rPr>
          <w:rFonts w:ascii="Arial" w:hAnsi="Arial" w:cs="Arial"/>
          <w:b/>
          <w:bCs/>
          <w:sz w:val="24"/>
          <w:szCs w:val="24"/>
        </w:rPr>
        <w:t>Vekting:</w:t>
      </w:r>
    </w:p>
    <w:p w14:paraId="07F0002E" w14:textId="25DD687F" w:rsidR="00A8774B" w:rsidRPr="0049553D" w:rsidRDefault="00A8774B" w:rsidP="00A8774B">
      <w:pPr>
        <w:pStyle w:val="Brdtekst"/>
        <w:rPr>
          <w:rFonts w:ascii="Arial" w:hAnsi="Arial" w:cs="Arial"/>
          <w:sz w:val="24"/>
          <w:szCs w:val="24"/>
        </w:rPr>
      </w:pPr>
      <w:r w:rsidRPr="0049553D">
        <w:rPr>
          <w:rFonts w:ascii="Arial" w:hAnsi="Arial" w:cs="Arial"/>
          <w:sz w:val="24"/>
          <w:szCs w:val="24"/>
        </w:rPr>
        <w:t xml:space="preserve">Totalkostnad: </w:t>
      </w:r>
      <w:r w:rsidR="00712E75">
        <w:rPr>
          <w:rFonts w:ascii="Arial" w:hAnsi="Arial" w:cs="Arial"/>
          <w:sz w:val="24"/>
          <w:szCs w:val="24"/>
        </w:rPr>
        <w:t>4</w:t>
      </w:r>
      <w:r w:rsidRPr="0049553D">
        <w:rPr>
          <w:rFonts w:ascii="Arial" w:hAnsi="Arial" w:cs="Arial"/>
          <w:sz w:val="24"/>
          <w:szCs w:val="24"/>
        </w:rPr>
        <w:t>0 %</w:t>
      </w:r>
    </w:p>
    <w:p w14:paraId="7A48A3BE" w14:textId="39EE30A8" w:rsidR="001C653D" w:rsidRDefault="00A8774B" w:rsidP="001C653D">
      <w:pPr>
        <w:pStyle w:val="Brdtekst"/>
        <w:rPr>
          <w:rFonts w:ascii="Arial" w:hAnsi="Arial" w:cs="Arial"/>
          <w:sz w:val="24"/>
          <w:szCs w:val="24"/>
        </w:rPr>
      </w:pPr>
      <w:r w:rsidRPr="0049553D">
        <w:rPr>
          <w:rFonts w:ascii="Arial" w:hAnsi="Arial" w:cs="Arial"/>
          <w:sz w:val="24"/>
          <w:szCs w:val="24"/>
        </w:rPr>
        <w:t>Miljø</w:t>
      </w:r>
      <w:r w:rsidR="000C5CA4">
        <w:rPr>
          <w:rFonts w:ascii="Arial" w:hAnsi="Arial" w:cs="Arial"/>
          <w:sz w:val="24"/>
          <w:szCs w:val="24"/>
        </w:rPr>
        <w:t xml:space="preserve"> og klimahensyn</w:t>
      </w:r>
      <w:r w:rsidRPr="0049553D">
        <w:rPr>
          <w:rFonts w:ascii="Arial" w:hAnsi="Arial" w:cs="Arial"/>
          <w:sz w:val="24"/>
          <w:szCs w:val="24"/>
        </w:rPr>
        <w:t>: 30%</w:t>
      </w:r>
    </w:p>
    <w:p w14:paraId="75C69BCA" w14:textId="408D0F3F" w:rsidR="00712E75" w:rsidRPr="00335FFF" w:rsidRDefault="00712E75" w:rsidP="001C653D">
      <w:pPr>
        <w:pStyle w:val="Brdtekst"/>
        <w:rPr>
          <w:rFonts w:ascii="Arial" w:hAnsi="Arial" w:cs="Arial"/>
          <w:sz w:val="24"/>
          <w:szCs w:val="24"/>
        </w:rPr>
      </w:pPr>
      <w:r>
        <w:rPr>
          <w:rFonts w:ascii="Arial" w:hAnsi="Arial" w:cs="Arial"/>
          <w:sz w:val="24"/>
          <w:szCs w:val="24"/>
        </w:rPr>
        <w:t xml:space="preserve">Kvalitet: </w:t>
      </w:r>
      <w:r w:rsidR="000C5CA4">
        <w:rPr>
          <w:rFonts w:ascii="Arial" w:hAnsi="Arial" w:cs="Arial"/>
          <w:sz w:val="24"/>
          <w:szCs w:val="24"/>
        </w:rPr>
        <w:t>3</w:t>
      </w:r>
      <w:r>
        <w:rPr>
          <w:rFonts w:ascii="Arial" w:hAnsi="Arial" w:cs="Arial"/>
          <w:sz w:val="24"/>
          <w:szCs w:val="24"/>
        </w:rPr>
        <w:t xml:space="preserve">0 % </w:t>
      </w:r>
    </w:p>
    <w:bookmarkEnd w:id="98"/>
    <w:p w14:paraId="1B413BD9" w14:textId="208E6460" w:rsidR="001C653D" w:rsidRPr="005F25E7" w:rsidRDefault="00307BB4" w:rsidP="001C653D">
      <w:pPr>
        <w:pStyle w:val="Overskrift2"/>
      </w:pPr>
      <w:r>
        <w:t xml:space="preserve"> </w:t>
      </w:r>
      <w:bookmarkStart w:id="100" w:name="_Toc232504431"/>
      <w:r>
        <w:t>TOTALKOSTNAD</w:t>
      </w:r>
      <w:r w:rsidR="001C653D">
        <w:t>:</w:t>
      </w:r>
      <w:bookmarkEnd w:id="100"/>
    </w:p>
    <w:p w14:paraId="1D2145F4" w14:textId="12B1AF41" w:rsidR="00921F00" w:rsidRPr="00B30C6C" w:rsidRDefault="00A8774B" w:rsidP="00B30C6C">
      <w:pPr>
        <w:pStyle w:val="Brdtekst"/>
        <w:rPr>
          <w:rFonts w:ascii="Arial" w:hAnsi="Arial" w:cs="Arial"/>
          <w:sz w:val="24"/>
          <w:szCs w:val="24"/>
        </w:rPr>
      </w:pPr>
      <w:r>
        <w:rPr>
          <w:rFonts w:ascii="Arial" w:hAnsi="Arial" w:cs="Arial"/>
          <w:sz w:val="24"/>
          <w:szCs w:val="24"/>
        </w:rPr>
        <w:t>Totalkostn</w:t>
      </w:r>
      <w:r w:rsidR="00616D78">
        <w:rPr>
          <w:rFonts w:ascii="Arial" w:hAnsi="Arial" w:cs="Arial"/>
          <w:sz w:val="24"/>
          <w:szCs w:val="24"/>
        </w:rPr>
        <w:t>a</w:t>
      </w:r>
      <w:r>
        <w:rPr>
          <w:rFonts w:ascii="Arial" w:hAnsi="Arial" w:cs="Arial"/>
          <w:sz w:val="24"/>
          <w:szCs w:val="24"/>
        </w:rPr>
        <w:t>d</w:t>
      </w:r>
      <w:r w:rsidR="00AC25D0" w:rsidRPr="00B30C6C">
        <w:rPr>
          <w:rFonts w:ascii="Arial" w:hAnsi="Arial" w:cs="Arial"/>
          <w:sz w:val="24"/>
          <w:szCs w:val="24"/>
        </w:rPr>
        <w:t xml:space="preserve"> beregnes ut fra </w:t>
      </w:r>
      <w:r w:rsidR="00616D78">
        <w:rPr>
          <w:rFonts w:ascii="Arial" w:hAnsi="Arial" w:cs="Arial"/>
          <w:sz w:val="24"/>
          <w:szCs w:val="24"/>
        </w:rPr>
        <w:t>utfylt prisskjema</w:t>
      </w:r>
      <w:r w:rsidR="002D7BBC" w:rsidRPr="00B30C6C">
        <w:rPr>
          <w:rFonts w:ascii="Arial" w:hAnsi="Arial" w:cs="Arial"/>
          <w:sz w:val="24"/>
          <w:szCs w:val="24"/>
        </w:rPr>
        <w:t xml:space="preserve"> og</w:t>
      </w:r>
      <w:r w:rsidR="00307BB4">
        <w:rPr>
          <w:rFonts w:ascii="Arial" w:hAnsi="Arial" w:cs="Arial"/>
          <w:sz w:val="24"/>
          <w:szCs w:val="24"/>
        </w:rPr>
        <w:t xml:space="preserve"> vil</w:t>
      </w:r>
      <w:r w:rsidR="002D7BBC" w:rsidRPr="00B30C6C">
        <w:rPr>
          <w:rFonts w:ascii="Arial" w:hAnsi="Arial" w:cs="Arial"/>
          <w:sz w:val="24"/>
          <w:szCs w:val="24"/>
        </w:rPr>
        <w:t xml:space="preserve"> </w:t>
      </w:r>
      <w:r w:rsidR="00616D78">
        <w:rPr>
          <w:rFonts w:ascii="Arial" w:hAnsi="Arial" w:cs="Arial"/>
          <w:sz w:val="24"/>
          <w:szCs w:val="24"/>
        </w:rPr>
        <w:t>utgjøre summen av utfylte gule felt</w:t>
      </w:r>
      <w:r w:rsidR="00335FFF">
        <w:rPr>
          <w:rFonts w:ascii="Arial" w:hAnsi="Arial" w:cs="Arial"/>
          <w:sz w:val="24"/>
          <w:szCs w:val="24"/>
        </w:rPr>
        <w:t xml:space="preserve"> * med </w:t>
      </w:r>
      <w:r w:rsidR="00B37045">
        <w:rPr>
          <w:rFonts w:ascii="Arial" w:hAnsi="Arial" w:cs="Arial"/>
          <w:sz w:val="24"/>
          <w:szCs w:val="24"/>
        </w:rPr>
        <w:t xml:space="preserve">event. </w:t>
      </w:r>
      <w:r w:rsidR="00335FFF">
        <w:rPr>
          <w:rFonts w:ascii="Arial" w:hAnsi="Arial" w:cs="Arial"/>
          <w:sz w:val="24"/>
          <w:szCs w:val="24"/>
        </w:rPr>
        <w:t xml:space="preserve">oppgitt </w:t>
      </w:r>
      <w:r w:rsidR="00B37045">
        <w:rPr>
          <w:rFonts w:ascii="Arial" w:hAnsi="Arial" w:cs="Arial"/>
          <w:sz w:val="24"/>
          <w:szCs w:val="24"/>
        </w:rPr>
        <w:t>volum</w:t>
      </w:r>
      <w:r w:rsidR="00335FFF">
        <w:rPr>
          <w:rFonts w:ascii="Arial" w:hAnsi="Arial" w:cs="Arial"/>
          <w:sz w:val="24"/>
          <w:szCs w:val="24"/>
        </w:rPr>
        <w:t>estimat</w:t>
      </w:r>
    </w:p>
    <w:p w14:paraId="6EE8847A" w14:textId="77777777" w:rsidR="00A341F6" w:rsidRDefault="00A341F6" w:rsidP="00ED49D4">
      <w:pPr>
        <w:rPr>
          <w:sz w:val="24"/>
          <w:szCs w:val="24"/>
          <w:highlight w:val="yellow"/>
        </w:rPr>
      </w:pPr>
    </w:p>
    <w:p w14:paraId="1ED2C00E" w14:textId="4D62A7FC" w:rsidR="00307BB4" w:rsidRPr="00307BB4" w:rsidRDefault="00307BB4" w:rsidP="00307BB4">
      <w:pPr>
        <w:rPr>
          <w:rFonts w:cs="Arial"/>
          <w:sz w:val="24"/>
          <w:szCs w:val="24"/>
        </w:rPr>
      </w:pPr>
      <w:r w:rsidRPr="00307BB4">
        <w:rPr>
          <w:rFonts w:cs="Arial"/>
          <w:sz w:val="24"/>
          <w:szCs w:val="24"/>
        </w:rPr>
        <w:t xml:space="preserve">Summen av kostnadene utgjør tilbyders totalkostnad som evalueres videre som beskrevet </w:t>
      </w:r>
      <w:r w:rsidR="007606A1">
        <w:rPr>
          <w:rFonts w:cs="Arial"/>
          <w:sz w:val="24"/>
          <w:szCs w:val="24"/>
        </w:rPr>
        <w:t>under</w:t>
      </w:r>
      <w:r w:rsidR="0064582A">
        <w:rPr>
          <w:rFonts w:cs="Arial"/>
          <w:sz w:val="24"/>
          <w:szCs w:val="24"/>
        </w:rPr>
        <w:t>:</w:t>
      </w:r>
    </w:p>
    <w:p w14:paraId="66056B80" w14:textId="6DED5714" w:rsidR="009D7CF8" w:rsidRPr="00307BB4" w:rsidRDefault="007606A1" w:rsidP="009D7CF8">
      <w:pPr>
        <w:keepNext/>
        <w:spacing w:before="240" w:after="60"/>
        <w:outlineLvl w:val="2"/>
        <w:rPr>
          <w:rFonts w:cs="Arial"/>
          <w:b/>
          <w:bCs/>
          <w:sz w:val="26"/>
          <w:szCs w:val="26"/>
        </w:rPr>
      </w:pPr>
      <w:r>
        <w:rPr>
          <w:rFonts w:cs="Arial"/>
          <w:b/>
          <w:bCs/>
          <w:sz w:val="26"/>
          <w:szCs w:val="26"/>
        </w:rPr>
        <w:lastRenderedPageBreak/>
        <w:t xml:space="preserve">Eksempel: </w:t>
      </w:r>
      <w:r w:rsidR="00307BB4" w:rsidRPr="00307BB4">
        <w:rPr>
          <w:rFonts w:cs="Arial"/>
          <w:b/>
          <w:bCs/>
          <w:sz w:val="26"/>
          <w:szCs w:val="26"/>
        </w:rPr>
        <w:t>Evalueringsmodell totalkostnad</w:t>
      </w:r>
      <w:r w:rsidR="009D7CF8">
        <w:rPr>
          <w:rFonts w:cs="Arial"/>
          <w:b/>
          <w:bCs/>
          <w:sz w:val="26"/>
          <w:szCs w:val="26"/>
        </w:rPr>
        <w:t>:</w:t>
      </w:r>
    </w:p>
    <w:p w14:paraId="7BC53599" w14:textId="77777777" w:rsidR="00307BB4" w:rsidRPr="00307BB4" w:rsidRDefault="00307BB4" w:rsidP="00307BB4">
      <w:pPr>
        <w:rPr>
          <w:rFonts w:cs="Arial"/>
          <w:sz w:val="24"/>
          <w:szCs w:val="24"/>
        </w:rPr>
      </w:pPr>
      <w:r w:rsidRPr="00307BB4">
        <w:rPr>
          <w:rFonts w:cs="Arial"/>
          <w:sz w:val="24"/>
          <w:szCs w:val="24"/>
        </w:rPr>
        <w:t>Laveste tilbudte totalkostnad i henhold til ovennevnte modell for evalueringskostnad gis 10 poeng mens en totalkostnad som er 100% høyere enn laveste pris får 0 poeng. De andre tilbudene gis poeng ut fra følgende modell:</w:t>
      </w:r>
    </w:p>
    <w:p w14:paraId="57A631DB" w14:textId="77777777" w:rsidR="00307BB4" w:rsidRPr="00307BB4" w:rsidRDefault="00307BB4" w:rsidP="00307BB4"/>
    <w:p w14:paraId="1DD38164" w14:textId="77777777" w:rsidR="00307BB4" w:rsidRPr="00307BB4" w:rsidRDefault="00307BB4" w:rsidP="00307BB4">
      <w:pPr>
        <w:rPr>
          <w:rFonts w:eastAsiaTheme="minorEastAsia" w:cs="Arial"/>
          <w:sz w:val="24"/>
          <w:szCs w:val="24"/>
        </w:rPr>
      </w:pPr>
      <m:oMathPara>
        <m:oMath>
          <m:r>
            <w:rPr>
              <w:rFonts w:ascii="Cambria Math" w:hAnsi="Cambria Math" w:cs="Arial"/>
              <w:sz w:val="24"/>
              <w:szCs w:val="24"/>
            </w:rPr>
            <m:t>poeng=maxpoeng×(1-</m:t>
          </m:r>
          <m:f>
            <m:fPr>
              <m:ctrlPr>
                <w:rPr>
                  <w:rFonts w:ascii="Cambria Math" w:hAnsi="Cambria Math" w:cs="Arial"/>
                  <w:i/>
                  <w:sz w:val="24"/>
                  <w:szCs w:val="24"/>
                </w:rPr>
              </m:ctrlPr>
            </m:fPr>
            <m:num>
              <m:r>
                <w:rPr>
                  <w:rFonts w:ascii="Cambria Math" w:hAnsi="Cambria Math" w:cs="Arial"/>
                  <w:sz w:val="24"/>
                  <w:szCs w:val="24"/>
                </w:rPr>
                <m:t>totalkostnad-laveste totalkostnad</m:t>
              </m:r>
            </m:num>
            <m:den>
              <m:r>
                <w:rPr>
                  <w:rFonts w:ascii="Cambria Math" w:hAnsi="Cambria Math" w:cs="Arial"/>
                  <w:sz w:val="24"/>
                  <w:szCs w:val="24"/>
                </w:rPr>
                <m:t>laveste totalkostnad</m:t>
              </m:r>
            </m:den>
          </m:f>
          <m:r>
            <w:rPr>
              <w:rFonts w:ascii="Cambria Math" w:hAnsi="Cambria Math" w:cs="Arial"/>
              <w:sz w:val="24"/>
              <w:szCs w:val="24"/>
            </w:rPr>
            <m:t>)</m:t>
          </m:r>
        </m:oMath>
      </m:oMathPara>
    </w:p>
    <w:p w14:paraId="5617A335" w14:textId="77777777" w:rsidR="00307BB4" w:rsidRPr="00307BB4" w:rsidRDefault="00307BB4" w:rsidP="00307BB4">
      <w:pPr>
        <w:rPr>
          <w:rFonts w:cs="Arial"/>
          <w:sz w:val="24"/>
          <w:szCs w:val="24"/>
        </w:rPr>
      </w:pPr>
    </w:p>
    <w:p w14:paraId="63DD05D6" w14:textId="77777777" w:rsidR="00307BB4" w:rsidRPr="00307BB4" w:rsidRDefault="00307BB4" w:rsidP="00307BB4">
      <w:pPr>
        <w:rPr>
          <w:rFonts w:cs="Arial"/>
          <w:b/>
          <w:sz w:val="24"/>
          <w:szCs w:val="24"/>
        </w:rPr>
      </w:pPr>
      <w:r w:rsidRPr="00307BB4">
        <w:rPr>
          <w:rFonts w:cs="Arial"/>
          <w:b/>
          <w:sz w:val="24"/>
          <w:szCs w:val="24"/>
        </w:rPr>
        <w:t>Eksempel:</w:t>
      </w:r>
    </w:p>
    <w:p w14:paraId="3135DDED" w14:textId="77777777" w:rsidR="00307BB4" w:rsidRPr="00307BB4" w:rsidRDefault="00307BB4" w:rsidP="00307BB4">
      <w:pPr>
        <w:rPr>
          <w:rFonts w:cs="Arial"/>
          <w:sz w:val="24"/>
          <w:szCs w:val="24"/>
        </w:rPr>
      </w:pPr>
      <w:r w:rsidRPr="00307BB4">
        <w:rPr>
          <w:rFonts w:cs="Arial"/>
          <w:sz w:val="24"/>
          <w:szCs w:val="24"/>
        </w:rPr>
        <w:t xml:space="preserve">Tilbyder 1 har totalkostnad på 1 000 000 NOK og Tilbyder 2 har totalkostnad </w:t>
      </w:r>
    </w:p>
    <w:p w14:paraId="7A8F983F" w14:textId="77777777" w:rsidR="00307BB4" w:rsidRPr="00307BB4" w:rsidRDefault="00307BB4" w:rsidP="00307BB4">
      <w:pPr>
        <w:rPr>
          <w:rFonts w:cs="Arial"/>
          <w:sz w:val="24"/>
          <w:szCs w:val="24"/>
        </w:rPr>
      </w:pPr>
      <w:r w:rsidRPr="00307BB4">
        <w:rPr>
          <w:rFonts w:cs="Arial"/>
          <w:sz w:val="24"/>
          <w:szCs w:val="24"/>
        </w:rPr>
        <w:t>1 200 000 NOK.</w:t>
      </w:r>
    </w:p>
    <w:p w14:paraId="71D0B034" w14:textId="77777777" w:rsidR="00307BB4" w:rsidRPr="00307BB4" w:rsidRDefault="00307BB4" w:rsidP="00307BB4">
      <w:pPr>
        <w:rPr>
          <w:rFonts w:cs="Arial"/>
          <w:sz w:val="24"/>
          <w:szCs w:val="24"/>
        </w:rPr>
      </w:pPr>
    </w:p>
    <w:p w14:paraId="6E04BCE4" w14:textId="77777777" w:rsidR="00307BB4" w:rsidRPr="00307BB4" w:rsidRDefault="00307BB4" w:rsidP="00307BB4">
      <w:pPr>
        <w:rPr>
          <w:rFonts w:cs="Arial"/>
          <w:sz w:val="24"/>
          <w:szCs w:val="24"/>
        </w:rPr>
      </w:pPr>
      <m:oMathPara>
        <m:oMathParaPr>
          <m:jc m:val="left"/>
        </m:oMathParaPr>
        <m:oMath>
          <m:r>
            <w:rPr>
              <w:rFonts w:ascii="Cambria Math" w:hAnsi="Cambria Math" w:cs="Arial"/>
              <w:sz w:val="24"/>
              <w:szCs w:val="24"/>
            </w:rPr>
            <m:t>Poeng</m:t>
          </m:r>
          <m:r>
            <m:rPr>
              <m:sty m:val="p"/>
            </m:rPr>
            <w:rPr>
              <w:rFonts w:ascii="Cambria Math" w:hAnsi="Cambria Math" w:cs="Arial"/>
              <w:sz w:val="24"/>
              <w:szCs w:val="24"/>
            </w:rPr>
            <m:t xml:space="preserve"> </m:t>
          </m:r>
          <m:r>
            <w:rPr>
              <w:rFonts w:ascii="Cambria Math" w:hAnsi="Cambria Math" w:cs="Arial"/>
              <w:sz w:val="24"/>
              <w:szCs w:val="24"/>
            </w:rPr>
            <m:t>tilbyder</m:t>
          </m:r>
          <m:r>
            <m:rPr>
              <m:sty m:val="p"/>
            </m:rPr>
            <w:rPr>
              <w:rFonts w:ascii="Cambria Math" w:hAnsi="Cambria Math" w:cs="Arial"/>
              <w:sz w:val="24"/>
              <w:szCs w:val="24"/>
            </w:rPr>
            <m:t xml:space="preserve"> 1 =10×</m:t>
          </m:r>
          <m:d>
            <m:dPr>
              <m:ctrlPr>
                <w:rPr>
                  <w:rFonts w:ascii="Cambria Math" w:hAnsi="Cambria Math" w:cs="Arial"/>
                  <w:sz w:val="24"/>
                  <w:szCs w:val="24"/>
                </w:rPr>
              </m:ctrlPr>
            </m:dPr>
            <m:e>
              <m:r>
                <m:rPr>
                  <m:sty m:val="p"/>
                </m:rPr>
                <w:rPr>
                  <w:rFonts w:ascii="Cambria Math" w:hAnsi="Cambria Math" w:cs="Arial"/>
                  <w:sz w:val="24"/>
                  <w:szCs w:val="24"/>
                </w:rPr>
                <m:t>1-</m:t>
              </m:r>
              <m:f>
                <m:fPr>
                  <m:ctrlPr>
                    <w:rPr>
                      <w:rFonts w:ascii="Cambria Math" w:hAnsi="Cambria Math" w:cs="Arial"/>
                      <w:sz w:val="24"/>
                      <w:szCs w:val="24"/>
                    </w:rPr>
                  </m:ctrlPr>
                </m:fPr>
                <m:num>
                  <m:r>
                    <m:rPr>
                      <m:sty m:val="p"/>
                    </m:rPr>
                    <w:rPr>
                      <w:rFonts w:ascii="Cambria Math" w:hAnsi="Cambria Math" w:cs="Arial"/>
                      <w:sz w:val="24"/>
                      <w:szCs w:val="24"/>
                    </w:rPr>
                    <m:t>1 000 000-1 000 000</m:t>
                  </m:r>
                </m:num>
                <m:den>
                  <m:r>
                    <m:rPr>
                      <m:sty m:val="p"/>
                    </m:rPr>
                    <w:rPr>
                      <w:rFonts w:ascii="Cambria Math" w:hAnsi="Cambria Math" w:cs="Arial"/>
                      <w:sz w:val="24"/>
                      <w:szCs w:val="24"/>
                    </w:rPr>
                    <m:t>1 000 000</m:t>
                  </m:r>
                </m:den>
              </m:f>
            </m:e>
          </m:d>
          <m:r>
            <m:rPr>
              <m:sty m:val="p"/>
            </m:rPr>
            <w:rPr>
              <w:rFonts w:ascii="Cambria Math" w:hAnsi="Cambria Math" w:cs="Arial"/>
              <w:sz w:val="24"/>
              <w:szCs w:val="24"/>
            </w:rPr>
            <m:t xml:space="preserve">=10,00 </m:t>
          </m:r>
          <m:r>
            <w:rPr>
              <w:rFonts w:ascii="Cambria Math" w:hAnsi="Cambria Math" w:cs="Arial"/>
              <w:sz w:val="24"/>
              <w:szCs w:val="24"/>
            </w:rPr>
            <m:t>poeng</m:t>
          </m:r>
        </m:oMath>
      </m:oMathPara>
    </w:p>
    <w:p w14:paraId="46CF565D" w14:textId="77777777" w:rsidR="00307BB4" w:rsidRPr="00307BB4" w:rsidRDefault="00307BB4" w:rsidP="00307BB4">
      <w:pPr>
        <w:rPr>
          <w:rFonts w:cs="Arial"/>
          <w:sz w:val="24"/>
          <w:szCs w:val="24"/>
        </w:rPr>
      </w:pPr>
    </w:p>
    <w:p w14:paraId="1B30F80B" w14:textId="77777777" w:rsidR="00307BB4" w:rsidRPr="00307BB4" w:rsidRDefault="00307BB4" w:rsidP="00307BB4">
      <w:pPr>
        <w:rPr>
          <w:rFonts w:cs="Arial"/>
          <w:sz w:val="24"/>
          <w:szCs w:val="24"/>
        </w:rPr>
      </w:pPr>
      <m:oMathPara>
        <m:oMathParaPr>
          <m:jc m:val="left"/>
        </m:oMathParaPr>
        <m:oMath>
          <m:r>
            <w:rPr>
              <w:rFonts w:ascii="Cambria Math" w:hAnsi="Cambria Math" w:cs="Arial"/>
              <w:sz w:val="24"/>
              <w:szCs w:val="24"/>
            </w:rPr>
            <m:t>Poeng</m:t>
          </m:r>
          <m:r>
            <m:rPr>
              <m:sty m:val="p"/>
            </m:rPr>
            <w:rPr>
              <w:rFonts w:ascii="Cambria Math" w:hAnsi="Cambria Math" w:cs="Arial"/>
              <w:sz w:val="24"/>
              <w:szCs w:val="24"/>
            </w:rPr>
            <m:t xml:space="preserve"> </m:t>
          </m:r>
          <m:r>
            <w:rPr>
              <w:rFonts w:ascii="Cambria Math" w:hAnsi="Cambria Math" w:cs="Arial"/>
              <w:sz w:val="24"/>
              <w:szCs w:val="24"/>
            </w:rPr>
            <m:t>tilbyder</m:t>
          </m:r>
          <m:r>
            <m:rPr>
              <m:sty m:val="p"/>
            </m:rPr>
            <w:rPr>
              <w:rFonts w:ascii="Cambria Math" w:hAnsi="Cambria Math" w:cs="Arial"/>
              <w:sz w:val="24"/>
              <w:szCs w:val="24"/>
            </w:rPr>
            <m:t xml:space="preserve"> 2 =10×</m:t>
          </m:r>
          <m:d>
            <m:dPr>
              <m:ctrlPr>
                <w:rPr>
                  <w:rFonts w:ascii="Cambria Math" w:hAnsi="Cambria Math" w:cs="Arial"/>
                  <w:sz w:val="24"/>
                  <w:szCs w:val="24"/>
                </w:rPr>
              </m:ctrlPr>
            </m:dPr>
            <m:e>
              <m:r>
                <m:rPr>
                  <m:sty m:val="p"/>
                </m:rPr>
                <w:rPr>
                  <w:rFonts w:ascii="Cambria Math" w:hAnsi="Cambria Math" w:cs="Arial"/>
                  <w:sz w:val="24"/>
                  <w:szCs w:val="24"/>
                </w:rPr>
                <m:t>1-</m:t>
              </m:r>
              <m:f>
                <m:fPr>
                  <m:ctrlPr>
                    <w:rPr>
                      <w:rFonts w:ascii="Cambria Math" w:hAnsi="Cambria Math" w:cs="Arial"/>
                      <w:sz w:val="24"/>
                      <w:szCs w:val="24"/>
                    </w:rPr>
                  </m:ctrlPr>
                </m:fPr>
                <m:num>
                  <m:r>
                    <m:rPr>
                      <m:sty m:val="p"/>
                    </m:rPr>
                    <w:rPr>
                      <w:rFonts w:ascii="Cambria Math" w:hAnsi="Cambria Math" w:cs="Arial"/>
                      <w:sz w:val="24"/>
                      <w:szCs w:val="24"/>
                    </w:rPr>
                    <m:t>1 200 000-1 000 000</m:t>
                  </m:r>
                </m:num>
                <m:den>
                  <m:r>
                    <m:rPr>
                      <m:sty m:val="p"/>
                    </m:rPr>
                    <w:rPr>
                      <w:rFonts w:ascii="Cambria Math" w:hAnsi="Cambria Math" w:cs="Arial"/>
                      <w:sz w:val="24"/>
                      <w:szCs w:val="24"/>
                    </w:rPr>
                    <m:t>1 000 000</m:t>
                  </m:r>
                </m:den>
              </m:f>
            </m:e>
          </m:d>
          <m:r>
            <m:rPr>
              <m:sty m:val="p"/>
            </m:rPr>
            <w:rPr>
              <w:rFonts w:ascii="Cambria Math" w:hAnsi="Cambria Math" w:cs="Arial"/>
              <w:sz w:val="24"/>
              <w:szCs w:val="24"/>
            </w:rPr>
            <m:t xml:space="preserve">=8,00 </m:t>
          </m:r>
          <m:r>
            <w:rPr>
              <w:rFonts w:ascii="Cambria Math" w:hAnsi="Cambria Math" w:cs="Arial"/>
              <w:sz w:val="24"/>
              <w:szCs w:val="24"/>
            </w:rPr>
            <m:t>poeng</m:t>
          </m:r>
        </m:oMath>
      </m:oMathPara>
    </w:p>
    <w:p w14:paraId="40A871B2" w14:textId="77777777" w:rsidR="00307BB4" w:rsidRPr="00307BB4" w:rsidRDefault="00307BB4" w:rsidP="00307BB4">
      <w:pPr>
        <w:rPr>
          <w:rFonts w:cs="Arial"/>
          <w:sz w:val="24"/>
          <w:szCs w:val="24"/>
        </w:rPr>
      </w:pPr>
    </w:p>
    <w:p w14:paraId="191EA03E" w14:textId="4335F927" w:rsidR="00307BB4" w:rsidRPr="00307BB4" w:rsidRDefault="00307BB4" w:rsidP="00307BB4">
      <w:pPr>
        <w:rPr>
          <w:rFonts w:cs="Arial"/>
          <w:sz w:val="24"/>
          <w:szCs w:val="24"/>
        </w:rPr>
      </w:pPr>
      <w:r w:rsidRPr="00307BB4">
        <w:rPr>
          <w:rFonts w:cs="Arial"/>
          <w:sz w:val="24"/>
          <w:szCs w:val="24"/>
        </w:rPr>
        <w:t xml:space="preserve">Videre vektes poengene </w:t>
      </w:r>
      <w:r w:rsidR="00712E75">
        <w:rPr>
          <w:rFonts w:cs="Arial"/>
          <w:sz w:val="24"/>
          <w:szCs w:val="24"/>
        </w:rPr>
        <w:t>4</w:t>
      </w:r>
      <w:r w:rsidRPr="00307BB4">
        <w:rPr>
          <w:rFonts w:cs="Arial"/>
          <w:sz w:val="24"/>
          <w:szCs w:val="24"/>
        </w:rPr>
        <w:t>0 %:</w:t>
      </w:r>
    </w:p>
    <w:p w14:paraId="46F6378D" w14:textId="77777777" w:rsidR="00307BB4" w:rsidRPr="00307BB4" w:rsidRDefault="00307BB4" w:rsidP="00307BB4">
      <w:pPr>
        <w:rPr>
          <w:rFonts w:cs="Arial"/>
          <w:sz w:val="24"/>
          <w:szCs w:val="24"/>
        </w:rPr>
      </w:pPr>
    </w:p>
    <w:p w14:paraId="6EBDEB92" w14:textId="7871C7B3" w:rsidR="00307BB4" w:rsidRPr="00307BB4" w:rsidRDefault="00307BB4" w:rsidP="00307BB4">
      <w:pPr>
        <w:rPr>
          <w:rFonts w:cs="Arial"/>
          <w:sz w:val="24"/>
          <w:szCs w:val="24"/>
        </w:rPr>
      </w:pPr>
      <w:r w:rsidRPr="00307BB4">
        <w:rPr>
          <w:rFonts w:cs="Arial"/>
          <w:sz w:val="24"/>
          <w:szCs w:val="24"/>
        </w:rPr>
        <w:t>Poeng Tilbyder 1: 10</w:t>
      </w:r>
      <w:r w:rsidR="00712E75">
        <w:rPr>
          <w:rFonts w:cs="Arial"/>
          <w:sz w:val="24"/>
          <w:szCs w:val="24"/>
        </w:rPr>
        <w:t>.</w:t>
      </w:r>
      <w:r w:rsidRPr="00307BB4">
        <w:rPr>
          <w:rFonts w:cs="Arial"/>
          <w:sz w:val="24"/>
          <w:szCs w:val="24"/>
        </w:rPr>
        <w:t xml:space="preserve">00 * </w:t>
      </w:r>
      <w:r w:rsidR="00712E75">
        <w:rPr>
          <w:rFonts w:cs="Arial"/>
          <w:sz w:val="24"/>
          <w:szCs w:val="24"/>
        </w:rPr>
        <w:t>4</w:t>
      </w:r>
      <w:r w:rsidRPr="00307BB4">
        <w:rPr>
          <w:rFonts w:cs="Arial"/>
          <w:sz w:val="24"/>
          <w:szCs w:val="24"/>
        </w:rPr>
        <w:t xml:space="preserve">0 % = </w:t>
      </w:r>
      <w:r w:rsidR="00712E75">
        <w:rPr>
          <w:rFonts w:cs="Arial"/>
          <w:sz w:val="24"/>
          <w:szCs w:val="24"/>
        </w:rPr>
        <w:t>4.</w:t>
      </w:r>
      <w:r w:rsidRPr="00307BB4">
        <w:rPr>
          <w:rFonts w:cs="Arial"/>
          <w:sz w:val="24"/>
          <w:szCs w:val="24"/>
        </w:rPr>
        <w:t>00 poeng</w:t>
      </w:r>
    </w:p>
    <w:p w14:paraId="07032798" w14:textId="77777777" w:rsidR="00307BB4" w:rsidRPr="00307BB4" w:rsidRDefault="00307BB4" w:rsidP="00307BB4">
      <w:pPr>
        <w:rPr>
          <w:rFonts w:cs="Arial"/>
          <w:sz w:val="24"/>
          <w:szCs w:val="24"/>
        </w:rPr>
      </w:pPr>
    </w:p>
    <w:p w14:paraId="1F12A6E5" w14:textId="5528BEBD" w:rsidR="00307BB4" w:rsidRPr="00307BB4" w:rsidRDefault="00307BB4" w:rsidP="00307BB4">
      <w:pPr>
        <w:rPr>
          <w:rFonts w:cs="Arial"/>
          <w:sz w:val="24"/>
          <w:szCs w:val="24"/>
        </w:rPr>
      </w:pPr>
      <w:r w:rsidRPr="00307BB4">
        <w:rPr>
          <w:rFonts w:cs="Arial"/>
          <w:sz w:val="24"/>
          <w:szCs w:val="24"/>
        </w:rPr>
        <w:t>Poeng Tilbyder 2: 8</w:t>
      </w:r>
      <w:r w:rsidR="00712E75">
        <w:rPr>
          <w:rFonts w:cs="Arial"/>
          <w:sz w:val="24"/>
          <w:szCs w:val="24"/>
        </w:rPr>
        <w:t>.</w:t>
      </w:r>
      <w:r w:rsidRPr="00307BB4">
        <w:rPr>
          <w:rFonts w:cs="Arial"/>
          <w:sz w:val="24"/>
          <w:szCs w:val="24"/>
        </w:rPr>
        <w:t xml:space="preserve">00 * </w:t>
      </w:r>
      <w:r w:rsidR="00712E75">
        <w:rPr>
          <w:rFonts w:cs="Arial"/>
          <w:sz w:val="24"/>
          <w:szCs w:val="24"/>
        </w:rPr>
        <w:t>4</w:t>
      </w:r>
      <w:r w:rsidRPr="00307BB4">
        <w:rPr>
          <w:rFonts w:cs="Arial"/>
          <w:sz w:val="24"/>
          <w:szCs w:val="24"/>
        </w:rPr>
        <w:t xml:space="preserve">0 % = </w:t>
      </w:r>
      <w:r w:rsidR="000C5CA4">
        <w:rPr>
          <w:rFonts w:cs="Arial"/>
          <w:sz w:val="24"/>
          <w:szCs w:val="24"/>
        </w:rPr>
        <w:t>3.20</w:t>
      </w:r>
      <w:r w:rsidRPr="00307BB4">
        <w:rPr>
          <w:rFonts w:cs="Arial"/>
          <w:sz w:val="24"/>
          <w:szCs w:val="24"/>
        </w:rPr>
        <w:t xml:space="preserve"> poeng</w:t>
      </w:r>
    </w:p>
    <w:p w14:paraId="29996D45" w14:textId="77777777" w:rsidR="00307BB4" w:rsidRPr="00307BB4" w:rsidRDefault="00307BB4" w:rsidP="00307BB4">
      <w:pPr>
        <w:rPr>
          <w:rFonts w:cs="Arial"/>
          <w:sz w:val="24"/>
          <w:szCs w:val="24"/>
        </w:rPr>
      </w:pPr>
    </w:p>
    <w:p w14:paraId="7E01ADE1" w14:textId="77777777" w:rsidR="00307BB4" w:rsidRPr="00307BB4" w:rsidRDefault="00307BB4" w:rsidP="00307BB4">
      <w:pPr>
        <w:rPr>
          <w:rFonts w:cs="Arial"/>
          <w:sz w:val="24"/>
          <w:szCs w:val="24"/>
        </w:rPr>
      </w:pPr>
      <w:r w:rsidRPr="00307BB4">
        <w:rPr>
          <w:rFonts w:cs="Arial"/>
          <w:sz w:val="24"/>
          <w:szCs w:val="24"/>
        </w:rPr>
        <w:t>Tilbyder 1 oppnår best score på kriteriet</w:t>
      </w:r>
    </w:p>
    <w:p w14:paraId="21788B53" w14:textId="77777777" w:rsidR="00307BB4" w:rsidRPr="00307BB4" w:rsidRDefault="00307BB4" w:rsidP="00307BB4">
      <w:pPr>
        <w:rPr>
          <w:rFonts w:cs="Arial"/>
          <w:b/>
          <w:bCs/>
          <w:sz w:val="24"/>
          <w:szCs w:val="24"/>
        </w:rPr>
      </w:pPr>
    </w:p>
    <w:p w14:paraId="6DE9248D" w14:textId="08E5E08E" w:rsidR="00307BB4" w:rsidRPr="00752438" w:rsidRDefault="00307BB4" w:rsidP="00ED49D4">
      <w:pPr>
        <w:rPr>
          <w:szCs w:val="24"/>
          <w:lang w:eastAsia="en-US"/>
        </w:rPr>
      </w:pPr>
      <w:r w:rsidRPr="00307BB4">
        <w:rPr>
          <w:rFonts w:cs="Arial"/>
          <w:b/>
          <w:bCs/>
          <w:sz w:val="24"/>
          <w:szCs w:val="24"/>
        </w:rPr>
        <w:t xml:space="preserve">NB: </w:t>
      </w:r>
      <w:r w:rsidRPr="00307BB4">
        <w:rPr>
          <w:rFonts w:cs="Arial"/>
          <w:sz w:val="24"/>
          <w:szCs w:val="24"/>
        </w:rPr>
        <w:t>Hvis en Leverandør har totalkostnad som er mer enn dobbelt så høy enn beste totalkostnad vil denne Leverandør kunne få negative poeng etter modellen over. Dette er ikke lovlig og hvis dette skulle oppstå vil høyeste totalkostnad få 0 poeng og laveste totalkostnad få 10 poeng. De øvrige Leverandørene vil få poeng fra den lineære linje mellom høyeste og laveste totalkostnad. Prosent vekting av poengene blir som beskrevet over.</w:t>
      </w:r>
    </w:p>
    <w:p w14:paraId="4A1BB624" w14:textId="5E455E43" w:rsidR="00E860A9" w:rsidRPr="008444AD" w:rsidRDefault="00036204" w:rsidP="00752438">
      <w:pPr>
        <w:pStyle w:val="Overskrift2"/>
      </w:pPr>
      <w:r w:rsidRPr="00752438">
        <w:t xml:space="preserve"> </w:t>
      </w:r>
      <w:bookmarkStart w:id="101" w:name="_Toc232504432"/>
      <w:r w:rsidRPr="00557266">
        <w:t xml:space="preserve">MILJØ </w:t>
      </w:r>
      <w:r w:rsidR="00752438" w:rsidRPr="00557266">
        <w:t>OG KLIMAHENSYN:</w:t>
      </w:r>
      <w:bookmarkEnd w:id="101"/>
    </w:p>
    <w:tbl>
      <w:tblPr>
        <w:tblStyle w:val="Tabellrutenett"/>
        <w:tblW w:w="0" w:type="auto"/>
        <w:tblLook w:val="04A0" w:firstRow="1" w:lastRow="0" w:firstColumn="1" w:lastColumn="0" w:noHBand="0" w:noVBand="1"/>
      </w:tblPr>
      <w:tblGrid>
        <w:gridCol w:w="548"/>
        <w:gridCol w:w="2346"/>
        <w:gridCol w:w="4687"/>
        <w:gridCol w:w="1481"/>
      </w:tblGrid>
      <w:tr w:rsidR="008832F5" w:rsidRPr="00557266" w14:paraId="74C81CC9" w14:textId="77777777" w:rsidTr="00DF41E1">
        <w:trPr>
          <w:tblHeader/>
        </w:trPr>
        <w:tc>
          <w:tcPr>
            <w:tcW w:w="695" w:type="dxa"/>
            <w:shd w:val="clear" w:color="auto" w:fill="D9D9D9" w:themeFill="background1" w:themeFillShade="D9"/>
          </w:tcPr>
          <w:p w14:paraId="26863245" w14:textId="77777777" w:rsidR="008832F5" w:rsidRPr="00557266" w:rsidRDefault="008832F5">
            <w:pPr>
              <w:rPr>
                <w:rFonts w:cs="Arial"/>
                <w:b/>
                <w:bCs/>
                <w:sz w:val="24"/>
                <w:szCs w:val="24"/>
              </w:rPr>
            </w:pPr>
            <w:r w:rsidRPr="00557266">
              <w:rPr>
                <w:rFonts w:cs="Arial"/>
                <w:b/>
                <w:bCs/>
                <w:sz w:val="24"/>
                <w:szCs w:val="24"/>
              </w:rPr>
              <w:t>Nr.</w:t>
            </w:r>
          </w:p>
        </w:tc>
        <w:tc>
          <w:tcPr>
            <w:tcW w:w="2561" w:type="dxa"/>
            <w:shd w:val="clear" w:color="auto" w:fill="D9D9D9" w:themeFill="background1" w:themeFillShade="D9"/>
          </w:tcPr>
          <w:p w14:paraId="05434149" w14:textId="7CB98EA8" w:rsidR="008832F5" w:rsidRPr="00557266" w:rsidRDefault="008832F5">
            <w:pPr>
              <w:rPr>
                <w:rFonts w:cs="Arial"/>
                <w:b/>
                <w:bCs/>
                <w:sz w:val="24"/>
                <w:szCs w:val="24"/>
              </w:rPr>
            </w:pPr>
            <w:r w:rsidRPr="00557266">
              <w:rPr>
                <w:rFonts w:cs="Arial"/>
                <w:b/>
                <w:bCs/>
                <w:sz w:val="24"/>
                <w:szCs w:val="24"/>
              </w:rPr>
              <w:t>Beskrivelse av Kriterium</w:t>
            </w:r>
          </w:p>
        </w:tc>
        <w:tc>
          <w:tcPr>
            <w:tcW w:w="3543" w:type="dxa"/>
            <w:shd w:val="clear" w:color="auto" w:fill="D9D9D9" w:themeFill="background1" w:themeFillShade="D9"/>
          </w:tcPr>
          <w:p w14:paraId="002C3430" w14:textId="77777777" w:rsidR="008832F5" w:rsidRPr="00557266" w:rsidRDefault="008832F5">
            <w:pPr>
              <w:rPr>
                <w:rFonts w:cs="Arial"/>
                <w:b/>
                <w:bCs/>
                <w:sz w:val="24"/>
                <w:szCs w:val="24"/>
              </w:rPr>
            </w:pPr>
            <w:r w:rsidRPr="00557266">
              <w:rPr>
                <w:rFonts w:cs="Arial"/>
                <w:b/>
                <w:bCs/>
                <w:sz w:val="24"/>
                <w:szCs w:val="24"/>
              </w:rPr>
              <w:t>Dokumentasjonskrav</w:t>
            </w:r>
          </w:p>
        </w:tc>
        <w:tc>
          <w:tcPr>
            <w:tcW w:w="2263" w:type="dxa"/>
            <w:shd w:val="clear" w:color="auto" w:fill="D9D9D9" w:themeFill="background1" w:themeFillShade="D9"/>
          </w:tcPr>
          <w:p w14:paraId="3ADABE6D" w14:textId="77777777" w:rsidR="008832F5" w:rsidRPr="00557266" w:rsidRDefault="008832F5">
            <w:pPr>
              <w:rPr>
                <w:rFonts w:cs="Arial"/>
                <w:b/>
                <w:bCs/>
                <w:sz w:val="24"/>
                <w:szCs w:val="24"/>
              </w:rPr>
            </w:pPr>
            <w:r w:rsidRPr="00557266">
              <w:rPr>
                <w:rFonts w:cs="Arial"/>
                <w:b/>
                <w:bCs/>
                <w:sz w:val="24"/>
                <w:szCs w:val="24"/>
              </w:rPr>
              <w:t>Evaluering</w:t>
            </w:r>
          </w:p>
        </w:tc>
      </w:tr>
      <w:tr w:rsidR="00DA4118" w:rsidRPr="00647755" w14:paraId="2307D8C9" w14:textId="77777777" w:rsidTr="00DF41E1">
        <w:tc>
          <w:tcPr>
            <w:tcW w:w="695" w:type="dxa"/>
          </w:tcPr>
          <w:p w14:paraId="58E3530B" w14:textId="23F5B35A" w:rsidR="00DA4118" w:rsidRPr="00557266" w:rsidRDefault="00DA4118" w:rsidP="00DA4118">
            <w:pPr>
              <w:rPr>
                <w:sz w:val="20"/>
                <w:szCs w:val="20"/>
              </w:rPr>
            </w:pPr>
          </w:p>
          <w:p w14:paraId="24DC8D77" w14:textId="52FC13C7" w:rsidR="00F607B2" w:rsidRPr="00557266" w:rsidRDefault="00914ED3" w:rsidP="00DA4118">
            <w:pPr>
              <w:rPr>
                <w:rFonts w:cs="Arial"/>
                <w:sz w:val="24"/>
                <w:szCs w:val="24"/>
              </w:rPr>
            </w:pPr>
            <w:r>
              <w:rPr>
                <w:rFonts w:cs="Arial"/>
                <w:sz w:val="24"/>
                <w:szCs w:val="24"/>
              </w:rPr>
              <w:t>1</w:t>
            </w:r>
          </w:p>
        </w:tc>
        <w:tc>
          <w:tcPr>
            <w:tcW w:w="2561" w:type="dxa"/>
          </w:tcPr>
          <w:p w14:paraId="216E2661" w14:textId="77777777" w:rsidR="00DA4118" w:rsidRPr="00557266" w:rsidRDefault="00DA4118" w:rsidP="00DA4118">
            <w:pPr>
              <w:spacing w:line="240" w:lineRule="auto"/>
              <w:rPr>
                <w:sz w:val="24"/>
                <w:szCs w:val="24"/>
                <w:lang w:val="nn-NO"/>
              </w:rPr>
            </w:pPr>
            <w:r w:rsidRPr="00557266">
              <w:rPr>
                <w:sz w:val="24"/>
                <w:szCs w:val="24"/>
                <w:lang w:val="nn-NO"/>
              </w:rPr>
              <w:t xml:space="preserve">Type kjemikalie og kjemikalieforbruk per år: </w:t>
            </w:r>
          </w:p>
          <w:p w14:paraId="09246A7D" w14:textId="77777777" w:rsidR="00557266" w:rsidRDefault="00557266" w:rsidP="00557266">
            <w:pPr>
              <w:rPr>
                <w:sz w:val="24"/>
                <w:szCs w:val="24"/>
              </w:rPr>
            </w:pPr>
          </w:p>
          <w:p w14:paraId="3C2BC65A" w14:textId="25CF903C" w:rsidR="00DA4118" w:rsidRPr="00B55EE5" w:rsidRDefault="00664F04" w:rsidP="00B55EE5">
            <w:pPr>
              <w:rPr>
                <w:sz w:val="24"/>
                <w:szCs w:val="24"/>
              </w:rPr>
            </w:pPr>
            <w:r>
              <w:rPr>
                <w:sz w:val="24"/>
                <w:szCs w:val="24"/>
              </w:rPr>
              <w:t xml:space="preserve">Kjemikalieforbruk for å oppnå kystvann klasse III </w:t>
            </w:r>
            <w:r w:rsidR="00AA5D8A">
              <w:rPr>
                <w:sz w:val="24"/>
                <w:szCs w:val="24"/>
              </w:rPr>
              <w:t>l</w:t>
            </w:r>
            <w:r w:rsidR="0015168B">
              <w:rPr>
                <w:sz w:val="24"/>
                <w:szCs w:val="24"/>
              </w:rPr>
              <w:t>egges</w:t>
            </w:r>
            <w:r w:rsidR="00AA5D8A">
              <w:rPr>
                <w:sz w:val="24"/>
                <w:szCs w:val="24"/>
              </w:rPr>
              <w:t xml:space="preserve"> til grunn</w:t>
            </w:r>
            <w:r w:rsidR="00205098">
              <w:rPr>
                <w:sz w:val="24"/>
                <w:szCs w:val="24"/>
              </w:rPr>
              <w:t xml:space="preserve"> for evaluering</w:t>
            </w:r>
            <w:r w:rsidR="00AA5D8A">
              <w:rPr>
                <w:sz w:val="24"/>
                <w:szCs w:val="24"/>
              </w:rPr>
              <w:t xml:space="preserve">. Det betyr at </w:t>
            </w:r>
            <w:r w:rsidR="00E06B2D">
              <w:rPr>
                <w:sz w:val="24"/>
                <w:szCs w:val="24"/>
              </w:rPr>
              <w:t xml:space="preserve">Kobber og Sink </w:t>
            </w:r>
            <w:r w:rsidR="00B41D33">
              <w:rPr>
                <w:sz w:val="24"/>
                <w:szCs w:val="24"/>
              </w:rPr>
              <w:t>m</w:t>
            </w:r>
            <w:r w:rsidR="00E06B2D">
              <w:rPr>
                <w:sz w:val="24"/>
                <w:szCs w:val="24"/>
              </w:rPr>
              <w:t>å renses ned til kystvannskravet</w:t>
            </w:r>
            <w:r w:rsidR="00205098">
              <w:rPr>
                <w:sz w:val="24"/>
                <w:szCs w:val="24"/>
              </w:rPr>
              <w:t xml:space="preserve">, </w:t>
            </w:r>
            <w:r w:rsidR="00205098">
              <w:rPr>
                <w:sz w:val="24"/>
                <w:szCs w:val="24"/>
              </w:rPr>
              <w:lastRenderedPageBreak/>
              <w:t xml:space="preserve">og det legges til grunn </w:t>
            </w:r>
            <w:r w:rsidR="00633FF4">
              <w:rPr>
                <w:sz w:val="24"/>
                <w:szCs w:val="24"/>
              </w:rPr>
              <w:t xml:space="preserve">rensing av </w:t>
            </w:r>
            <w:r w:rsidR="003A772B">
              <w:rPr>
                <w:sz w:val="24"/>
                <w:szCs w:val="24"/>
              </w:rPr>
              <w:t xml:space="preserve">50 </w:t>
            </w:r>
            <w:r w:rsidR="00E06B2D">
              <w:rPr>
                <w:sz w:val="24"/>
                <w:szCs w:val="24"/>
              </w:rPr>
              <w:t xml:space="preserve">% </w:t>
            </w:r>
            <w:r w:rsidR="00633FF4">
              <w:rPr>
                <w:sz w:val="24"/>
                <w:szCs w:val="24"/>
              </w:rPr>
              <w:t xml:space="preserve">for </w:t>
            </w:r>
            <w:r w:rsidR="00E06B2D">
              <w:rPr>
                <w:sz w:val="24"/>
                <w:szCs w:val="24"/>
              </w:rPr>
              <w:t xml:space="preserve">PFOA og PFOS. Dette er ikke nødvendigvis grunnlag for hva som blir dosering under normal drift, men er estimater for å kunne evaluere tilbyder på samme grunnlag. </w:t>
            </w:r>
            <w:r w:rsidR="00571498">
              <w:rPr>
                <w:sz w:val="24"/>
                <w:szCs w:val="24"/>
              </w:rPr>
              <w:t xml:space="preserve">Det er ønskelig å finne optimal dosering av kjemikalier for rensing som et samarbeid mellom BIR og tilbyder i prøvedriftsperioden. </w:t>
            </w:r>
          </w:p>
        </w:tc>
        <w:tc>
          <w:tcPr>
            <w:tcW w:w="3543" w:type="dxa"/>
          </w:tcPr>
          <w:p w14:paraId="19C31C53" w14:textId="432859F9" w:rsidR="00DA4118" w:rsidRPr="00557266" w:rsidRDefault="00DA4118" w:rsidP="003F5647">
            <w:pPr>
              <w:rPr>
                <w:sz w:val="24"/>
                <w:szCs w:val="24"/>
              </w:rPr>
            </w:pPr>
            <w:r w:rsidRPr="00557266">
              <w:rPr>
                <w:sz w:val="24"/>
                <w:szCs w:val="24"/>
              </w:rPr>
              <w:lastRenderedPageBreak/>
              <w:t>Kjemikalieforbruk skal beregnes basert på</w:t>
            </w:r>
            <w:r w:rsidR="00F10EC9">
              <w:rPr>
                <w:sz w:val="24"/>
                <w:szCs w:val="24"/>
              </w:rPr>
              <w:t xml:space="preserve"> at Kobber skal renses til </w:t>
            </w:r>
            <w:r w:rsidR="005C543C">
              <w:rPr>
                <w:sz w:val="24"/>
                <w:szCs w:val="24"/>
              </w:rPr>
              <w:t>2.6 ug/l</w:t>
            </w:r>
            <w:r w:rsidR="00AC0006">
              <w:rPr>
                <w:sz w:val="24"/>
                <w:szCs w:val="24"/>
              </w:rPr>
              <w:t>,</w:t>
            </w:r>
            <w:r w:rsidR="005C543C">
              <w:rPr>
                <w:sz w:val="24"/>
                <w:szCs w:val="24"/>
              </w:rPr>
              <w:t xml:space="preserve"> </w:t>
            </w:r>
            <w:r w:rsidR="00AC0006">
              <w:rPr>
                <w:sz w:val="24"/>
                <w:szCs w:val="24"/>
              </w:rPr>
              <w:t xml:space="preserve">Sink til </w:t>
            </w:r>
            <w:r w:rsidR="00C21B21">
              <w:rPr>
                <w:sz w:val="24"/>
                <w:szCs w:val="24"/>
              </w:rPr>
              <w:t xml:space="preserve">6 </w:t>
            </w:r>
            <w:r w:rsidR="00AC0006">
              <w:rPr>
                <w:sz w:val="24"/>
                <w:szCs w:val="24"/>
              </w:rPr>
              <w:t xml:space="preserve">ug/l, </w:t>
            </w:r>
          </w:p>
          <w:p w14:paraId="6D2261C2" w14:textId="3A086B1F" w:rsidR="00DA4118" w:rsidRPr="00557266" w:rsidRDefault="00DA4118" w:rsidP="00DA4118">
            <w:pPr>
              <w:spacing w:line="240" w:lineRule="auto"/>
              <w:rPr>
                <w:sz w:val="24"/>
                <w:szCs w:val="24"/>
              </w:rPr>
            </w:pPr>
            <w:r w:rsidRPr="00557266">
              <w:rPr>
                <w:sz w:val="24"/>
                <w:szCs w:val="24"/>
              </w:rPr>
              <w:t xml:space="preserve">For PFOA og PFOS skal det beregnes basert på en rensegrad på </w:t>
            </w:r>
            <w:r w:rsidR="003A772B">
              <w:rPr>
                <w:sz w:val="24"/>
                <w:szCs w:val="24"/>
              </w:rPr>
              <w:t>50</w:t>
            </w:r>
            <w:r w:rsidR="003A772B" w:rsidRPr="00557266">
              <w:rPr>
                <w:sz w:val="24"/>
                <w:szCs w:val="24"/>
              </w:rPr>
              <w:t xml:space="preserve"> </w:t>
            </w:r>
            <w:r w:rsidRPr="00557266">
              <w:rPr>
                <w:sz w:val="24"/>
                <w:szCs w:val="24"/>
              </w:rPr>
              <w:t>% for snittverdier</w:t>
            </w:r>
            <w:r w:rsidR="00640A91">
              <w:rPr>
                <w:sz w:val="24"/>
                <w:szCs w:val="24"/>
              </w:rPr>
              <w:t xml:space="preserve"> (se tabell under).</w:t>
            </w:r>
          </w:p>
          <w:p w14:paraId="585EA50C" w14:textId="2B3231E5" w:rsidR="00626B94" w:rsidRDefault="003D10C9" w:rsidP="00DA4118">
            <w:pPr>
              <w:spacing w:line="240" w:lineRule="auto"/>
              <w:rPr>
                <w:sz w:val="24"/>
                <w:szCs w:val="24"/>
              </w:rPr>
            </w:pPr>
            <w:r>
              <w:rPr>
                <w:sz w:val="24"/>
                <w:szCs w:val="24"/>
              </w:rPr>
              <w:t>Det antas en</w:t>
            </w:r>
            <w:r w:rsidR="00626B94" w:rsidRPr="00557266">
              <w:rPr>
                <w:sz w:val="24"/>
                <w:szCs w:val="24"/>
              </w:rPr>
              <w:t xml:space="preserve"> årlig sigevannsmengde på 130 000 m</w:t>
            </w:r>
            <w:r w:rsidR="00626B94" w:rsidRPr="00557266">
              <w:rPr>
                <w:sz w:val="24"/>
                <w:szCs w:val="24"/>
                <w:vertAlign w:val="superscript"/>
              </w:rPr>
              <w:t>3</w:t>
            </w:r>
            <w:r w:rsidR="00626B94" w:rsidRPr="00557266">
              <w:rPr>
                <w:sz w:val="24"/>
                <w:szCs w:val="24"/>
              </w:rPr>
              <w:t>.</w:t>
            </w:r>
          </w:p>
          <w:p w14:paraId="61B83B40" w14:textId="77777777" w:rsidR="00A46EF2" w:rsidRDefault="00A46EF2" w:rsidP="00DA4118">
            <w:pPr>
              <w:spacing w:line="240" w:lineRule="auto"/>
              <w:rPr>
                <w:sz w:val="24"/>
                <w:szCs w:val="24"/>
              </w:rPr>
            </w:pPr>
          </w:p>
          <w:p w14:paraId="03DF83A9" w14:textId="77777777" w:rsidR="00A46EF2" w:rsidRPr="00BD0E8F" w:rsidRDefault="00A46EF2" w:rsidP="00A46EF2">
            <w:pPr>
              <w:spacing w:before="100" w:beforeAutospacing="1" w:after="100" w:afterAutospacing="1"/>
              <w:rPr>
                <w:rFonts w:cs="Arial"/>
                <w:sz w:val="24"/>
                <w:szCs w:val="24"/>
              </w:rPr>
            </w:pPr>
            <w:r w:rsidRPr="00BD0E8F">
              <w:rPr>
                <w:rFonts w:cs="Arial"/>
                <w:sz w:val="24"/>
                <w:szCs w:val="24"/>
              </w:rPr>
              <w:t>Tilbyder skal</w:t>
            </w:r>
            <w:r>
              <w:rPr>
                <w:rFonts w:cs="Arial"/>
                <w:sz w:val="24"/>
                <w:szCs w:val="24"/>
              </w:rPr>
              <w:t xml:space="preserve"> oppgi</w:t>
            </w:r>
            <w:r w:rsidRPr="00BD0E8F">
              <w:rPr>
                <w:rFonts w:cs="Arial"/>
                <w:sz w:val="24"/>
                <w:szCs w:val="24"/>
              </w:rPr>
              <w:t>:</w:t>
            </w:r>
          </w:p>
          <w:p w14:paraId="30CA97CD" w14:textId="0B00491C" w:rsidR="00A46EF2" w:rsidRPr="00DF41E1" w:rsidRDefault="00D806BF" w:rsidP="00A46EF2">
            <w:pPr>
              <w:numPr>
                <w:ilvl w:val="0"/>
                <w:numId w:val="26"/>
              </w:numPr>
              <w:spacing w:before="100" w:beforeAutospacing="1" w:after="100" w:afterAutospacing="1" w:line="240" w:lineRule="auto"/>
              <w:rPr>
                <w:rStyle w:val="normaltextrun"/>
                <w:rFonts w:cs="Arial"/>
                <w:sz w:val="24"/>
                <w:szCs w:val="24"/>
                <w:shd w:val="clear" w:color="auto" w:fill="FFFFFF"/>
              </w:rPr>
            </w:pPr>
            <w:r>
              <w:rPr>
                <w:rStyle w:val="normaltextrun"/>
                <w:rFonts w:cs="Arial"/>
                <w:sz w:val="24"/>
                <w:szCs w:val="24"/>
                <w:shd w:val="clear" w:color="auto" w:fill="FFFFFF"/>
              </w:rPr>
              <w:lastRenderedPageBreak/>
              <w:t>T</w:t>
            </w:r>
            <w:r w:rsidRPr="00DF41E1">
              <w:rPr>
                <w:rStyle w:val="normaltextrun"/>
                <w:rFonts w:cs="Arial"/>
                <w:sz w:val="24"/>
                <w:szCs w:val="24"/>
                <w:shd w:val="clear" w:color="auto" w:fill="FFFFFF"/>
              </w:rPr>
              <w:t>ype</w:t>
            </w:r>
            <w:r w:rsidR="00A46EF2" w:rsidRPr="00421373">
              <w:rPr>
                <w:rStyle w:val="normaltextrun"/>
                <w:rFonts w:cs="Arial"/>
                <w:sz w:val="24"/>
                <w:szCs w:val="24"/>
                <w:shd w:val="clear" w:color="auto" w:fill="FFFFFF"/>
              </w:rPr>
              <w:t xml:space="preserve"> kjemikalier</w:t>
            </w:r>
          </w:p>
          <w:p w14:paraId="672E7028" w14:textId="77777777" w:rsidR="00A46EF2" w:rsidRPr="004B643F" w:rsidRDefault="00A46EF2" w:rsidP="00A46EF2">
            <w:pPr>
              <w:numPr>
                <w:ilvl w:val="0"/>
                <w:numId w:val="26"/>
              </w:numPr>
              <w:spacing w:before="100" w:beforeAutospacing="1" w:after="100" w:afterAutospacing="1" w:line="240" w:lineRule="auto"/>
              <w:rPr>
                <w:rStyle w:val="normaltextrun"/>
                <w:sz w:val="24"/>
                <w:szCs w:val="24"/>
              </w:rPr>
            </w:pPr>
            <w:r>
              <w:rPr>
                <w:rStyle w:val="normaltextrun"/>
                <w:rFonts w:cs="Arial"/>
                <w:sz w:val="24"/>
                <w:szCs w:val="24"/>
                <w:shd w:val="clear" w:color="auto" w:fill="FFFFFF"/>
              </w:rPr>
              <w:t>H</w:t>
            </w:r>
            <w:r w:rsidRPr="00421373">
              <w:rPr>
                <w:rStyle w:val="normaltextrun"/>
                <w:rFonts w:cs="Arial"/>
                <w:sz w:val="24"/>
                <w:szCs w:val="24"/>
                <w:shd w:val="clear" w:color="auto" w:fill="FFFFFF"/>
              </w:rPr>
              <w:t>vordan det planlegges dosert inn i renseprosessen</w:t>
            </w:r>
          </w:p>
          <w:p w14:paraId="76654668" w14:textId="62525F8E" w:rsidR="007E1DE2" w:rsidRPr="00546E2C" w:rsidRDefault="00E7663C" w:rsidP="00DF41E1">
            <w:pPr>
              <w:numPr>
                <w:ilvl w:val="0"/>
                <w:numId w:val="26"/>
              </w:numPr>
              <w:spacing w:before="100" w:beforeAutospacing="1" w:after="100" w:afterAutospacing="1" w:line="240" w:lineRule="auto"/>
              <w:rPr>
                <w:sz w:val="24"/>
                <w:szCs w:val="24"/>
              </w:rPr>
            </w:pPr>
            <w:r>
              <w:rPr>
                <w:rStyle w:val="normaltextrun"/>
                <w:rFonts w:cs="Arial"/>
                <w:sz w:val="24"/>
                <w:szCs w:val="24"/>
                <w:shd w:val="clear" w:color="auto" w:fill="FFFFFF"/>
              </w:rPr>
              <w:t>Mengde</w:t>
            </w:r>
            <w:r w:rsidR="00A46EF2" w:rsidRPr="004B643F">
              <w:rPr>
                <w:rStyle w:val="normaltextrun"/>
                <w:rFonts w:cs="Arial"/>
                <w:sz w:val="24"/>
                <w:szCs w:val="24"/>
                <w:shd w:val="clear" w:color="auto" w:fill="FFFFFF"/>
              </w:rPr>
              <w:t xml:space="preserve"> av hvert kjemikali</w:t>
            </w:r>
            <w:r w:rsidR="00A46EF2">
              <w:rPr>
                <w:rStyle w:val="normaltextrun"/>
                <w:rFonts w:cs="Arial"/>
                <w:sz w:val="24"/>
                <w:szCs w:val="24"/>
                <w:shd w:val="clear" w:color="auto" w:fill="FFFFFF"/>
              </w:rPr>
              <w:t>e</w:t>
            </w:r>
            <w:r w:rsidR="00A46EF2" w:rsidRPr="004B643F">
              <w:rPr>
                <w:rStyle w:val="normaltextrun"/>
                <w:rFonts w:cs="Arial"/>
                <w:sz w:val="24"/>
                <w:szCs w:val="24"/>
                <w:shd w:val="clear" w:color="auto" w:fill="FFFFFF"/>
              </w:rPr>
              <w:t> og beregning som ligger til grunn for mengden som oppgis.</w:t>
            </w:r>
            <w:r w:rsidR="00DF41E1">
              <w:rPr>
                <w:rStyle w:val="normaltextrun"/>
                <w:rFonts w:cs="Arial"/>
                <w:sz w:val="24"/>
                <w:szCs w:val="24"/>
                <w:shd w:val="clear" w:color="auto" w:fill="FFFFFF"/>
              </w:rPr>
              <w:t xml:space="preserve"> Mengde skal oppgis i kg over 24 mnd</w:t>
            </w:r>
            <w:r w:rsidR="1A851B42">
              <w:rPr>
                <w:rStyle w:val="normaltextrun"/>
                <w:rFonts w:cs="Arial"/>
                <w:sz w:val="24"/>
                <w:szCs w:val="24"/>
                <w:shd w:val="clear" w:color="auto" w:fill="FFFFFF"/>
              </w:rPr>
              <w:t>. periode</w:t>
            </w:r>
            <w:r w:rsidR="00DF41E1">
              <w:rPr>
                <w:rStyle w:val="normaltextrun"/>
                <w:rFonts w:cs="Arial"/>
                <w:sz w:val="24"/>
                <w:szCs w:val="24"/>
                <w:shd w:val="clear" w:color="auto" w:fill="FFFFFF"/>
              </w:rPr>
              <w:t xml:space="preserve"> med drift</w:t>
            </w:r>
          </w:p>
        </w:tc>
        <w:tc>
          <w:tcPr>
            <w:tcW w:w="2263" w:type="dxa"/>
          </w:tcPr>
          <w:p w14:paraId="1152DAC2" w14:textId="492AA502" w:rsidR="00DA4118" w:rsidRDefault="005070E1" w:rsidP="00DA4118">
            <w:pPr>
              <w:pStyle w:val="Brdtekst"/>
              <w:rPr>
                <w:rFonts w:ascii="Arial" w:hAnsi="Arial" w:cs="Arial"/>
                <w:sz w:val="24"/>
                <w:szCs w:val="24"/>
              </w:rPr>
            </w:pPr>
            <w:r>
              <w:rPr>
                <w:rFonts w:ascii="Arial" w:hAnsi="Arial" w:cs="Arial"/>
                <w:sz w:val="24"/>
                <w:szCs w:val="24"/>
              </w:rPr>
              <w:lastRenderedPageBreak/>
              <w:t xml:space="preserve">Tilbudet med lavest </w:t>
            </w:r>
            <w:r w:rsidR="00546E2C">
              <w:rPr>
                <w:rFonts w:ascii="Arial" w:hAnsi="Arial" w:cs="Arial"/>
                <w:sz w:val="24"/>
                <w:szCs w:val="24"/>
              </w:rPr>
              <w:t xml:space="preserve">samlet </w:t>
            </w:r>
            <w:r>
              <w:rPr>
                <w:rFonts w:ascii="Arial" w:hAnsi="Arial" w:cs="Arial"/>
                <w:sz w:val="24"/>
                <w:szCs w:val="24"/>
              </w:rPr>
              <w:t xml:space="preserve">estimert </w:t>
            </w:r>
            <w:r w:rsidR="002327BD">
              <w:rPr>
                <w:rFonts w:ascii="Arial" w:hAnsi="Arial" w:cs="Arial"/>
                <w:sz w:val="24"/>
                <w:szCs w:val="24"/>
              </w:rPr>
              <w:t xml:space="preserve">kjemi </w:t>
            </w:r>
            <w:r>
              <w:rPr>
                <w:rFonts w:ascii="Arial" w:hAnsi="Arial" w:cs="Arial"/>
                <w:sz w:val="24"/>
                <w:szCs w:val="24"/>
              </w:rPr>
              <w:t xml:space="preserve">forbruk i </w:t>
            </w:r>
            <w:r w:rsidR="00F31038">
              <w:rPr>
                <w:rFonts w:ascii="Arial" w:hAnsi="Arial" w:cs="Arial"/>
                <w:sz w:val="24"/>
                <w:szCs w:val="24"/>
              </w:rPr>
              <w:t>kg</w:t>
            </w:r>
            <w:r w:rsidR="00546E2C">
              <w:rPr>
                <w:rFonts w:ascii="Arial" w:hAnsi="Arial" w:cs="Arial"/>
                <w:sz w:val="24"/>
                <w:szCs w:val="24"/>
              </w:rPr>
              <w:t xml:space="preserve"> oppnår maks score på 10 poeng.</w:t>
            </w:r>
          </w:p>
          <w:p w14:paraId="18B1F0C5" w14:textId="77777777" w:rsidR="00546E2C" w:rsidRDefault="00546E2C" w:rsidP="00DA4118">
            <w:pPr>
              <w:pStyle w:val="Brdtekst"/>
              <w:rPr>
                <w:rFonts w:ascii="Arial" w:hAnsi="Arial" w:cs="Arial"/>
                <w:sz w:val="24"/>
                <w:szCs w:val="24"/>
              </w:rPr>
            </w:pPr>
          </w:p>
          <w:p w14:paraId="264AEA36" w14:textId="22338964" w:rsidR="00546E2C" w:rsidRPr="00557266" w:rsidRDefault="00546E2C" w:rsidP="00DA4118">
            <w:pPr>
              <w:pStyle w:val="Brdtekst"/>
              <w:rPr>
                <w:rFonts w:ascii="Arial" w:hAnsi="Arial" w:cs="Arial"/>
                <w:sz w:val="24"/>
                <w:szCs w:val="24"/>
              </w:rPr>
            </w:pPr>
            <w:r>
              <w:rPr>
                <w:rFonts w:ascii="Arial" w:hAnsi="Arial" w:cs="Arial"/>
                <w:sz w:val="24"/>
                <w:szCs w:val="24"/>
              </w:rPr>
              <w:lastRenderedPageBreak/>
              <w:t xml:space="preserve">Øvrige tilbud oppnår en </w:t>
            </w:r>
            <w:r w:rsidR="005C6BFC">
              <w:rPr>
                <w:rFonts w:ascii="Arial" w:hAnsi="Arial" w:cs="Arial"/>
                <w:sz w:val="24"/>
                <w:szCs w:val="24"/>
              </w:rPr>
              <w:t>poeng</w:t>
            </w:r>
            <w:r w:rsidR="001774E6">
              <w:rPr>
                <w:rFonts w:ascii="Arial" w:hAnsi="Arial" w:cs="Arial"/>
                <w:sz w:val="24"/>
                <w:szCs w:val="24"/>
              </w:rPr>
              <w:t>score</w:t>
            </w:r>
            <w:r>
              <w:rPr>
                <w:rFonts w:ascii="Arial" w:hAnsi="Arial" w:cs="Arial"/>
                <w:sz w:val="24"/>
                <w:szCs w:val="24"/>
              </w:rPr>
              <w:t xml:space="preserve"> basert på den relative avstand til beste tilbud</w:t>
            </w:r>
          </w:p>
        </w:tc>
      </w:tr>
      <w:tr w:rsidR="00583681" w:rsidRPr="00647755" w14:paraId="344380A1" w14:textId="77777777" w:rsidTr="00DF41E1">
        <w:tc>
          <w:tcPr>
            <w:tcW w:w="695" w:type="dxa"/>
          </w:tcPr>
          <w:p w14:paraId="12383AE3" w14:textId="2B8F8E0A" w:rsidR="00583681" w:rsidRPr="00557266" w:rsidRDefault="00583681" w:rsidP="00583681">
            <w:pPr>
              <w:rPr>
                <w:sz w:val="20"/>
                <w:szCs w:val="20"/>
              </w:rPr>
            </w:pPr>
            <w:r>
              <w:rPr>
                <w:sz w:val="20"/>
                <w:szCs w:val="20"/>
              </w:rPr>
              <w:lastRenderedPageBreak/>
              <w:t>2</w:t>
            </w:r>
          </w:p>
        </w:tc>
        <w:tc>
          <w:tcPr>
            <w:tcW w:w="2561" w:type="dxa"/>
          </w:tcPr>
          <w:p w14:paraId="151558D3" w14:textId="77777777" w:rsidR="00583681" w:rsidRPr="00583681" w:rsidRDefault="00583681" w:rsidP="00583681">
            <w:pPr>
              <w:pStyle w:val="NormalWeb"/>
              <w:shd w:val="clear" w:color="auto" w:fill="FFFFFF"/>
              <w:spacing w:before="0" w:beforeAutospacing="0" w:after="0" w:afterAutospacing="0" w:line="300" w:lineRule="atLeast"/>
              <w:rPr>
                <w:rFonts w:ascii="Arial" w:hAnsi="Arial" w:cs="Arial"/>
                <w:color w:val="000000"/>
                <w:lang w:eastAsia="en-US"/>
                <w14:ligatures w14:val="standardContextual"/>
              </w:rPr>
            </w:pPr>
            <w:r w:rsidRPr="00457164">
              <w:rPr>
                <w:rFonts w:ascii="Arial" w:hAnsi="Arial" w:cs="Arial"/>
                <w:color w:val="000000"/>
                <w:lang w:eastAsia="en-US"/>
                <w14:ligatures w14:val="standardContextual"/>
              </w:rPr>
              <w:t>På Mje</w:t>
            </w:r>
            <w:r>
              <w:rPr>
                <w:rFonts w:ascii="Arial" w:hAnsi="Arial" w:cs="Arial"/>
                <w:color w:val="000000"/>
                <w:lang w:eastAsia="en-US"/>
                <w14:ligatures w14:val="standardContextual"/>
              </w:rPr>
              <w:t>l</w:t>
            </w:r>
            <w:r w:rsidRPr="00457164">
              <w:rPr>
                <w:rFonts w:ascii="Arial" w:hAnsi="Arial" w:cs="Arial"/>
                <w:color w:val="000000"/>
                <w:lang w:eastAsia="en-US"/>
                <w14:ligatures w14:val="standardContextual"/>
              </w:rPr>
              <w:t>stad er det kun tilgang til vann fra borehull. Som flere andre borehull i nærområdet leverer nåværende hull en begrenset vannmengde.</w:t>
            </w:r>
          </w:p>
          <w:p w14:paraId="1237C24D" w14:textId="17C0F639" w:rsidR="00583681" w:rsidRPr="00D4223A" w:rsidRDefault="00583681" w:rsidP="00583681">
            <w:pPr>
              <w:spacing w:line="240" w:lineRule="auto"/>
              <w:rPr>
                <w:sz w:val="24"/>
                <w:szCs w:val="24"/>
              </w:rPr>
            </w:pPr>
            <w:r w:rsidRPr="00583681">
              <w:rPr>
                <w:rFonts w:cs="Arial"/>
                <w:color w:val="000000"/>
                <w:sz w:val="24"/>
                <w:szCs w:val="24"/>
                <w:lang w:eastAsia="en-US"/>
                <w14:ligatures w14:val="standardContextual"/>
              </w:rPr>
              <w:t xml:space="preserve">I forbindelse med deponiutvidelsen, må det etableres nytt borehull utenfor det nye deponiområdet. Med utgangspunkt i erfaringsgrunnlaget som er fra borehull lokalt, er det grunn til å regne med at nytt borehull også vil levere en begrenset vannmengde. I tillegg viser erfaring </w:t>
            </w:r>
            <w:r w:rsidRPr="00583681">
              <w:rPr>
                <w:rFonts w:cs="Arial"/>
                <w:color w:val="000000"/>
                <w:sz w:val="24"/>
                <w:szCs w:val="24"/>
                <w:lang w:eastAsia="en-US"/>
                <w14:ligatures w14:val="standardContextual"/>
              </w:rPr>
              <w:lastRenderedPageBreak/>
              <w:t>at vannmengden varierer over året.</w:t>
            </w:r>
            <w:r w:rsidRPr="00457164">
              <w:rPr>
                <w:rFonts w:cs="Arial"/>
                <w:color w:val="000000"/>
                <w:lang w:eastAsia="en-US"/>
                <w14:ligatures w14:val="standardContextual"/>
              </w:rPr>
              <w:t xml:space="preserve"> </w:t>
            </w:r>
          </w:p>
        </w:tc>
        <w:tc>
          <w:tcPr>
            <w:tcW w:w="3543" w:type="dxa"/>
          </w:tcPr>
          <w:p w14:paraId="2B32C7B1" w14:textId="77777777" w:rsidR="00583681" w:rsidRPr="001633F2" w:rsidRDefault="00583681" w:rsidP="00583681">
            <w:pPr>
              <w:spacing w:before="100" w:beforeAutospacing="1" w:after="100" w:afterAutospacing="1"/>
              <w:rPr>
                <w:rFonts w:cs="Arial"/>
                <w:sz w:val="24"/>
                <w:szCs w:val="24"/>
              </w:rPr>
            </w:pPr>
            <w:r w:rsidRPr="001633F2">
              <w:rPr>
                <w:rFonts w:cs="Arial"/>
                <w:sz w:val="24"/>
                <w:szCs w:val="24"/>
              </w:rPr>
              <w:lastRenderedPageBreak/>
              <w:t>Tilbyder skal</w:t>
            </w:r>
            <w:r>
              <w:rPr>
                <w:rFonts w:cs="Arial"/>
                <w:sz w:val="24"/>
                <w:szCs w:val="24"/>
              </w:rPr>
              <w:t xml:space="preserve"> oppgi:</w:t>
            </w:r>
          </w:p>
          <w:p w14:paraId="56238B4B" w14:textId="4FB27861" w:rsidR="0064546A" w:rsidRDefault="00583681" w:rsidP="00583681">
            <w:pPr>
              <w:numPr>
                <w:ilvl w:val="0"/>
                <w:numId w:val="27"/>
              </w:numPr>
              <w:spacing w:before="100" w:beforeAutospacing="1" w:after="100" w:afterAutospacing="1" w:line="240" w:lineRule="auto"/>
              <w:rPr>
                <w:rFonts w:cs="Arial"/>
                <w:sz w:val="24"/>
                <w:szCs w:val="24"/>
              </w:rPr>
            </w:pPr>
            <w:r w:rsidRPr="0064546A">
              <w:rPr>
                <w:rFonts w:cs="Arial"/>
                <w:sz w:val="24"/>
                <w:szCs w:val="24"/>
              </w:rPr>
              <w:t xml:space="preserve">Vannforbruk i renseanlegget. Dette oppgis på bakgrunn av kjemikalieforbruket som beregnes/ oppgis i kapittel 12.3, pkt.1 </w:t>
            </w:r>
          </w:p>
          <w:p w14:paraId="0025C16B" w14:textId="0219734E" w:rsidR="00583681" w:rsidRPr="009F3A45" w:rsidRDefault="00583681" w:rsidP="00583681">
            <w:pPr>
              <w:numPr>
                <w:ilvl w:val="0"/>
                <w:numId w:val="27"/>
              </w:numPr>
              <w:spacing w:before="100" w:beforeAutospacing="1" w:after="100" w:afterAutospacing="1" w:line="240" w:lineRule="auto"/>
              <w:rPr>
                <w:rFonts w:cs="Arial"/>
                <w:sz w:val="24"/>
                <w:szCs w:val="20"/>
              </w:rPr>
            </w:pPr>
            <w:r w:rsidRPr="0064546A">
              <w:rPr>
                <w:rFonts w:cs="Arial"/>
                <w:sz w:val="24"/>
                <w:szCs w:val="24"/>
              </w:rPr>
              <w:t>I tillegg skal faste/automatiserte spylesekvenser</w:t>
            </w:r>
            <w:r w:rsidR="005A6EE7" w:rsidRPr="0064546A">
              <w:rPr>
                <w:rFonts w:cs="Arial"/>
                <w:sz w:val="24"/>
                <w:szCs w:val="24"/>
              </w:rPr>
              <w:t xml:space="preserve"> eller andre </w:t>
            </w:r>
            <w:r w:rsidR="0064546A" w:rsidRPr="0064546A">
              <w:rPr>
                <w:rFonts w:cs="Arial"/>
                <w:sz w:val="24"/>
                <w:szCs w:val="24"/>
              </w:rPr>
              <w:t>vannforbrukere</w:t>
            </w:r>
            <w:r w:rsidRPr="0064546A">
              <w:rPr>
                <w:rFonts w:cs="Arial"/>
                <w:sz w:val="24"/>
                <w:szCs w:val="24"/>
              </w:rPr>
              <w:t xml:space="preserve"> som inngår i drift av renseanlegget medtas, hvis de krever rent vann.</w:t>
            </w:r>
          </w:p>
        </w:tc>
        <w:tc>
          <w:tcPr>
            <w:tcW w:w="2263" w:type="dxa"/>
          </w:tcPr>
          <w:p w14:paraId="1550FE77" w14:textId="56B0FFA4" w:rsidR="00583681" w:rsidRDefault="00583681" w:rsidP="00583681">
            <w:pPr>
              <w:pStyle w:val="Brdtekst"/>
              <w:rPr>
                <w:rFonts w:ascii="Arial" w:hAnsi="Arial" w:cs="Arial"/>
                <w:sz w:val="24"/>
                <w:szCs w:val="24"/>
              </w:rPr>
            </w:pPr>
            <w:r>
              <w:rPr>
                <w:rFonts w:ascii="Arial" w:hAnsi="Arial" w:cs="Arial"/>
                <w:sz w:val="24"/>
                <w:szCs w:val="24"/>
              </w:rPr>
              <w:t>Tilbudet med lavest samlet årlig estimert vannforbruk i liter oppnår maks score på 10 poeng.</w:t>
            </w:r>
          </w:p>
          <w:p w14:paraId="5F3EDC91" w14:textId="77777777" w:rsidR="00583681" w:rsidRDefault="00583681" w:rsidP="00583681">
            <w:pPr>
              <w:pStyle w:val="Brdtekst"/>
              <w:rPr>
                <w:rFonts w:ascii="Arial" w:hAnsi="Arial" w:cs="Arial"/>
                <w:sz w:val="24"/>
                <w:szCs w:val="24"/>
              </w:rPr>
            </w:pPr>
          </w:p>
          <w:p w14:paraId="4379D740" w14:textId="6A9E7AC1" w:rsidR="00583681" w:rsidRPr="00557266" w:rsidRDefault="00583681" w:rsidP="00583681">
            <w:pPr>
              <w:pStyle w:val="Brdtekst"/>
              <w:rPr>
                <w:rFonts w:ascii="Arial" w:hAnsi="Arial" w:cs="Arial"/>
                <w:sz w:val="24"/>
                <w:szCs w:val="24"/>
              </w:rPr>
            </w:pPr>
            <w:r>
              <w:rPr>
                <w:rFonts w:ascii="Arial" w:hAnsi="Arial" w:cs="Arial"/>
                <w:sz w:val="24"/>
                <w:szCs w:val="24"/>
              </w:rPr>
              <w:t>Øvrige tilbud oppnår en poengscore basert på den relative avstand til beste tilbud</w:t>
            </w:r>
          </w:p>
        </w:tc>
      </w:tr>
    </w:tbl>
    <w:p w14:paraId="307CB104" w14:textId="3AC8F4FA" w:rsidR="00E31324" w:rsidRDefault="00E31324" w:rsidP="00752438">
      <w:pPr>
        <w:rPr>
          <w:sz w:val="22"/>
          <w:szCs w:val="22"/>
        </w:rPr>
      </w:pPr>
    </w:p>
    <w:p w14:paraId="3758291A" w14:textId="77777777" w:rsidR="00DA4118" w:rsidRPr="00750070" w:rsidRDefault="00DA4118" w:rsidP="00DA4118">
      <w:pPr>
        <w:rPr>
          <w:rFonts w:eastAsiaTheme="minorHAnsi"/>
          <w:b/>
          <w:bCs/>
          <w:sz w:val="24"/>
          <w:szCs w:val="24"/>
        </w:rPr>
      </w:pPr>
      <w:r w:rsidRPr="00750070">
        <w:rPr>
          <w:rFonts w:eastAsiaTheme="minorHAnsi"/>
          <w:b/>
          <w:bCs/>
          <w:sz w:val="24"/>
          <w:szCs w:val="24"/>
        </w:rPr>
        <w:t xml:space="preserve">Tabell Rensegrad: </w:t>
      </w:r>
    </w:p>
    <w:p w14:paraId="4C2DA2B6" w14:textId="5CD82FEE" w:rsidR="00DA4118" w:rsidRPr="00C20883" w:rsidRDefault="00DA4118" w:rsidP="00DA4118">
      <w:pPr>
        <w:rPr>
          <w:rFonts w:eastAsiaTheme="minorHAnsi"/>
          <w:sz w:val="24"/>
          <w:szCs w:val="24"/>
        </w:rPr>
      </w:pPr>
      <w:r w:rsidRPr="00C20883">
        <w:rPr>
          <w:rFonts w:eastAsiaTheme="minorHAnsi"/>
          <w:sz w:val="24"/>
          <w:szCs w:val="24"/>
        </w:rPr>
        <w:t>Det gis en tabell med eksempelverdier for gitte parameter i sigevannet som skal renses til gitt rensegrad</w:t>
      </w:r>
      <w:r w:rsidR="005C68CA">
        <w:rPr>
          <w:rFonts w:eastAsiaTheme="minorHAnsi"/>
          <w:sz w:val="24"/>
          <w:szCs w:val="24"/>
        </w:rPr>
        <w:t>:</w:t>
      </w:r>
    </w:p>
    <w:p w14:paraId="0DC7F8E9" w14:textId="77777777" w:rsidR="00DA4118" w:rsidRPr="00C20883" w:rsidRDefault="00DA4118" w:rsidP="00DA4118">
      <w:pPr>
        <w:rPr>
          <w:rFonts w:eastAsiaTheme="minorHAnsi"/>
          <w:sz w:val="24"/>
          <w:szCs w:val="24"/>
        </w:rPr>
      </w:pPr>
    </w:p>
    <w:tbl>
      <w:tblPr>
        <w:tblW w:w="9897"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251"/>
        <w:gridCol w:w="868"/>
        <w:gridCol w:w="833"/>
        <w:gridCol w:w="992"/>
        <w:gridCol w:w="850"/>
        <w:gridCol w:w="1087"/>
        <w:gridCol w:w="1181"/>
        <w:gridCol w:w="993"/>
        <w:gridCol w:w="1842"/>
      </w:tblGrid>
      <w:tr w:rsidR="00DA4118" w:rsidRPr="0071216E" w14:paraId="3166C6DF" w14:textId="77777777">
        <w:trPr>
          <w:trHeight w:val="315"/>
          <w:jc w:val="center"/>
        </w:trPr>
        <w:tc>
          <w:tcPr>
            <w:tcW w:w="125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BA4BF7C" w14:textId="77777777" w:rsidR="00DA4118" w:rsidRPr="002969B7" w:rsidRDefault="00DA4118">
            <w:r w:rsidRPr="002969B7">
              <w:t> </w:t>
            </w:r>
          </w:p>
        </w:tc>
        <w:tc>
          <w:tcPr>
            <w:tcW w:w="868"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A52E4C5" w14:textId="77777777" w:rsidR="00DA4118" w:rsidRPr="0071216E" w:rsidRDefault="00DA4118">
            <w:r w:rsidRPr="002969B7">
              <w:t>Arsen </w:t>
            </w:r>
          </w:p>
          <w:p w14:paraId="291F228C" w14:textId="77777777" w:rsidR="00DA4118" w:rsidRPr="002969B7" w:rsidRDefault="00DA4118">
            <w:r w:rsidRPr="002969B7">
              <w:t>ug/l </w:t>
            </w:r>
          </w:p>
        </w:tc>
        <w:tc>
          <w:tcPr>
            <w:tcW w:w="83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A7D2B8E" w14:textId="77777777" w:rsidR="00DA4118" w:rsidRPr="0071216E" w:rsidRDefault="00DA4118">
            <w:r w:rsidRPr="002969B7">
              <w:t>Bly </w:t>
            </w:r>
          </w:p>
          <w:p w14:paraId="1EFCA022" w14:textId="77777777" w:rsidR="00DA4118" w:rsidRPr="002969B7" w:rsidRDefault="00DA4118">
            <w:r w:rsidRPr="002969B7">
              <w:t>ug/l </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C97FF02" w14:textId="77777777" w:rsidR="00DA4118" w:rsidRPr="0071216E" w:rsidRDefault="00DA4118">
            <w:r w:rsidRPr="002969B7">
              <w:t>Kobber </w:t>
            </w:r>
          </w:p>
          <w:p w14:paraId="4E1ED494" w14:textId="77777777" w:rsidR="00DA4118" w:rsidRPr="002969B7" w:rsidRDefault="00DA4118">
            <w:r w:rsidRPr="002969B7">
              <w:t>ug/l </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FCE1E57" w14:textId="77777777" w:rsidR="00DA4118" w:rsidRPr="0071216E" w:rsidRDefault="00DA4118">
            <w:r w:rsidRPr="002969B7">
              <w:t>Krom </w:t>
            </w:r>
          </w:p>
          <w:p w14:paraId="716EAAA5" w14:textId="77777777" w:rsidR="00DA4118" w:rsidRPr="002969B7" w:rsidRDefault="00DA4118">
            <w:r w:rsidRPr="002969B7">
              <w:t>ug/l </w:t>
            </w:r>
          </w:p>
        </w:tc>
        <w:tc>
          <w:tcPr>
            <w:tcW w:w="108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D95813D" w14:textId="77777777" w:rsidR="00DA4118" w:rsidRPr="0071216E" w:rsidRDefault="00DA4118">
            <w:r w:rsidRPr="002969B7">
              <w:t>Nikkel </w:t>
            </w:r>
          </w:p>
          <w:p w14:paraId="2B8BE065" w14:textId="77777777" w:rsidR="00DA4118" w:rsidRPr="002969B7" w:rsidRDefault="00DA4118">
            <w:r w:rsidRPr="002969B7">
              <w:t>ug/l </w:t>
            </w:r>
          </w:p>
        </w:tc>
        <w:tc>
          <w:tcPr>
            <w:tcW w:w="118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02C575D" w14:textId="77777777" w:rsidR="00DA4118" w:rsidRPr="0071216E" w:rsidRDefault="00DA4118">
            <w:r w:rsidRPr="002969B7">
              <w:t>Sink </w:t>
            </w:r>
          </w:p>
          <w:p w14:paraId="30204801" w14:textId="77777777" w:rsidR="00DA4118" w:rsidRPr="002969B7" w:rsidRDefault="00DA4118">
            <w:r w:rsidRPr="002969B7">
              <w:t>ug/l </w:t>
            </w:r>
          </w:p>
        </w:tc>
        <w:tc>
          <w:tcPr>
            <w:tcW w:w="993" w:type="dxa"/>
            <w:tcBorders>
              <w:top w:val="single" w:sz="6" w:space="0" w:color="auto"/>
              <w:left w:val="single" w:sz="6" w:space="0" w:color="auto"/>
              <w:bottom w:val="single" w:sz="6" w:space="0" w:color="auto"/>
              <w:right w:val="single" w:sz="6" w:space="0" w:color="auto"/>
            </w:tcBorders>
            <w:shd w:val="clear" w:color="auto" w:fill="D9D9D9"/>
            <w:hideMark/>
          </w:tcPr>
          <w:p w14:paraId="61771133" w14:textId="77777777" w:rsidR="00DA4118" w:rsidRPr="0071216E" w:rsidRDefault="00DA4118">
            <w:r w:rsidRPr="002969B7">
              <w:t>PFOA </w:t>
            </w:r>
          </w:p>
          <w:p w14:paraId="2FDBAC44" w14:textId="77777777" w:rsidR="00DA4118" w:rsidRPr="002969B7" w:rsidRDefault="00DA4118">
            <w:r w:rsidRPr="002969B7">
              <w:t>ug/l </w:t>
            </w:r>
          </w:p>
        </w:tc>
        <w:tc>
          <w:tcPr>
            <w:tcW w:w="1842" w:type="dxa"/>
            <w:tcBorders>
              <w:top w:val="single" w:sz="6" w:space="0" w:color="auto"/>
              <w:left w:val="single" w:sz="6" w:space="0" w:color="auto"/>
              <w:bottom w:val="single" w:sz="6" w:space="0" w:color="auto"/>
              <w:right w:val="single" w:sz="6" w:space="0" w:color="auto"/>
            </w:tcBorders>
            <w:shd w:val="clear" w:color="auto" w:fill="D9D9D9"/>
            <w:hideMark/>
          </w:tcPr>
          <w:p w14:paraId="196C8545" w14:textId="77777777" w:rsidR="00DA4118" w:rsidRPr="0071216E" w:rsidRDefault="00DA4118">
            <w:r w:rsidRPr="002969B7">
              <w:t>PFOS </w:t>
            </w:r>
          </w:p>
          <w:p w14:paraId="7341765D" w14:textId="77777777" w:rsidR="00DA4118" w:rsidRPr="002969B7" w:rsidRDefault="00DA4118">
            <w:r w:rsidRPr="002969B7">
              <w:t>ug/l </w:t>
            </w:r>
          </w:p>
        </w:tc>
      </w:tr>
      <w:tr w:rsidR="00DA4118" w:rsidRPr="0071216E" w14:paraId="352E8430" w14:textId="77777777" w:rsidTr="006509CD">
        <w:trPr>
          <w:trHeight w:val="585"/>
          <w:jc w:val="center"/>
        </w:trPr>
        <w:tc>
          <w:tcPr>
            <w:tcW w:w="1251" w:type="dxa"/>
            <w:tcBorders>
              <w:top w:val="single" w:sz="6" w:space="0" w:color="auto"/>
              <w:left w:val="single" w:sz="6" w:space="0" w:color="auto"/>
              <w:bottom w:val="single" w:sz="6" w:space="0" w:color="auto"/>
              <w:right w:val="single" w:sz="6" w:space="0" w:color="auto"/>
            </w:tcBorders>
            <w:shd w:val="clear" w:color="auto" w:fill="F2F2F2"/>
            <w:vAlign w:val="bottom"/>
            <w:hideMark/>
          </w:tcPr>
          <w:p w14:paraId="4EE820DE" w14:textId="77777777" w:rsidR="00DA4118" w:rsidRPr="002969B7" w:rsidRDefault="00DA4118">
            <w:r w:rsidRPr="002969B7">
              <w:t>Maksimum </w:t>
            </w:r>
          </w:p>
        </w:tc>
        <w:tc>
          <w:tcPr>
            <w:tcW w:w="868"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08522648" w14:textId="30AE032F" w:rsidR="00DA4118" w:rsidRPr="006509CD" w:rsidRDefault="00E911F2">
            <w:pPr>
              <w:jc w:val="center"/>
            </w:pPr>
            <w:r>
              <w:t>5,8</w:t>
            </w:r>
          </w:p>
        </w:tc>
        <w:tc>
          <w:tcPr>
            <w:tcW w:w="833"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79D1A01D" w14:textId="2852F340" w:rsidR="00DA4118" w:rsidRPr="006509CD" w:rsidRDefault="00D8271D">
            <w:pPr>
              <w:jc w:val="center"/>
            </w:pPr>
            <w:r>
              <w:t>5,1</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499EFA9D" w14:textId="6AE25A37" w:rsidR="00DA4118" w:rsidRPr="006509CD" w:rsidRDefault="00C8153C">
            <w:pPr>
              <w:jc w:val="center"/>
            </w:pPr>
            <w:r>
              <w:t>250</w:t>
            </w:r>
          </w:p>
        </w:tc>
        <w:tc>
          <w:tcPr>
            <w:tcW w:w="850"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7301418F" w14:textId="09AC3109" w:rsidR="00DA4118" w:rsidRPr="006509CD" w:rsidRDefault="00C8153C">
            <w:pPr>
              <w:jc w:val="center"/>
            </w:pPr>
            <w:r>
              <w:t>31</w:t>
            </w:r>
          </w:p>
        </w:tc>
        <w:tc>
          <w:tcPr>
            <w:tcW w:w="1087"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475DF178" w14:textId="4708D513" w:rsidR="00DA4118" w:rsidRPr="006509CD" w:rsidRDefault="000C7BCD">
            <w:pPr>
              <w:jc w:val="center"/>
            </w:pPr>
            <w:r>
              <w:t>23</w:t>
            </w:r>
          </w:p>
        </w:tc>
        <w:tc>
          <w:tcPr>
            <w:tcW w:w="1181"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3B78AFAE" w14:textId="2EAED8F4" w:rsidR="00DA4118" w:rsidRPr="006509CD" w:rsidRDefault="000C7BCD">
            <w:pPr>
              <w:jc w:val="center"/>
            </w:pPr>
            <w:r>
              <w:t>240</w:t>
            </w:r>
          </w:p>
        </w:tc>
        <w:tc>
          <w:tcPr>
            <w:tcW w:w="993" w:type="dxa"/>
            <w:tcBorders>
              <w:top w:val="single" w:sz="6" w:space="0" w:color="auto"/>
              <w:left w:val="single" w:sz="6" w:space="0" w:color="auto"/>
              <w:bottom w:val="single" w:sz="6" w:space="0" w:color="auto"/>
              <w:right w:val="single" w:sz="6" w:space="0" w:color="auto"/>
            </w:tcBorders>
            <w:shd w:val="clear" w:color="auto" w:fill="FFFFFF" w:themeFill="background1"/>
          </w:tcPr>
          <w:p w14:paraId="1FF86886" w14:textId="2AED8762" w:rsidR="00DA4118" w:rsidRPr="006509CD" w:rsidRDefault="00DA4118">
            <w:pPr>
              <w:jc w:val="center"/>
            </w:pPr>
          </w:p>
        </w:tc>
        <w:tc>
          <w:tcPr>
            <w:tcW w:w="1842" w:type="dxa"/>
            <w:tcBorders>
              <w:top w:val="single" w:sz="6" w:space="0" w:color="auto"/>
              <w:left w:val="single" w:sz="6" w:space="0" w:color="auto"/>
              <w:bottom w:val="single" w:sz="6" w:space="0" w:color="auto"/>
              <w:right w:val="single" w:sz="6" w:space="0" w:color="auto"/>
            </w:tcBorders>
            <w:shd w:val="clear" w:color="auto" w:fill="FFFFFF" w:themeFill="background1"/>
          </w:tcPr>
          <w:p w14:paraId="6ECFCE69" w14:textId="7B669EF8" w:rsidR="00DA4118" w:rsidRPr="006509CD" w:rsidRDefault="00DA4118">
            <w:pPr>
              <w:jc w:val="center"/>
            </w:pPr>
          </w:p>
        </w:tc>
      </w:tr>
      <w:tr w:rsidR="00DA4118" w:rsidRPr="0071216E" w14:paraId="0A66CAE9" w14:textId="77777777" w:rsidTr="006509CD">
        <w:trPr>
          <w:trHeight w:val="285"/>
          <w:jc w:val="center"/>
        </w:trPr>
        <w:tc>
          <w:tcPr>
            <w:tcW w:w="1251" w:type="dxa"/>
            <w:tcBorders>
              <w:top w:val="single" w:sz="6" w:space="0" w:color="auto"/>
              <w:left w:val="single" w:sz="6" w:space="0" w:color="auto"/>
              <w:bottom w:val="single" w:sz="6" w:space="0" w:color="auto"/>
              <w:right w:val="single" w:sz="6" w:space="0" w:color="auto"/>
            </w:tcBorders>
            <w:vAlign w:val="bottom"/>
            <w:hideMark/>
          </w:tcPr>
          <w:p w14:paraId="5491EA98" w14:textId="77777777" w:rsidR="00DA4118" w:rsidRPr="002969B7" w:rsidRDefault="00DA4118">
            <w:r w:rsidRPr="002969B7">
              <w:t>Minimum </w:t>
            </w:r>
          </w:p>
        </w:tc>
        <w:tc>
          <w:tcPr>
            <w:tcW w:w="868"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7AFC3CCB" w14:textId="6A921057" w:rsidR="00DA4118" w:rsidRPr="006509CD" w:rsidRDefault="00E911F2">
            <w:pPr>
              <w:jc w:val="center"/>
            </w:pPr>
            <w:r>
              <w:t>0,5</w:t>
            </w:r>
          </w:p>
        </w:tc>
        <w:tc>
          <w:tcPr>
            <w:tcW w:w="833"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7835F6C3" w14:textId="246A399F" w:rsidR="00D8271D" w:rsidRPr="006509CD" w:rsidRDefault="00D8271D" w:rsidP="001F7319">
            <w:pPr>
              <w:jc w:val="center"/>
            </w:pPr>
            <w:r>
              <w:t>0,1</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49489552" w14:textId="08ABD1C4" w:rsidR="00DA4118" w:rsidRPr="006509CD" w:rsidRDefault="00C8153C">
            <w:pPr>
              <w:jc w:val="center"/>
            </w:pPr>
            <w:r>
              <w:t>3</w:t>
            </w:r>
          </w:p>
        </w:tc>
        <w:tc>
          <w:tcPr>
            <w:tcW w:w="850"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7737C006" w14:textId="26BA2068" w:rsidR="00DA4118" w:rsidRPr="006509CD" w:rsidRDefault="00C8153C">
            <w:pPr>
              <w:jc w:val="center"/>
            </w:pPr>
            <w:r>
              <w:t>2,9</w:t>
            </w:r>
          </w:p>
        </w:tc>
        <w:tc>
          <w:tcPr>
            <w:tcW w:w="1087"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7FC9BDCD" w14:textId="4163F26C" w:rsidR="00DA4118" w:rsidRPr="006509CD" w:rsidRDefault="000C7BCD">
            <w:pPr>
              <w:jc w:val="center"/>
            </w:pPr>
            <w:r>
              <w:t>4,5</w:t>
            </w:r>
          </w:p>
        </w:tc>
        <w:tc>
          <w:tcPr>
            <w:tcW w:w="1181"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411E91F8" w14:textId="0E4C4B8F" w:rsidR="00DA4118" w:rsidRPr="006509CD" w:rsidRDefault="000C7BCD">
            <w:pPr>
              <w:jc w:val="center"/>
            </w:pPr>
            <w:r>
              <w:t>8,7</w:t>
            </w:r>
          </w:p>
        </w:tc>
        <w:tc>
          <w:tcPr>
            <w:tcW w:w="993" w:type="dxa"/>
            <w:tcBorders>
              <w:top w:val="single" w:sz="6" w:space="0" w:color="auto"/>
              <w:left w:val="single" w:sz="6" w:space="0" w:color="auto"/>
              <w:bottom w:val="single" w:sz="6" w:space="0" w:color="auto"/>
              <w:right w:val="single" w:sz="6" w:space="0" w:color="auto"/>
            </w:tcBorders>
            <w:shd w:val="clear" w:color="auto" w:fill="FFFFFF" w:themeFill="background1"/>
          </w:tcPr>
          <w:p w14:paraId="4B8F7ED7" w14:textId="4884E2AC" w:rsidR="00DA4118" w:rsidRPr="006509CD" w:rsidRDefault="00DA4118">
            <w:pPr>
              <w:jc w:val="center"/>
            </w:pPr>
          </w:p>
        </w:tc>
        <w:tc>
          <w:tcPr>
            <w:tcW w:w="1842" w:type="dxa"/>
            <w:tcBorders>
              <w:top w:val="single" w:sz="6" w:space="0" w:color="auto"/>
              <w:left w:val="single" w:sz="6" w:space="0" w:color="auto"/>
              <w:bottom w:val="single" w:sz="6" w:space="0" w:color="auto"/>
              <w:right w:val="single" w:sz="6" w:space="0" w:color="auto"/>
            </w:tcBorders>
            <w:shd w:val="clear" w:color="auto" w:fill="FFFFFF" w:themeFill="background1"/>
          </w:tcPr>
          <w:p w14:paraId="6ED20716" w14:textId="71A27A37" w:rsidR="00DA4118" w:rsidRPr="006509CD" w:rsidRDefault="00DA4118">
            <w:pPr>
              <w:jc w:val="center"/>
            </w:pPr>
          </w:p>
        </w:tc>
      </w:tr>
      <w:tr w:rsidR="00DA4118" w:rsidRPr="0071216E" w14:paraId="5EFBF990" w14:textId="77777777" w:rsidTr="006509CD">
        <w:trPr>
          <w:trHeight w:val="285"/>
          <w:jc w:val="center"/>
        </w:trPr>
        <w:tc>
          <w:tcPr>
            <w:tcW w:w="1251" w:type="dxa"/>
            <w:tcBorders>
              <w:top w:val="single" w:sz="6" w:space="0" w:color="auto"/>
              <w:left w:val="single" w:sz="6" w:space="0" w:color="auto"/>
              <w:bottom w:val="single" w:sz="6" w:space="0" w:color="auto"/>
              <w:right w:val="single" w:sz="6" w:space="0" w:color="auto"/>
            </w:tcBorders>
            <w:vAlign w:val="bottom"/>
            <w:hideMark/>
          </w:tcPr>
          <w:p w14:paraId="2483001F" w14:textId="457318D2" w:rsidR="00DA4118" w:rsidRPr="002969B7" w:rsidRDefault="00E911F2">
            <w:r>
              <w:t>Gjennomsnitt</w:t>
            </w:r>
          </w:p>
        </w:tc>
        <w:tc>
          <w:tcPr>
            <w:tcW w:w="868"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69E78836" w14:textId="6B46A819" w:rsidR="00DA4118" w:rsidRPr="006509CD" w:rsidRDefault="00E911F2">
            <w:pPr>
              <w:jc w:val="center"/>
            </w:pPr>
            <w:r>
              <w:t>2,5</w:t>
            </w:r>
          </w:p>
        </w:tc>
        <w:tc>
          <w:tcPr>
            <w:tcW w:w="833"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52CBD5C7" w14:textId="796AAFA3" w:rsidR="00DA4118" w:rsidRPr="006509CD" w:rsidRDefault="001F7319">
            <w:pPr>
              <w:jc w:val="center"/>
            </w:pPr>
            <w:r>
              <w:t>1,6</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3B9B5033" w14:textId="67ED0E75" w:rsidR="00DA4118" w:rsidRPr="006509CD" w:rsidRDefault="00C8153C">
            <w:pPr>
              <w:jc w:val="center"/>
            </w:pPr>
            <w:r>
              <w:t>72,1</w:t>
            </w:r>
          </w:p>
        </w:tc>
        <w:tc>
          <w:tcPr>
            <w:tcW w:w="850"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2190715A" w14:textId="72BA9049" w:rsidR="00DA4118" w:rsidRPr="006509CD" w:rsidRDefault="00C8153C">
            <w:pPr>
              <w:jc w:val="center"/>
            </w:pPr>
            <w:r>
              <w:t>14,3</w:t>
            </w:r>
          </w:p>
        </w:tc>
        <w:tc>
          <w:tcPr>
            <w:tcW w:w="1087"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24C024D2" w14:textId="6987B5D8" w:rsidR="00DA4118" w:rsidRPr="006509CD" w:rsidRDefault="000C7BCD">
            <w:pPr>
              <w:jc w:val="center"/>
            </w:pPr>
            <w:r>
              <w:t>11,2</w:t>
            </w:r>
          </w:p>
        </w:tc>
        <w:tc>
          <w:tcPr>
            <w:tcW w:w="1181"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1CDF5328" w14:textId="58CC4C37" w:rsidR="00DA4118" w:rsidRPr="006509CD" w:rsidRDefault="000C7BCD" w:rsidP="006509CD">
            <w:pPr>
              <w:jc w:val="center"/>
            </w:pPr>
            <w:r>
              <w:t>70,5</w:t>
            </w:r>
          </w:p>
        </w:tc>
        <w:tc>
          <w:tcPr>
            <w:tcW w:w="993" w:type="dxa"/>
            <w:tcBorders>
              <w:top w:val="single" w:sz="6" w:space="0" w:color="auto"/>
              <w:left w:val="single" w:sz="6" w:space="0" w:color="auto"/>
              <w:bottom w:val="single" w:sz="6" w:space="0" w:color="auto"/>
              <w:right w:val="single" w:sz="6" w:space="0" w:color="auto"/>
            </w:tcBorders>
            <w:shd w:val="clear" w:color="auto" w:fill="FFFFFF" w:themeFill="background1"/>
          </w:tcPr>
          <w:p w14:paraId="630C7BF5" w14:textId="60F107D5" w:rsidR="00DA4118" w:rsidRPr="006509CD" w:rsidRDefault="000C7BCD">
            <w:pPr>
              <w:jc w:val="center"/>
            </w:pPr>
            <w:r>
              <w:t>0,3</w:t>
            </w:r>
          </w:p>
        </w:tc>
        <w:tc>
          <w:tcPr>
            <w:tcW w:w="1842" w:type="dxa"/>
            <w:tcBorders>
              <w:top w:val="single" w:sz="6" w:space="0" w:color="auto"/>
              <w:left w:val="single" w:sz="6" w:space="0" w:color="auto"/>
              <w:bottom w:val="single" w:sz="6" w:space="0" w:color="auto"/>
              <w:right w:val="single" w:sz="6" w:space="0" w:color="auto"/>
            </w:tcBorders>
            <w:shd w:val="clear" w:color="auto" w:fill="FFFFFF" w:themeFill="background1"/>
          </w:tcPr>
          <w:p w14:paraId="322C0D03" w14:textId="4405B11D" w:rsidR="00DA4118" w:rsidRPr="006509CD" w:rsidRDefault="000C7BCD">
            <w:pPr>
              <w:jc w:val="center"/>
              <w:rPr>
                <w:lang w:val="en-US"/>
              </w:rPr>
            </w:pPr>
            <w:r>
              <w:rPr>
                <w:lang w:val="en-US"/>
              </w:rPr>
              <w:t>0,3</w:t>
            </w:r>
          </w:p>
        </w:tc>
      </w:tr>
      <w:tr w:rsidR="0054221C" w:rsidRPr="0071216E" w14:paraId="6861618A" w14:textId="77777777" w:rsidTr="00F93BD7">
        <w:trPr>
          <w:trHeight w:val="285"/>
          <w:jc w:val="center"/>
        </w:trPr>
        <w:tc>
          <w:tcPr>
            <w:tcW w:w="1251" w:type="dxa"/>
            <w:tcBorders>
              <w:top w:val="single" w:sz="6" w:space="0" w:color="auto"/>
              <w:left w:val="single" w:sz="6" w:space="0" w:color="auto"/>
              <w:bottom w:val="single" w:sz="6" w:space="0" w:color="auto"/>
              <w:right w:val="single" w:sz="6" w:space="0" w:color="auto"/>
            </w:tcBorders>
            <w:vAlign w:val="bottom"/>
          </w:tcPr>
          <w:p w14:paraId="537A152A" w14:textId="00E9FDFC" w:rsidR="0054221C" w:rsidRDefault="0054221C" w:rsidP="0054221C">
            <w:r w:rsidRPr="0071216E">
              <w:t>Kystvatn klasse III</w:t>
            </w:r>
          </w:p>
        </w:tc>
        <w:tc>
          <w:tcPr>
            <w:tcW w:w="868"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0D8ABD69" w14:textId="2BC157EF" w:rsidR="0054221C" w:rsidRDefault="0054221C" w:rsidP="0054221C">
            <w:pPr>
              <w:jc w:val="center"/>
            </w:pPr>
            <w:r w:rsidRPr="0071216E">
              <w:t>8,5</w:t>
            </w:r>
          </w:p>
        </w:tc>
        <w:tc>
          <w:tcPr>
            <w:tcW w:w="833"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1E910DC2" w14:textId="335725D2" w:rsidR="0054221C" w:rsidRDefault="0054221C" w:rsidP="0054221C">
            <w:pPr>
              <w:jc w:val="center"/>
            </w:pPr>
            <w:r w:rsidRPr="0071216E">
              <w:t>14</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3DC99030" w14:textId="3152BEE5" w:rsidR="0054221C" w:rsidRDefault="0054221C" w:rsidP="0054221C">
            <w:pPr>
              <w:jc w:val="center"/>
            </w:pPr>
            <w:r w:rsidRPr="0071216E">
              <w:t>2,6</w:t>
            </w:r>
          </w:p>
        </w:tc>
        <w:tc>
          <w:tcPr>
            <w:tcW w:w="850"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78AD4A90" w14:textId="4E7231F7" w:rsidR="0054221C" w:rsidRDefault="0054221C" w:rsidP="0054221C">
            <w:pPr>
              <w:jc w:val="center"/>
            </w:pPr>
            <w:r w:rsidRPr="0071216E">
              <w:t>35,8</w:t>
            </w:r>
          </w:p>
        </w:tc>
        <w:tc>
          <w:tcPr>
            <w:tcW w:w="1087"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2B12814E" w14:textId="0DF3BFF7" w:rsidR="0054221C" w:rsidRDefault="0054221C" w:rsidP="0054221C">
            <w:pPr>
              <w:jc w:val="center"/>
            </w:pPr>
            <w:r w:rsidRPr="006509CD">
              <w:t>34</w:t>
            </w:r>
          </w:p>
        </w:tc>
        <w:tc>
          <w:tcPr>
            <w:tcW w:w="1181"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7FF76513" w14:textId="5B181FD3" w:rsidR="0054221C" w:rsidRDefault="0054221C" w:rsidP="0054221C">
            <w:pPr>
              <w:jc w:val="center"/>
            </w:pPr>
            <w:r w:rsidRPr="006509CD">
              <w:t>6</w:t>
            </w:r>
          </w:p>
        </w:tc>
        <w:tc>
          <w:tcPr>
            <w:tcW w:w="993"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4789CB3A" w14:textId="77777777" w:rsidR="0054221C" w:rsidRPr="006509CD" w:rsidRDefault="0054221C" w:rsidP="0054221C">
            <w:pPr>
              <w:jc w:val="center"/>
            </w:pPr>
          </w:p>
          <w:p w14:paraId="50ED7EA4" w14:textId="0C46474A" w:rsidR="0054221C" w:rsidRDefault="0054221C" w:rsidP="0054221C">
            <w:pPr>
              <w:jc w:val="center"/>
            </w:pPr>
            <w:r w:rsidRPr="006509CD">
              <w:t>9,1</w:t>
            </w:r>
          </w:p>
        </w:tc>
        <w:tc>
          <w:tcPr>
            <w:tcW w:w="1842"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7F29A5D7" w14:textId="77777777" w:rsidR="0054221C" w:rsidRDefault="0054221C" w:rsidP="0054221C">
            <w:pPr>
              <w:jc w:val="center"/>
            </w:pPr>
          </w:p>
          <w:p w14:paraId="4220336B" w14:textId="7BCC1FA4" w:rsidR="0054221C" w:rsidRDefault="0054221C" w:rsidP="0054221C">
            <w:pPr>
              <w:jc w:val="center"/>
              <w:rPr>
                <w:lang w:val="en-US"/>
              </w:rPr>
            </w:pPr>
            <w:r w:rsidRPr="0071216E">
              <w:t>7,2</w:t>
            </w:r>
          </w:p>
        </w:tc>
      </w:tr>
    </w:tbl>
    <w:p w14:paraId="10CD8446" w14:textId="6B4F630C" w:rsidR="00DA4118" w:rsidRPr="00750070" w:rsidRDefault="00DA4118" w:rsidP="00752438"/>
    <w:p w14:paraId="30941919" w14:textId="22EAF9EA" w:rsidR="009D7CF8" w:rsidRPr="004A6425" w:rsidRDefault="007606A1" w:rsidP="004A6425">
      <w:pPr>
        <w:keepNext/>
        <w:spacing w:before="240" w:after="60"/>
        <w:outlineLvl w:val="2"/>
        <w:rPr>
          <w:rFonts w:cs="Arial"/>
          <w:b/>
          <w:bCs/>
          <w:sz w:val="26"/>
          <w:szCs w:val="26"/>
        </w:rPr>
      </w:pPr>
      <w:r>
        <w:rPr>
          <w:rFonts w:cs="Arial"/>
          <w:b/>
          <w:bCs/>
          <w:sz w:val="26"/>
          <w:szCs w:val="26"/>
        </w:rPr>
        <w:t xml:space="preserve">Eksempel: </w:t>
      </w:r>
      <w:r w:rsidR="004A6425" w:rsidRPr="004A6425">
        <w:rPr>
          <w:rFonts w:cs="Arial"/>
          <w:b/>
          <w:bCs/>
          <w:sz w:val="26"/>
          <w:szCs w:val="26"/>
        </w:rPr>
        <w:t>Evaluering</w:t>
      </w:r>
      <w:r w:rsidR="001B3952">
        <w:rPr>
          <w:rFonts w:cs="Arial"/>
          <w:b/>
          <w:bCs/>
          <w:sz w:val="26"/>
          <w:szCs w:val="26"/>
        </w:rPr>
        <w:t xml:space="preserve"> av</w:t>
      </w:r>
      <w:r w:rsidR="004A6425" w:rsidRPr="004A6425">
        <w:rPr>
          <w:rFonts w:cs="Arial"/>
          <w:b/>
          <w:bCs/>
          <w:sz w:val="26"/>
          <w:szCs w:val="26"/>
        </w:rPr>
        <w:t xml:space="preserve"> miljø</w:t>
      </w:r>
      <w:r w:rsidR="004A6425">
        <w:rPr>
          <w:rFonts w:cs="Arial"/>
          <w:b/>
          <w:bCs/>
          <w:sz w:val="26"/>
          <w:szCs w:val="26"/>
        </w:rPr>
        <w:t>/klima</w:t>
      </w:r>
      <w:r w:rsidR="009D7CF8">
        <w:rPr>
          <w:rFonts w:cs="Arial"/>
          <w:b/>
          <w:bCs/>
          <w:sz w:val="26"/>
          <w:szCs w:val="26"/>
        </w:rPr>
        <w:t>:</w:t>
      </w:r>
      <w:r w:rsidR="006812CE">
        <w:rPr>
          <w:rFonts w:cs="Arial"/>
          <w:b/>
          <w:bCs/>
          <w:sz w:val="26"/>
          <w:szCs w:val="26"/>
        </w:rPr>
        <w:t xml:space="preserve"> (vekt 30 %)</w:t>
      </w:r>
    </w:p>
    <w:p w14:paraId="11D5C21B" w14:textId="67BAB9DD" w:rsidR="001E133D" w:rsidRPr="004A6425" w:rsidRDefault="001E133D" w:rsidP="001E133D">
      <w:pPr>
        <w:rPr>
          <w:rFonts w:cs="Arial"/>
          <w:sz w:val="24"/>
          <w:szCs w:val="24"/>
        </w:rPr>
      </w:pPr>
      <w:r w:rsidRPr="004A6425">
        <w:rPr>
          <w:rFonts w:cs="Arial"/>
          <w:sz w:val="24"/>
          <w:szCs w:val="24"/>
        </w:rPr>
        <w:t>Ved vurdering av miljø</w:t>
      </w:r>
      <w:r>
        <w:rPr>
          <w:rFonts w:cs="Arial"/>
          <w:sz w:val="24"/>
          <w:szCs w:val="24"/>
        </w:rPr>
        <w:t>/ klima</w:t>
      </w:r>
      <w:r w:rsidRPr="004A6425">
        <w:rPr>
          <w:rFonts w:cs="Arial"/>
          <w:sz w:val="24"/>
          <w:szCs w:val="24"/>
        </w:rPr>
        <w:t>kriteriene vil tilbydere bli evaluert på oppfyllelsesgraden knyttet til kriteriet.</w:t>
      </w:r>
      <w:r>
        <w:rPr>
          <w:rFonts w:cs="Arial"/>
          <w:sz w:val="24"/>
          <w:szCs w:val="24"/>
        </w:rPr>
        <w:t xml:space="preserve"> </w:t>
      </w:r>
    </w:p>
    <w:p w14:paraId="50844E1D" w14:textId="77777777" w:rsidR="001E133D" w:rsidRPr="004A6425" w:rsidRDefault="001E133D" w:rsidP="001E133D">
      <w:pPr>
        <w:rPr>
          <w:rFonts w:cs="Arial"/>
          <w:sz w:val="24"/>
          <w:szCs w:val="24"/>
        </w:rPr>
      </w:pPr>
    </w:p>
    <w:p w14:paraId="7EB5933C" w14:textId="6579E513" w:rsidR="001E133D" w:rsidRPr="004A6425" w:rsidRDefault="001E133D" w:rsidP="001E133D">
      <w:pPr>
        <w:rPr>
          <w:rFonts w:cs="Arial"/>
          <w:sz w:val="24"/>
          <w:szCs w:val="24"/>
        </w:rPr>
      </w:pPr>
      <w:r w:rsidRPr="004A6425">
        <w:rPr>
          <w:rFonts w:cs="Arial"/>
          <w:sz w:val="24"/>
          <w:szCs w:val="24"/>
        </w:rPr>
        <w:t xml:space="preserve">Det beste tilbudet på </w:t>
      </w:r>
      <w:r>
        <w:rPr>
          <w:rFonts w:cs="Arial"/>
          <w:sz w:val="24"/>
          <w:szCs w:val="24"/>
        </w:rPr>
        <w:t xml:space="preserve">hvert av de to </w:t>
      </w:r>
      <w:r w:rsidRPr="004A6425">
        <w:rPr>
          <w:rFonts w:cs="Arial"/>
          <w:sz w:val="24"/>
          <w:szCs w:val="24"/>
        </w:rPr>
        <w:t>kriterie</w:t>
      </w:r>
      <w:r>
        <w:rPr>
          <w:rFonts w:cs="Arial"/>
          <w:sz w:val="24"/>
          <w:szCs w:val="24"/>
        </w:rPr>
        <w:t>ne</w:t>
      </w:r>
      <w:r w:rsidRPr="004A6425">
        <w:rPr>
          <w:rFonts w:cs="Arial"/>
          <w:sz w:val="24"/>
          <w:szCs w:val="24"/>
        </w:rPr>
        <w:t xml:space="preserve"> gis 10 poeng</w:t>
      </w:r>
      <w:r>
        <w:rPr>
          <w:rFonts w:cs="Arial"/>
          <w:sz w:val="24"/>
          <w:szCs w:val="24"/>
        </w:rPr>
        <w:t>,</w:t>
      </w:r>
      <w:r w:rsidRPr="004A6425">
        <w:rPr>
          <w:rFonts w:cs="Arial"/>
          <w:sz w:val="24"/>
          <w:szCs w:val="24"/>
        </w:rPr>
        <w:t xml:space="preserve"> mens øvrige tilbud poeng</w:t>
      </w:r>
      <w:r>
        <w:rPr>
          <w:rFonts w:cs="Arial"/>
          <w:sz w:val="24"/>
          <w:szCs w:val="24"/>
        </w:rPr>
        <w:t xml:space="preserve"> </w:t>
      </w:r>
      <w:r w:rsidRPr="004A6425">
        <w:rPr>
          <w:rFonts w:cs="Arial"/>
          <w:sz w:val="24"/>
          <w:szCs w:val="24"/>
        </w:rPr>
        <w:t xml:space="preserve">settes basert på en vurdering gitt </w:t>
      </w:r>
      <w:r>
        <w:rPr>
          <w:rFonts w:cs="Arial"/>
          <w:sz w:val="24"/>
          <w:szCs w:val="24"/>
        </w:rPr>
        <w:t>i</w:t>
      </w:r>
      <w:r w:rsidRPr="004A6425">
        <w:rPr>
          <w:rFonts w:cs="Arial"/>
          <w:sz w:val="24"/>
          <w:szCs w:val="24"/>
        </w:rPr>
        <w:t xml:space="preserve"> kolonnen </w:t>
      </w:r>
      <w:r w:rsidRPr="004A6425">
        <w:rPr>
          <w:rFonts w:cs="Arial"/>
          <w:iCs/>
          <w:sz w:val="24"/>
          <w:szCs w:val="24"/>
        </w:rPr>
        <w:t xml:space="preserve">Evaluering </w:t>
      </w:r>
      <w:r w:rsidRPr="004A6425">
        <w:rPr>
          <w:rFonts w:cs="Arial"/>
          <w:sz w:val="24"/>
          <w:szCs w:val="24"/>
        </w:rPr>
        <w:t xml:space="preserve">av relativ avstand til beste tilbud. Lavest mulig poeng </w:t>
      </w:r>
      <w:r>
        <w:rPr>
          <w:rFonts w:cs="Arial"/>
          <w:sz w:val="24"/>
          <w:szCs w:val="24"/>
        </w:rPr>
        <w:t xml:space="preserve">som kan oppnås </w:t>
      </w:r>
      <w:r w:rsidRPr="004A6425">
        <w:rPr>
          <w:rFonts w:cs="Arial"/>
          <w:sz w:val="24"/>
          <w:szCs w:val="24"/>
        </w:rPr>
        <w:t>er 0 poeng</w:t>
      </w:r>
      <w:r>
        <w:rPr>
          <w:rFonts w:cs="Arial"/>
          <w:sz w:val="24"/>
          <w:szCs w:val="24"/>
        </w:rPr>
        <w:t xml:space="preserve"> og det benyttes maks 2 desimaler i utregningen</w:t>
      </w:r>
      <w:r w:rsidRPr="004A6425">
        <w:rPr>
          <w:rFonts w:cs="Arial"/>
          <w:sz w:val="24"/>
          <w:szCs w:val="24"/>
        </w:rPr>
        <w:t>. Samlet</w:t>
      </w:r>
      <w:r>
        <w:rPr>
          <w:rFonts w:cs="Arial"/>
          <w:sz w:val="24"/>
          <w:szCs w:val="24"/>
        </w:rPr>
        <w:t xml:space="preserve"> oppnådd</w:t>
      </w:r>
      <w:r w:rsidRPr="004A6425">
        <w:rPr>
          <w:rFonts w:cs="Arial"/>
          <w:sz w:val="24"/>
          <w:szCs w:val="24"/>
        </w:rPr>
        <w:t xml:space="preserve"> totalpoengscore for </w:t>
      </w:r>
      <w:r>
        <w:rPr>
          <w:rFonts w:cs="Arial"/>
          <w:sz w:val="24"/>
          <w:szCs w:val="24"/>
        </w:rPr>
        <w:t>begge kriterium</w:t>
      </w:r>
      <w:r w:rsidRPr="004A6425">
        <w:rPr>
          <w:rFonts w:cs="Arial"/>
          <w:sz w:val="24"/>
          <w:szCs w:val="24"/>
        </w:rPr>
        <w:t xml:space="preserve"> deles </w:t>
      </w:r>
      <w:r w:rsidRPr="001E133D">
        <w:rPr>
          <w:rFonts w:cs="Arial"/>
          <w:sz w:val="24"/>
          <w:szCs w:val="24"/>
        </w:rPr>
        <w:t>på 2 og Tilbyders gjennomsnitt for oppgitte/ begge kriterier ganges med oppgitt vekt. Dette betyr samtidig at hvert av underkriteriene vektes 15 %</w:t>
      </w:r>
    </w:p>
    <w:p w14:paraId="16DE69CC" w14:textId="77777777" w:rsidR="004A6425" w:rsidRPr="004A6425" w:rsidRDefault="004A6425" w:rsidP="004A6425">
      <w:pPr>
        <w:rPr>
          <w:rFonts w:cs="Arial"/>
          <w:sz w:val="24"/>
          <w:szCs w:val="24"/>
        </w:rPr>
      </w:pPr>
    </w:p>
    <w:p w14:paraId="6D8D7A78" w14:textId="77777777" w:rsidR="004A6425" w:rsidRPr="004A6425" w:rsidRDefault="004A6425" w:rsidP="004A6425">
      <w:pPr>
        <w:rPr>
          <w:rFonts w:cs="Arial"/>
          <w:b/>
          <w:bCs/>
          <w:sz w:val="24"/>
          <w:szCs w:val="24"/>
        </w:rPr>
      </w:pPr>
      <w:r w:rsidRPr="004A6425">
        <w:rPr>
          <w:rFonts w:cs="Arial"/>
          <w:b/>
          <w:bCs/>
          <w:sz w:val="24"/>
          <w:szCs w:val="24"/>
        </w:rPr>
        <w:t>Eksempel:</w:t>
      </w:r>
    </w:p>
    <w:p w14:paraId="67A032BF" w14:textId="77777777" w:rsidR="004A6425" w:rsidRPr="004A6425" w:rsidRDefault="004A6425" w:rsidP="004A6425">
      <w:pPr>
        <w:rPr>
          <w:rFonts w:cs="Arial"/>
          <w:sz w:val="24"/>
          <w:szCs w:val="24"/>
        </w:rPr>
      </w:pPr>
    </w:p>
    <w:p w14:paraId="07C7AB9F" w14:textId="6F6A806C" w:rsidR="004A6425" w:rsidRPr="004A6425" w:rsidRDefault="004A6425" w:rsidP="004A6425">
      <w:pPr>
        <w:rPr>
          <w:rFonts w:cs="Arial"/>
          <w:sz w:val="24"/>
          <w:szCs w:val="24"/>
        </w:rPr>
      </w:pPr>
      <w:r w:rsidRPr="004A6425">
        <w:rPr>
          <w:rFonts w:cs="Arial"/>
          <w:sz w:val="24"/>
          <w:szCs w:val="24"/>
        </w:rPr>
        <w:t xml:space="preserve">Tilbyder 1: (7+10) / </w:t>
      </w:r>
      <w:r w:rsidR="005C6BFC">
        <w:rPr>
          <w:rFonts w:cs="Arial"/>
          <w:sz w:val="24"/>
          <w:szCs w:val="24"/>
        </w:rPr>
        <w:t>2</w:t>
      </w:r>
      <w:r w:rsidRPr="004A6425">
        <w:rPr>
          <w:rFonts w:cs="Arial"/>
          <w:sz w:val="24"/>
          <w:szCs w:val="24"/>
        </w:rPr>
        <w:t xml:space="preserve"> = </w:t>
      </w:r>
      <w:r w:rsidR="005C6BFC">
        <w:rPr>
          <w:rFonts w:cs="Arial"/>
          <w:sz w:val="24"/>
          <w:szCs w:val="24"/>
        </w:rPr>
        <w:t>8,5</w:t>
      </w:r>
      <w:r w:rsidR="006D4510">
        <w:rPr>
          <w:rFonts w:cs="Arial"/>
          <w:sz w:val="24"/>
          <w:szCs w:val="24"/>
        </w:rPr>
        <w:t>0</w:t>
      </w:r>
      <w:r w:rsidR="00DC46B4">
        <w:rPr>
          <w:rFonts w:cs="Arial"/>
          <w:sz w:val="24"/>
          <w:szCs w:val="24"/>
        </w:rPr>
        <w:t xml:space="preserve"> </w:t>
      </w:r>
      <w:r w:rsidR="00DA6D8F">
        <w:rPr>
          <w:rFonts w:cs="Arial"/>
          <w:sz w:val="24"/>
          <w:szCs w:val="24"/>
        </w:rPr>
        <w:t>*</w:t>
      </w:r>
      <w:r w:rsidR="00DC46B4">
        <w:rPr>
          <w:rFonts w:cs="Arial"/>
          <w:sz w:val="24"/>
          <w:szCs w:val="24"/>
        </w:rPr>
        <w:t xml:space="preserve"> </w:t>
      </w:r>
      <w:r w:rsidR="00237AFE">
        <w:rPr>
          <w:rFonts w:cs="Arial"/>
          <w:sz w:val="24"/>
          <w:szCs w:val="24"/>
        </w:rPr>
        <w:t>3</w:t>
      </w:r>
      <w:r w:rsidR="002E7594">
        <w:rPr>
          <w:rFonts w:cs="Arial"/>
          <w:sz w:val="24"/>
          <w:szCs w:val="24"/>
        </w:rPr>
        <w:t xml:space="preserve">0% </w:t>
      </w:r>
      <w:r w:rsidR="00237AFE">
        <w:rPr>
          <w:rFonts w:cs="Arial"/>
          <w:sz w:val="24"/>
          <w:szCs w:val="24"/>
        </w:rPr>
        <w:t xml:space="preserve">= </w:t>
      </w:r>
      <w:r w:rsidR="00495AD7">
        <w:rPr>
          <w:rFonts w:cs="Arial"/>
          <w:sz w:val="24"/>
          <w:szCs w:val="24"/>
        </w:rPr>
        <w:t>2.55</w:t>
      </w:r>
      <w:r w:rsidRPr="004A6425">
        <w:rPr>
          <w:rFonts w:cs="Arial"/>
          <w:sz w:val="24"/>
          <w:szCs w:val="24"/>
        </w:rPr>
        <w:t xml:space="preserve"> poeng i snitt</w:t>
      </w:r>
    </w:p>
    <w:p w14:paraId="0535EF3A" w14:textId="407EFDB7" w:rsidR="004A6425" w:rsidRDefault="004A6425" w:rsidP="004A6425">
      <w:pPr>
        <w:rPr>
          <w:rFonts w:cs="Arial"/>
          <w:sz w:val="24"/>
          <w:szCs w:val="24"/>
        </w:rPr>
      </w:pPr>
      <w:r w:rsidRPr="004A6425">
        <w:rPr>
          <w:rFonts w:cs="Arial"/>
          <w:sz w:val="24"/>
          <w:szCs w:val="24"/>
        </w:rPr>
        <w:t>Tilbyder 2: (10+</w:t>
      </w:r>
      <w:r w:rsidR="00163A36">
        <w:rPr>
          <w:rFonts w:cs="Arial"/>
          <w:sz w:val="24"/>
          <w:szCs w:val="24"/>
        </w:rPr>
        <w:t>9</w:t>
      </w:r>
      <w:r w:rsidRPr="004A6425">
        <w:rPr>
          <w:rFonts w:cs="Arial"/>
          <w:sz w:val="24"/>
          <w:szCs w:val="24"/>
        </w:rPr>
        <w:t xml:space="preserve">) / </w:t>
      </w:r>
      <w:r w:rsidR="001B3952">
        <w:rPr>
          <w:rFonts w:cs="Arial"/>
          <w:sz w:val="24"/>
          <w:szCs w:val="24"/>
        </w:rPr>
        <w:t>2</w:t>
      </w:r>
      <w:r w:rsidRPr="004A6425">
        <w:rPr>
          <w:rFonts w:cs="Arial"/>
          <w:sz w:val="24"/>
          <w:szCs w:val="24"/>
        </w:rPr>
        <w:t xml:space="preserve"> = </w:t>
      </w:r>
      <w:r w:rsidR="00461380">
        <w:rPr>
          <w:rFonts w:cs="Arial"/>
          <w:sz w:val="24"/>
          <w:szCs w:val="24"/>
        </w:rPr>
        <w:t>9</w:t>
      </w:r>
      <w:r w:rsidRPr="004A6425">
        <w:rPr>
          <w:rFonts w:cs="Arial"/>
          <w:sz w:val="24"/>
          <w:szCs w:val="24"/>
        </w:rPr>
        <w:t>.</w:t>
      </w:r>
      <w:r w:rsidR="006D4510">
        <w:rPr>
          <w:rFonts w:cs="Arial"/>
          <w:sz w:val="24"/>
          <w:szCs w:val="24"/>
        </w:rPr>
        <w:t>50</w:t>
      </w:r>
      <w:r w:rsidRPr="004A6425">
        <w:rPr>
          <w:rFonts w:cs="Arial"/>
          <w:sz w:val="24"/>
          <w:szCs w:val="24"/>
        </w:rPr>
        <w:t xml:space="preserve"> </w:t>
      </w:r>
      <w:r w:rsidR="00495AD7">
        <w:rPr>
          <w:rFonts w:cs="Arial"/>
          <w:sz w:val="24"/>
          <w:szCs w:val="24"/>
        </w:rPr>
        <w:t xml:space="preserve">* </w:t>
      </w:r>
      <w:r w:rsidR="002E7594">
        <w:rPr>
          <w:rFonts w:cs="Arial"/>
          <w:sz w:val="24"/>
          <w:szCs w:val="24"/>
        </w:rPr>
        <w:t>30%</w:t>
      </w:r>
      <w:r w:rsidR="00DC46B4">
        <w:rPr>
          <w:rFonts w:cs="Arial"/>
          <w:sz w:val="24"/>
          <w:szCs w:val="24"/>
        </w:rPr>
        <w:t xml:space="preserve"> = </w:t>
      </w:r>
      <w:r w:rsidR="002E7594">
        <w:rPr>
          <w:rFonts w:cs="Arial"/>
          <w:sz w:val="24"/>
          <w:szCs w:val="24"/>
        </w:rPr>
        <w:t xml:space="preserve">2.85 </w:t>
      </w:r>
      <w:r w:rsidRPr="004A6425">
        <w:rPr>
          <w:rFonts w:cs="Arial"/>
          <w:sz w:val="24"/>
          <w:szCs w:val="24"/>
        </w:rPr>
        <w:t>poeng i snitt</w:t>
      </w:r>
    </w:p>
    <w:p w14:paraId="1E70893D" w14:textId="77777777" w:rsidR="006D4510" w:rsidRPr="006D4510" w:rsidRDefault="006D4510" w:rsidP="004A6425">
      <w:pPr>
        <w:rPr>
          <w:rFonts w:cs="Arial"/>
          <w:sz w:val="24"/>
          <w:szCs w:val="24"/>
        </w:rPr>
      </w:pPr>
    </w:p>
    <w:p w14:paraId="1DDCCA26" w14:textId="231B116C" w:rsidR="00914ED3" w:rsidRDefault="004A6425" w:rsidP="00ED49D4">
      <w:pPr>
        <w:rPr>
          <w:rFonts w:cs="Arial"/>
          <w:sz w:val="24"/>
          <w:szCs w:val="24"/>
        </w:rPr>
      </w:pPr>
      <w:r w:rsidRPr="004A6425">
        <w:rPr>
          <w:rFonts w:cs="Arial"/>
          <w:sz w:val="24"/>
          <w:szCs w:val="24"/>
        </w:rPr>
        <w:t>Tilbyder 2 oppnår best score på kriteriet</w:t>
      </w:r>
    </w:p>
    <w:p w14:paraId="4CF1C81B" w14:textId="196D68A4" w:rsidR="000F694C" w:rsidRPr="00914ED3" w:rsidRDefault="00462792" w:rsidP="000F694C">
      <w:pPr>
        <w:pStyle w:val="Overskrift2"/>
      </w:pPr>
      <w:r>
        <w:t xml:space="preserve"> </w:t>
      </w:r>
      <w:bookmarkStart w:id="102" w:name="_Toc232504433"/>
      <w:r w:rsidR="000F694C">
        <w:t>KVALITET:</w:t>
      </w:r>
      <w:bookmarkEnd w:id="102"/>
    </w:p>
    <w:tbl>
      <w:tblPr>
        <w:tblStyle w:val="Tabellrutenett"/>
        <w:tblW w:w="0" w:type="auto"/>
        <w:tblLayout w:type="fixed"/>
        <w:tblLook w:val="04A0" w:firstRow="1" w:lastRow="0" w:firstColumn="1" w:lastColumn="0" w:noHBand="0" w:noVBand="1"/>
      </w:tblPr>
      <w:tblGrid>
        <w:gridCol w:w="541"/>
        <w:gridCol w:w="3990"/>
        <w:gridCol w:w="2040"/>
        <w:gridCol w:w="2491"/>
      </w:tblGrid>
      <w:tr w:rsidR="000F694C" w:rsidRPr="00BC00DA" w14:paraId="4DDA9C96" w14:textId="77777777" w:rsidTr="00564633">
        <w:trPr>
          <w:tblHeader/>
        </w:trPr>
        <w:tc>
          <w:tcPr>
            <w:tcW w:w="541" w:type="dxa"/>
            <w:shd w:val="clear" w:color="auto" w:fill="D9D9D9" w:themeFill="background1" w:themeFillShade="D9"/>
          </w:tcPr>
          <w:p w14:paraId="065AB86D" w14:textId="77777777" w:rsidR="000F694C" w:rsidRPr="00BC00DA" w:rsidRDefault="000F694C">
            <w:pPr>
              <w:rPr>
                <w:rFonts w:cs="Arial"/>
                <w:b/>
                <w:bCs/>
                <w:sz w:val="24"/>
                <w:szCs w:val="24"/>
              </w:rPr>
            </w:pPr>
            <w:r w:rsidRPr="00BC00DA">
              <w:rPr>
                <w:rFonts w:cs="Arial"/>
                <w:b/>
                <w:bCs/>
                <w:sz w:val="24"/>
                <w:szCs w:val="24"/>
              </w:rPr>
              <w:t>Nr.</w:t>
            </w:r>
          </w:p>
        </w:tc>
        <w:tc>
          <w:tcPr>
            <w:tcW w:w="3990" w:type="dxa"/>
            <w:shd w:val="clear" w:color="auto" w:fill="D9D9D9" w:themeFill="background1" w:themeFillShade="D9"/>
          </w:tcPr>
          <w:p w14:paraId="6161D695" w14:textId="77777777" w:rsidR="000F694C" w:rsidRPr="00BC00DA" w:rsidRDefault="000F694C">
            <w:pPr>
              <w:rPr>
                <w:rFonts w:cs="Arial"/>
                <w:b/>
                <w:bCs/>
                <w:sz w:val="22"/>
                <w:szCs w:val="22"/>
              </w:rPr>
            </w:pPr>
            <w:r w:rsidRPr="00BC00DA">
              <w:rPr>
                <w:rFonts w:cs="Arial"/>
                <w:b/>
                <w:bCs/>
                <w:sz w:val="22"/>
                <w:szCs w:val="22"/>
              </w:rPr>
              <w:t>Beskrivelse av Kriterium</w:t>
            </w:r>
          </w:p>
        </w:tc>
        <w:tc>
          <w:tcPr>
            <w:tcW w:w="2040" w:type="dxa"/>
            <w:shd w:val="clear" w:color="auto" w:fill="D9D9D9" w:themeFill="background1" w:themeFillShade="D9"/>
          </w:tcPr>
          <w:p w14:paraId="0171F9AF" w14:textId="77777777" w:rsidR="000F694C" w:rsidRPr="00BC00DA" w:rsidRDefault="000F694C">
            <w:pPr>
              <w:rPr>
                <w:rFonts w:cs="Arial"/>
                <w:b/>
                <w:bCs/>
                <w:sz w:val="22"/>
                <w:szCs w:val="22"/>
              </w:rPr>
            </w:pPr>
            <w:r w:rsidRPr="00BC00DA">
              <w:rPr>
                <w:rFonts w:cs="Arial"/>
                <w:b/>
                <w:bCs/>
                <w:sz w:val="22"/>
                <w:szCs w:val="22"/>
              </w:rPr>
              <w:t>Dokumentasjonskrav</w:t>
            </w:r>
          </w:p>
        </w:tc>
        <w:tc>
          <w:tcPr>
            <w:tcW w:w="2491" w:type="dxa"/>
            <w:shd w:val="clear" w:color="auto" w:fill="D9D9D9" w:themeFill="background1" w:themeFillShade="D9"/>
          </w:tcPr>
          <w:p w14:paraId="0C84631A" w14:textId="77777777" w:rsidR="000F694C" w:rsidRPr="00BC00DA" w:rsidRDefault="000F694C">
            <w:pPr>
              <w:rPr>
                <w:rFonts w:cs="Arial"/>
                <w:b/>
                <w:bCs/>
                <w:sz w:val="22"/>
                <w:szCs w:val="22"/>
              </w:rPr>
            </w:pPr>
            <w:r w:rsidRPr="00BC00DA">
              <w:rPr>
                <w:rFonts w:cs="Arial"/>
                <w:b/>
                <w:bCs/>
                <w:sz w:val="22"/>
                <w:szCs w:val="22"/>
              </w:rPr>
              <w:t>Evaluering</w:t>
            </w:r>
          </w:p>
        </w:tc>
      </w:tr>
      <w:tr w:rsidR="000F694C" w:rsidRPr="00647755" w14:paraId="4233777E" w14:textId="77777777" w:rsidTr="00564633">
        <w:tc>
          <w:tcPr>
            <w:tcW w:w="541" w:type="dxa"/>
          </w:tcPr>
          <w:p w14:paraId="56B5F80D" w14:textId="77777777" w:rsidR="000F694C" w:rsidRPr="00BC00DA" w:rsidRDefault="000F694C">
            <w:pPr>
              <w:rPr>
                <w:rFonts w:cs="Arial"/>
                <w:sz w:val="24"/>
                <w:szCs w:val="24"/>
              </w:rPr>
            </w:pPr>
            <w:r w:rsidRPr="00BC00DA">
              <w:rPr>
                <w:rFonts w:cs="Arial"/>
                <w:sz w:val="24"/>
                <w:szCs w:val="24"/>
              </w:rPr>
              <w:t>1</w:t>
            </w:r>
          </w:p>
        </w:tc>
        <w:tc>
          <w:tcPr>
            <w:tcW w:w="3990" w:type="dxa"/>
          </w:tcPr>
          <w:p w14:paraId="1DF9ECE2" w14:textId="77777777" w:rsidR="000F694C" w:rsidRPr="00BC00DA" w:rsidRDefault="000F694C">
            <w:pPr>
              <w:spacing w:before="100" w:beforeAutospacing="1" w:after="100" w:afterAutospacing="1" w:line="240" w:lineRule="auto"/>
              <w:rPr>
                <w:rFonts w:cs="Arial"/>
                <w:sz w:val="24"/>
                <w:szCs w:val="24"/>
              </w:rPr>
            </w:pPr>
            <w:r w:rsidRPr="00BC00DA">
              <w:rPr>
                <w:rFonts w:cs="Arial"/>
                <w:sz w:val="24"/>
                <w:szCs w:val="24"/>
              </w:rPr>
              <w:t xml:space="preserve">Det vil bli evaluert i hvilken grad tilbudt renseanlegg har funksjonalitet, tekniske egenskaper og driftsmessige kvaliteter som sikrer stabil, effektiv og robust </w:t>
            </w:r>
            <w:r w:rsidRPr="00BC00DA">
              <w:rPr>
                <w:rFonts w:cs="Arial"/>
                <w:sz w:val="24"/>
                <w:szCs w:val="24"/>
              </w:rPr>
              <w:lastRenderedPageBreak/>
              <w:t>rensing av sigevann fra deponiet over tid.</w:t>
            </w:r>
          </w:p>
          <w:p w14:paraId="53544016" w14:textId="24A7D9E0" w:rsidR="00BA42EB" w:rsidRPr="00BC00DA" w:rsidRDefault="000F694C">
            <w:pPr>
              <w:spacing w:before="100" w:beforeAutospacing="1" w:after="100" w:afterAutospacing="1" w:line="240" w:lineRule="auto"/>
              <w:rPr>
                <w:rFonts w:cs="Arial"/>
                <w:sz w:val="24"/>
                <w:szCs w:val="24"/>
              </w:rPr>
            </w:pPr>
            <w:r w:rsidRPr="00BC00DA">
              <w:rPr>
                <w:rFonts w:cs="Arial"/>
                <w:sz w:val="24"/>
                <w:szCs w:val="24"/>
              </w:rPr>
              <w:t xml:space="preserve">Evalueringen vil omfatte følgende </w:t>
            </w:r>
            <w:r w:rsidR="6083B3A2" w:rsidRPr="36A61A84">
              <w:rPr>
                <w:rFonts w:cs="Arial"/>
                <w:sz w:val="24"/>
                <w:szCs w:val="24"/>
              </w:rPr>
              <w:t>5</w:t>
            </w:r>
            <w:r w:rsidRPr="00BC00DA">
              <w:rPr>
                <w:rFonts w:cs="Arial"/>
                <w:sz w:val="24"/>
                <w:szCs w:val="24"/>
              </w:rPr>
              <w:t xml:space="preserve"> punkter</w:t>
            </w:r>
            <w:r w:rsidR="69034556" w:rsidRPr="36A61A84">
              <w:rPr>
                <w:rFonts w:cs="Arial"/>
                <w:sz w:val="24"/>
                <w:szCs w:val="24"/>
              </w:rPr>
              <w:t xml:space="preserve"> med tilhørende vekt i %</w:t>
            </w:r>
            <w:r w:rsidRPr="36A61A84">
              <w:rPr>
                <w:rFonts w:cs="Arial"/>
                <w:sz w:val="24"/>
                <w:szCs w:val="24"/>
              </w:rPr>
              <w:t>:</w:t>
            </w:r>
          </w:p>
          <w:p w14:paraId="04BF3BCE" w14:textId="77777777" w:rsidR="000F694C" w:rsidRPr="00BC00DA" w:rsidRDefault="000F694C" w:rsidP="00AA6C2F">
            <w:pPr>
              <w:pStyle w:val="Listeavsnitt"/>
              <w:numPr>
                <w:ilvl w:val="0"/>
                <w:numId w:val="11"/>
              </w:numPr>
              <w:spacing w:before="100" w:beforeAutospacing="1" w:after="100" w:afterAutospacing="1"/>
              <w:rPr>
                <w:rFonts w:ascii="Arial" w:hAnsi="Arial" w:cs="Arial"/>
                <w:sz w:val="24"/>
                <w:szCs w:val="24"/>
              </w:rPr>
            </w:pPr>
            <w:r w:rsidRPr="00BC00DA">
              <w:rPr>
                <w:rFonts w:ascii="Arial" w:hAnsi="Arial" w:cs="Arial"/>
                <w:sz w:val="24"/>
                <w:szCs w:val="24"/>
              </w:rPr>
              <w:t>Dokumentert renseeffekt for relevante parametergrupper i sigevann med søkelys på:</w:t>
            </w:r>
          </w:p>
          <w:p w14:paraId="3765F8EC" w14:textId="3DBFF515" w:rsidR="000F694C" w:rsidRPr="00BC00DA" w:rsidRDefault="000F694C" w:rsidP="000F3EE3">
            <w:pPr>
              <w:pStyle w:val="Listeavsnitt"/>
              <w:numPr>
                <w:ilvl w:val="1"/>
                <w:numId w:val="11"/>
              </w:numPr>
              <w:spacing w:before="100" w:beforeAutospacing="1" w:after="100" w:afterAutospacing="1"/>
              <w:rPr>
                <w:rFonts w:ascii="Arial" w:hAnsi="Arial" w:cs="Arial"/>
                <w:sz w:val="24"/>
                <w:szCs w:val="24"/>
              </w:rPr>
            </w:pPr>
            <w:r w:rsidRPr="00BC00DA">
              <w:rPr>
                <w:rFonts w:ascii="Arial" w:hAnsi="Arial" w:cs="Arial"/>
                <w:sz w:val="24"/>
                <w:szCs w:val="24"/>
              </w:rPr>
              <w:t xml:space="preserve">dokumenterte referanseanlegg </w:t>
            </w:r>
            <w:r w:rsidR="00163E0D" w:rsidRPr="00BC00DA">
              <w:rPr>
                <w:rFonts w:ascii="Arial" w:hAnsi="Arial" w:cs="Arial"/>
                <w:sz w:val="24"/>
                <w:szCs w:val="24"/>
              </w:rPr>
              <w:t xml:space="preserve">og eventuelle </w:t>
            </w:r>
            <w:r w:rsidRPr="00BC00DA">
              <w:rPr>
                <w:rFonts w:ascii="Arial" w:hAnsi="Arial" w:cs="Arial"/>
                <w:sz w:val="24"/>
                <w:szCs w:val="24"/>
              </w:rPr>
              <w:t xml:space="preserve">testresultater </w:t>
            </w:r>
          </w:p>
          <w:p w14:paraId="7117A56D" w14:textId="77777777" w:rsidR="00614E33" w:rsidRDefault="000F694C" w:rsidP="00614E33">
            <w:pPr>
              <w:pStyle w:val="Listeavsnitt"/>
              <w:numPr>
                <w:ilvl w:val="1"/>
                <w:numId w:val="11"/>
              </w:numPr>
              <w:spacing w:before="100" w:beforeAutospacing="1" w:after="100" w:afterAutospacing="1"/>
              <w:rPr>
                <w:rFonts w:ascii="Arial" w:hAnsi="Arial" w:cs="Arial"/>
                <w:sz w:val="24"/>
                <w:szCs w:val="24"/>
              </w:rPr>
            </w:pPr>
            <w:r w:rsidRPr="00BC00DA">
              <w:rPr>
                <w:rFonts w:ascii="Arial" w:hAnsi="Arial" w:cs="Arial"/>
                <w:sz w:val="24"/>
                <w:szCs w:val="24"/>
              </w:rPr>
              <w:t>kvalitet og relevans på fremlagt dokumentasjon</w:t>
            </w:r>
            <w:r w:rsidR="00614E33" w:rsidRPr="00BC00DA">
              <w:rPr>
                <w:rFonts w:ascii="Arial" w:hAnsi="Arial" w:cs="Arial"/>
                <w:sz w:val="24"/>
                <w:szCs w:val="24"/>
              </w:rPr>
              <w:t xml:space="preserve"> </w:t>
            </w:r>
          </w:p>
          <w:p w14:paraId="306211C7" w14:textId="7298F5B9" w:rsidR="00614E33" w:rsidRPr="00BC00DA" w:rsidRDefault="00614E33" w:rsidP="00614E33">
            <w:pPr>
              <w:pStyle w:val="Listeavsnitt"/>
              <w:numPr>
                <w:ilvl w:val="1"/>
                <w:numId w:val="11"/>
              </w:numPr>
              <w:spacing w:before="100" w:beforeAutospacing="1" w:after="100" w:afterAutospacing="1"/>
              <w:rPr>
                <w:rFonts w:ascii="Arial" w:hAnsi="Arial" w:cs="Arial"/>
                <w:sz w:val="24"/>
                <w:szCs w:val="24"/>
              </w:rPr>
            </w:pPr>
            <w:r w:rsidRPr="00BC00DA">
              <w:rPr>
                <w:rFonts w:ascii="Arial" w:hAnsi="Arial" w:cs="Arial"/>
                <w:sz w:val="24"/>
                <w:szCs w:val="24"/>
              </w:rPr>
              <w:t>Grad av dokumentert stabil renseeffekt over tid</w:t>
            </w:r>
          </w:p>
          <w:p w14:paraId="50C457AF" w14:textId="03A9A475" w:rsidR="000F694C" w:rsidRPr="00BC00DA" w:rsidRDefault="2F4FBE01" w:rsidP="36A61A84">
            <w:pPr>
              <w:spacing w:before="100" w:beforeAutospacing="1" w:after="100" w:afterAutospacing="1"/>
              <w:rPr>
                <w:rFonts w:cs="Arial"/>
                <w:sz w:val="24"/>
                <w:szCs w:val="24"/>
              </w:rPr>
            </w:pPr>
            <w:r w:rsidRPr="36A61A84">
              <w:rPr>
                <w:rFonts w:cs="Arial"/>
                <w:sz w:val="24"/>
                <w:szCs w:val="24"/>
              </w:rPr>
              <w:t>Punk</w:t>
            </w:r>
            <w:r w:rsidR="00D873C0">
              <w:rPr>
                <w:rFonts w:cs="Arial"/>
                <w:sz w:val="24"/>
                <w:szCs w:val="24"/>
              </w:rPr>
              <w:t>et</w:t>
            </w:r>
            <w:r w:rsidRPr="36A61A84">
              <w:rPr>
                <w:rFonts w:cs="Arial"/>
                <w:sz w:val="24"/>
                <w:szCs w:val="24"/>
              </w:rPr>
              <w:t xml:space="preserve"> vektes 5 %</w:t>
            </w:r>
          </w:p>
          <w:p w14:paraId="01F29304" w14:textId="54690B8F" w:rsidR="00BA42EB" w:rsidRPr="00BC00DA" w:rsidRDefault="00BA42EB" w:rsidP="00AA6C2F">
            <w:pPr>
              <w:numPr>
                <w:ilvl w:val="0"/>
                <w:numId w:val="11"/>
              </w:numPr>
              <w:spacing w:before="100" w:beforeAutospacing="1" w:after="100" w:afterAutospacing="1" w:line="240" w:lineRule="auto"/>
              <w:rPr>
                <w:rFonts w:cs="Arial"/>
                <w:sz w:val="24"/>
                <w:szCs w:val="24"/>
              </w:rPr>
            </w:pPr>
            <w:r w:rsidRPr="00BC00DA">
              <w:rPr>
                <w:rFonts w:cs="Arial"/>
                <w:sz w:val="24"/>
                <w:szCs w:val="24"/>
              </w:rPr>
              <w:t xml:space="preserve">Teknisk løsning </w:t>
            </w:r>
            <w:r w:rsidR="00FC75F7" w:rsidRPr="00BC00DA">
              <w:rPr>
                <w:rFonts w:cs="Arial"/>
                <w:sz w:val="24"/>
                <w:szCs w:val="24"/>
              </w:rPr>
              <w:t xml:space="preserve">og egnethet for behandling av sigevann fra deponi som </w:t>
            </w:r>
            <w:r w:rsidR="00CD1F55" w:rsidRPr="00BC00DA">
              <w:rPr>
                <w:rFonts w:cs="Arial"/>
                <w:sz w:val="24"/>
                <w:szCs w:val="24"/>
              </w:rPr>
              <w:t xml:space="preserve">primært </w:t>
            </w:r>
            <w:r w:rsidR="00C14DE7" w:rsidRPr="00BC00DA">
              <w:rPr>
                <w:rFonts w:cs="Arial"/>
                <w:sz w:val="24"/>
                <w:szCs w:val="24"/>
              </w:rPr>
              <w:t>deponerer bunnaske og uorganiske masser</w:t>
            </w:r>
          </w:p>
          <w:p w14:paraId="33C396B2" w14:textId="50E8559A" w:rsidR="00740AB2" w:rsidRPr="00BC00DA" w:rsidRDefault="009B2016" w:rsidP="00AA6C2F">
            <w:pPr>
              <w:pStyle w:val="Listeavsnitt"/>
              <w:numPr>
                <w:ilvl w:val="1"/>
                <w:numId w:val="11"/>
              </w:numPr>
              <w:spacing w:before="100" w:beforeAutospacing="1" w:after="100" w:afterAutospacing="1"/>
              <w:rPr>
                <w:rFonts w:ascii="Arial" w:hAnsi="Arial" w:cs="Arial"/>
                <w:sz w:val="24"/>
                <w:szCs w:val="24"/>
              </w:rPr>
            </w:pPr>
            <w:r w:rsidRPr="00BC00DA">
              <w:rPr>
                <w:rFonts w:ascii="Arial" w:hAnsi="Arial" w:cs="Arial"/>
                <w:sz w:val="24"/>
                <w:szCs w:val="24"/>
              </w:rPr>
              <w:t>Dokumente</w:t>
            </w:r>
            <w:r w:rsidR="00D57F9B" w:rsidRPr="00BC00DA">
              <w:rPr>
                <w:rFonts w:ascii="Arial" w:hAnsi="Arial" w:cs="Arial"/>
                <w:sz w:val="24"/>
                <w:szCs w:val="24"/>
              </w:rPr>
              <w:t>rt</w:t>
            </w:r>
            <w:r w:rsidR="00BC3F9E" w:rsidRPr="00BC00DA">
              <w:rPr>
                <w:rFonts w:ascii="Arial" w:hAnsi="Arial" w:cs="Arial"/>
                <w:sz w:val="24"/>
                <w:szCs w:val="24"/>
              </w:rPr>
              <w:t xml:space="preserve"> prosess</w:t>
            </w:r>
            <w:r w:rsidR="00624059" w:rsidRPr="00BC00DA">
              <w:rPr>
                <w:rFonts w:ascii="Arial" w:hAnsi="Arial" w:cs="Arial"/>
                <w:sz w:val="24"/>
                <w:szCs w:val="24"/>
              </w:rPr>
              <w:t>- og funksjonsbeskrivelse</w:t>
            </w:r>
            <w:r w:rsidR="001F3A60" w:rsidRPr="00BC00DA">
              <w:rPr>
                <w:rFonts w:ascii="Arial" w:hAnsi="Arial" w:cs="Arial"/>
                <w:sz w:val="24"/>
                <w:szCs w:val="24"/>
              </w:rPr>
              <w:t>. Detaljert beskrivelse av virkemåte i de ulike trinnene i prosessen fra sigevann inn til ferdig renset sigevann ut</w:t>
            </w:r>
            <w:r w:rsidR="00DF7CF1" w:rsidRPr="00BC00DA">
              <w:rPr>
                <w:rFonts w:ascii="Arial" w:hAnsi="Arial" w:cs="Arial"/>
                <w:sz w:val="24"/>
                <w:szCs w:val="24"/>
              </w:rPr>
              <w:t xml:space="preserve"> inkludert funksjon av alle innsatsfaktorer</w:t>
            </w:r>
            <w:r w:rsidR="00472BEA" w:rsidRPr="00BC00DA">
              <w:rPr>
                <w:rFonts w:ascii="Arial" w:hAnsi="Arial" w:cs="Arial"/>
                <w:sz w:val="24"/>
                <w:szCs w:val="24"/>
              </w:rPr>
              <w:t xml:space="preserve">. </w:t>
            </w:r>
            <w:r w:rsidR="000877DD" w:rsidRPr="00BC00DA">
              <w:rPr>
                <w:rFonts w:ascii="Arial" w:hAnsi="Arial" w:cs="Arial"/>
                <w:sz w:val="24"/>
                <w:szCs w:val="24"/>
              </w:rPr>
              <w:t xml:space="preserve">Det skal beskrives hvordan restprodukter </w:t>
            </w:r>
            <w:r w:rsidR="00B2291B" w:rsidRPr="00BC00DA">
              <w:rPr>
                <w:rFonts w:ascii="Arial" w:hAnsi="Arial" w:cs="Arial"/>
                <w:sz w:val="24"/>
                <w:szCs w:val="24"/>
              </w:rPr>
              <w:t>genereres</w:t>
            </w:r>
            <w:r w:rsidR="00E52D10" w:rsidRPr="00BC00DA">
              <w:rPr>
                <w:rFonts w:ascii="Arial" w:hAnsi="Arial" w:cs="Arial"/>
                <w:sz w:val="24"/>
                <w:szCs w:val="24"/>
              </w:rPr>
              <w:t xml:space="preserve">, og </w:t>
            </w:r>
            <w:r w:rsidR="00FC02F9" w:rsidRPr="00BC00DA">
              <w:rPr>
                <w:rFonts w:ascii="Arial" w:hAnsi="Arial" w:cs="Arial"/>
                <w:sz w:val="24"/>
                <w:szCs w:val="24"/>
              </w:rPr>
              <w:t>typisk karakteristikk på restproduktet</w:t>
            </w:r>
          </w:p>
          <w:p w14:paraId="469999AE" w14:textId="77777777" w:rsidR="00AA6C2F" w:rsidRPr="00BC00DA" w:rsidRDefault="00624059" w:rsidP="00AA6C2F">
            <w:pPr>
              <w:pStyle w:val="Listeavsnitt"/>
              <w:numPr>
                <w:ilvl w:val="1"/>
                <w:numId w:val="11"/>
              </w:numPr>
              <w:spacing w:before="100" w:beforeAutospacing="1" w:after="100" w:afterAutospacing="1"/>
              <w:rPr>
                <w:rFonts w:ascii="Arial" w:hAnsi="Arial" w:cs="Arial"/>
                <w:sz w:val="24"/>
                <w:szCs w:val="24"/>
              </w:rPr>
            </w:pPr>
            <w:r w:rsidRPr="00BC00DA">
              <w:rPr>
                <w:rFonts w:ascii="Arial" w:hAnsi="Arial" w:cs="Arial"/>
                <w:sz w:val="24"/>
                <w:szCs w:val="24"/>
              </w:rPr>
              <w:t>Kvalitet og relevans på fremlagt dokumentasjon</w:t>
            </w:r>
          </w:p>
          <w:p w14:paraId="0988F9A0" w14:textId="77777777" w:rsidR="00E729BA" w:rsidRPr="00BC00DA" w:rsidRDefault="00AA6C2F" w:rsidP="00E729BA">
            <w:pPr>
              <w:pStyle w:val="Listeavsnitt"/>
              <w:numPr>
                <w:ilvl w:val="1"/>
                <w:numId w:val="11"/>
              </w:numPr>
              <w:spacing w:before="100" w:beforeAutospacing="1" w:after="100" w:afterAutospacing="1"/>
              <w:rPr>
                <w:rFonts w:ascii="Arial" w:hAnsi="Arial" w:cs="Arial"/>
                <w:sz w:val="24"/>
                <w:szCs w:val="24"/>
              </w:rPr>
            </w:pPr>
            <w:r w:rsidRPr="00BC00DA">
              <w:rPr>
                <w:rFonts w:ascii="Arial" w:hAnsi="Arial" w:cs="Arial"/>
                <w:sz w:val="24"/>
                <w:szCs w:val="24"/>
              </w:rPr>
              <w:t>Mulighet for kapasitetsutvidelser og integrering av nye rensetrinn eller teknologier</w:t>
            </w:r>
          </w:p>
          <w:p w14:paraId="6C24545E" w14:textId="4713344B" w:rsidR="00D920DA" w:rsidRPr="00614E33" w:rsidRDefault="00D920DA" w:rsidP="00614E33">
            <w:pPr>
              <w:pStyle w:val="Listeavsnitt"/>
              <w:numPr>
                <w:ilvl w:val="1"/>
                <w:numId w:val="11"/>
              </w:numPr>
              <w:spacing w:before="100" w:beforeAutospacing="1" w:after="100" w:afterAutospacing="1"/>
              <w:rPr>
                <w:rFonts w:ascii="Arial" w:hAnsi="Arial" w:cs="Arial"/>
                <w:sz w:val="24"/>
                <w:szCs w:val="24"/>
              </w:rPr>
            </w:pPr>
            <w:r w:rsidRPr="00BC00DA">
              <w:rPr>
                <w:rFonts w:ascii="Arial" w:hAnsi="Arial" w:cs="Arial"/>
                <w:sz w:val="24"/>
                <w:szCs w:val="24"/>
              </w:rPr>
              <w:t>R</w:t>
            </w:r>
            <w:r w:rsidR="00E729BA" w:rsidRPr="00BC00DA">
              <w:rPr>
                <w:rFonts w:ascii="Arial" w:hAnsi="Arial" w:cs="Arial"/>
                <w:sz w:val="24"/>
                <w:szCs w:val="24"/>
              </w:rPr>
              <w:t>edundans og reservekapasitet i kritiske prosessledd</w:t>
            </w:r>
          </w:p>
          <w:p w14:paraId="05A3A414" w14:textId="740EB278" w:rsidR="00F71555" w:rsidRPr="00DF4D40" w:rsidRDefault="00017E92" w:rsidP="00F71555">
            <w:pPr>
              <w:pStyle w:val="Listeavsnitt"/>
              <w:numPr>
                <w:ilvl w:val="1"/>
                <w:numId w:val="11"/>
              </w:numPr>
              <w:spacing w:before="100" w:beforeAutospacing="1" w:after="100" w:afterAutospacing="1"/>
              <w:rPr>
                <w:rFonts w:asciiTheme="minorBidi" w:hAnsiTheme="minorBidi" w:cstheme="minorBidi"/>
                <w:sz w:val="24"/>
                <w:szCs w:val="24"/>
              </w:rPr>
            </w:pPr>
            <w:r w:rsidRPr="00BC00DA">
              <w:rPr>
                <w:rFonts w:ascii="Arial" w:hAnsi="Arial" w:cs="Arial"/>
                <w:sz w:val="24"/>
                <w:szCs w:val="24"/>
              </w:rPr>
              <w:lastRenderedPageBreak/>
              <w:t>H</w:t>
            </w:r>
            <w:r w:rsidR="00145B68" w:rsidRPr="00BC00DA">
              <w:rPr>
                <w:rFonts w:ascii="Arial" w:hAnsi="Arial" w:cs="Arial"/>
                <w:sz w:val="24"/>
                <w:szCs w:val="24"/>
              </w:rPr>
              <w:t xml:space="preserve">åndtering av varierende </w:t>
            </w:r>
            <w:r w:rsidR="000F694C" w:rsidRPr="00BC00DA">
              <w:rPr>
                <w:rFonts w:ascii="Arial" w:hAnsi="Arial" w:cs="Arial"/>
                <w:sz w:val="24"/>
                <w:szCs w:val="24"/>
              </w:rPr>
              <w:t>sigevannsmengde</w:t>
            </w:r>
            <w:r w:rsidR="00C72B0D" w:rsidRPr="00BC00DA">
              <w:rPr>
                <w:rFonts w:ascii="Arial" w:hAnsi="Arial" w:cs="Arial"/>
                <w:sz w:val="24"/>
                <w:szCs w:val="24"/>
              </w:rPr>
              <w:t xml:space="preserve"> og konsentrasjoner</w:t>
            </w:r>
            <w:r w:rsidR="00B86C9A" w:rsidRPr="00BC00DA">
              <w:rPr>
                <w:rFonts w:ascii="Arial" w:hAnsi="Arial" w:cs="Arial"/>
                <w:sz w:val="24"/>
                <w:szCs w:val="24"/>
              </w:rPr>
              <w:t>. Det planlegges ikke for et bufferbasseng for sigevann</w:t>
            </w:r>
            <w:r w:rsidR="00FD67A0" w:rsidRPr="00BC00DA">
              <w:rPr>
                <w:rFonts w:ascii="Arial" w:hAnsi="Arial" w:cs="Arial"/>
                <w:sz w:val="24"/>
                <w:szCs w:val="24"/>
              </w:rPr>
              <w:t xml:space="preserve">, og anlegget må kunne </w:t>
            </w:r>
            <w:r w:rsidR="00F127A2" w:rsidRPr="00BC00DA">
              <w:rPr>
                <w:rFonts w:ascii="Arial" w:hAnsi="Arial" w:cs="Arial"/>
                <w:sz w:val="24"/>
                <w:szCs w:val="24"/>
              </w:rPr>
              <w:t>automatisk</w:t>
            </w:r>
            <w:r w:rsidR="00FD67A0" w:rsidRPr="00BC00DA">
              <w:rPr>
                <w:rFonts w:ascii="Arial" w:hAnsi="Arial" w:cs="Arial"/>
                <w:sz w:val="24"/>
                <w:szCs w:val="24"/>
              </w:rPr>
              <w:t xml:space="preserve"> håndtere varierende </w:t>
            </w:r>
            <w:r w:rsidR="00FD67A0" w:rsidRPr="00DF4D40">
              <w:rPr>
                <w:rFonts w:asciiTheme="minorBidi" w:hAnsiTheme="minorBidi" w:cstheme="minorBidi"/>
                <w:sz w:val="24"/>
                <w:szCs w:val="24"/>
              </w:rPr>
              <w:t>sigevannsmengder</w:t>
            </w:r>
          </w:p>
          <w:p w14:paraId="56B088B3" w14:textId="4E9B7DF6" w:rsidR="00F127A2" w:rsidRPr="00DF4D40" w:rsidRDefault="0006641C" w:rsidP="36A61A84">
            <w:pPr>
              <w:pStyle w:val="Listeavsnitt"/>
              <w:numPr>
                <w:ilvl w:val="1"/>
                <w:numId w:val="11"/>
              </w:numPr>
              <w:spacing w:before="100" w:beforeAutospacing="1" w:after="100" w:afterAutospacing="1"/>
              <w:rPr>
                <w:rFonts w:asciiTheme="minorBidi" w:hAnsiTheme="minorBidi" w:cstheme="minorBidi"/>
                <w:szCs w:val="22"/>
              </w:rPr>
            </w:pPr>
            <w:r w:rsidRPr="00DF4D40">
              <w:rPr>
                <w:rFonts w:asciiTheme="minorBidi" w:eastAsia="Arial Nova" w:hAnsiTheme="minorBidi" w:cstheme="minorBidi"/>
                <w:sz w:val="24"/>
                <w:szCs w:val="24"/>
              </w:rPr>
              <w:t>Renseanlegget må kunne gå døgnkontinuerlig i både hverdager og helg</w:t>
            </w:r>
            <w:r w:rsidR="00455827" w:rsidRPr="00DF4D40">
              <w:rPr>
                <w:rFonts w:asciiTheme="minorBidi" w:eastAsia="Arial Nova" w:hAnsiTheme="minorBidi" w:cstheme="minorBidi"/>
                <w:sz w:val="24"/>
                <w:szCs w:val="24"/>
              </w:rPr>
              <w:t xml:space="preserve">. </w:t>
            </w:r>
            <w:r w:rsidR="00E06BEF" w:rsidRPr="00DF4D40">
              <w:rPr>
                <w:rFonts w:asciiTheme="minorBidi" w:eastAsia="Arial Nova" w:hAnsiTheme="minorBidi" w:cstheme="minorBidi"/>
                <w:sz w:val="24"/>
                <w:szCs w:val="24"/>
              </w:rPr>
              <w:t>BIR har behov for et renseanlegg som er enkelt i drift og krever lite oppfølging. Dette er begrunnet i en lav og effektiv bemanningsstruktur samt at renseanlegget skal være fullt operativt i en langvarig etter- driftsfase når deponiet i fremtiden avsluttes. Under normal drift skal ikke renseanlegget kreve påfylling av kjemikalier eller tømming av restprodukter utenfor normal arbeidstid.</w:t>
            </w:r>
          </w:p>
          <w:p w14:paraId="3D6D87C2" w14:textId="06B36228" w:rsidR="2642030D" w:rsidRPr="00DF4D40" w:rsidRDefault="2642030D" w:rsidP="36A61A84">
            <w:pPr>
              <w:spacing w:beforeAutospacing="1" w:afterAutospacing="1"/>
              <w:rPr>
                <w:rFonts w:asciiTheme="minorBidi" w:eastAsia="Arial Nova" w:hAnsiTheme="minorBidi" w:cstheme="minorBidi"/>
                <w:sz w:val="24"/>
                <w:szCs w:val="24"/>
              </w:rPr>
            </w:pPr>
            <w:r w:rsidRPr="00DF4D40">
              <w:rPr>
                <w:rFonts w:asciiTheme="minorBidi" w:eastAsia="Arial Nova" w:hAnsiTheme="minorBidi" w:cstheme="minorBidi"/>
                <w:sz w:val="24"/>
                <w:szCs w:val="24"/>
              </w:rPr>
              <w:t xml:space="preserve">Punktet vektes </w:t>
            </w:r>
            <w:r w:rsidR="0E7FFF93" w:rsidRPr="00DF4D40">
              <w:rPr>
                <w:rFonts w:asciiTheme="minorBidi" w:eastAsia="Arial Nova" w:hAnsiTheme="minorBidi" w:cstheme="minorBidi"/>
                <w:sz w:val="24"/>
                <w:szCs w:val="24"/>
              </w:rPr>
              <w:t>7</w:t>
            </w:r>
            <w:r w:rsidRPr="00DF4D40">
              <w:rPr>
                <w:rFonts w:asciiTheme="minorBidi" w:eastAsia="Arial Nova" w:hAnsiTheme="minorBidi" w:cstheme="minorBidi"/>
                <w:sz w:val="24"/>
                <w:szCs w:val="24"/>
              </w:rPr>
              <w:t xml:space="preserve"> %</w:t>
            </w:r>
          </w:p>
          <w:p w14:paraId="720BCBB8" w14:textId="0F6086DD" w:rsidR="36A61A84" w:rsidRDefault="36A61A84" w:rsidP="36A61A84">
            <w:pPr>
              <w:pStyle w:val="Listeavsnitt"/>
              <w:spacing w:beforeAutospacing="1" w:afterAutospacing="1"/>
              <w:ind w:left="1069"/>
              <w:rPr>
                <w:rFonts w:cs="Arial"/>
                <w:szCs w:val="22"/>
              </w:rPr>
            </w:pPr>
          </w:p>
          <w:p w14:paraId="072F74E7" w14:textId="1D0A0F2F" w:rsidR="000F694C" w:rsidRPr="00BC00DA" w:rsidRDefault="000F694C" w:rsidP="00F71555">
            <w:pPr>
              <w:pStyle w:val="Listeavsnitt"/>
              <w:numPr>
                <w:ilvl w:val="0"/>
                <w:numId w:val="11"/>
              </w:numPr>
              <w:spacing w:before="100" w:beforeAutospacing="1" w:after="100" w:afterAutospacing="1"/>
              <w:rPr>
                <w:rFonts w:ascii="Arial" w:hAnsi="Arial" w:cs="Arial"/>
                <w:sz w:val="24"/>
                <w:szCs w:val="24"/>
              </w:rPr>
            </w:pPr>
            <w:r w:rsidRPr="00BC00DA">
              <w:rPr>
                <w:rFonts w:ascii="Arial" w:hAnsi="Arial" w:cs="Arial"/>
                <w:sz w:val="24"/>
                <w:szCs w:val="24"/>
              </w:rPr>
              <w:t>Driftssikkerhet, event. risikofaktorer og oppetid med søkelys på:</w:t>
            </w:r>
          </w:p>
          <w:p w14:paraId="00EB016A" w14:textId="3C1CB053" w:rsidR="00F71555" w:rsidRPr="00BC00DA" w:rsidRDefault="0006641C" w:rsidP="00F71555">
            <w:pPr>
              <w:pStyle w:val="Listeavsnitt"/>
              <w:numPr>
                <w:ilvl w:val="1"/>
                <w:numId w:val="11"/>
              </w:numPr>
              <w:rPr>
                <w:rFonts w:ascii="Arial" w:hAnsi="Arial" w:cs="Arial"/>
                <w:sz w:val="24"/>
                <w:szCs w:val="24"/>
              </w:rPr>
            </w:pPr>
            <w:r w:rsidRPr="00BC00DA">
              <w:rPr>
                <w:rFonts w:ascii="Arial" w:hAnsi="Arial" w:cs="Arial"/>
                <w:sz w:val="24"/>
                <w:szCs w:val="24"/>
              </w:rPr>
              <w:t xml:space="preserve">Beskrivelse av </w:t>
            </w:r>
            <w:r w:rsidR="00455827" w:rsidRPr="00BC00DA">
              <w:rPr>
                <w:rFonts w:ascii="Arial" w:hAnsi="Arial" w:cs="Arial"/>
                <w:sz w:val="24"/>
                <w:szCs w:val="24"/>
              </w:rPr>
              <w:t>døgnkontinuerlig drift av renseanlegget på hverdager og helg</w:t>
            </w:r>
            <w:r w:rsidR="002A176C" w:rsidRPr="00BC00DA">
              <w:rPr>
                <w:rFonts w:ascii="Arial" w:hAnsi="Arial" w:cs="Arial"/>
                <w:sz w:val="24"/>
                <w:szCs w:val="24"/>
              </w:rPr>
              <w:t xml:space="preserve">, og hvordan </w:t>
            </w:r>
            <w:r w:rsidR="00A8749D" w:rsidRPr="00BC00DA">
              <w:rPr>
                <w:rFonts w:ascii="Arial" w:hAnsi="Arial" w:cs="Arial"/>
                <w:sz w:val="24"/>
                <w:szCs w:val="24"/>
              </w:rPr>
              <w:t xml:space="preserve">drift i hverdager </w:t>
            </w:r>
            <w:r w:rsidR="006807E4" w:rsidRPr="00BC00DA">
              <w:rPr>
                <w:rFonts w:ascii="Arial" w:hAnsi="Arial" w:cs="Arial"/>
                <w:sz w:val="24"/>
                <w:szCs w:val="24"/>
              </w:rPr>
              <w:t xml:space="preserve">muliggjør </w:t>
            </w:r>
            <w:r w:rsidR="00373CA6" w:rsidRPr="00BC00DA">
              <w:rPr>
                <w:rFonts w:ascii="Arial" w:hAnsi="Arial" w:cs="Arial"/>
                <w:sz w:val="24"/>
                <w:szCs w:val="24"/>
              </w:rPr>
              <w:t>drift gjennom natt og helg uten tilsyn.</w:t>
            </w:r>
          </w:p>
          <w:p w14:paraId="257726A2" w14:textId="33A5351F" w:rsidR="000F694C" w:rsidRPr="00A861C2" w:rsidRDefault="00F71555">
            <w:pPr>
              <w:pStyle w:val="Listeavsnitt"/>
              <w:numPr>
                <w:ilvl w:val="1"/>
                <w:numId w:val="11"/>
              </w:numPr>
              <w:rPr>
                <w:rStyle w:val="normaltextrun"/>
                <w:rFonts w:ascii="Arial" w:hAnsi="Arial" w:cs="Arial"/>
                <w:sz w:val="24"/>
                <w:szCs w:val="24"/>
              </w:rPr>
            </w:pPr>
            <w:r w:rsidRPr="00BC00DA">
              <w:rPr>
                <w:rStyle w:val="normaltextrun"/>
                <w:rFonts w:ascii="Arial" w:hAnsi="Arial" w:cs="Arial"/>
                <w:sz w:val="24"/>
                <w:szCs w:val="24"/>
                <w:shd w:val="clear" w:color="auto" w:fill="FFFFFF"/>
              </w:rPr>
              <w:t xml:space="preserve">Det vil vektlegges hvordan renseanleggets </w:t>
            </w:r>
            <w:r w:rsidRPr="00BC00DA">
              <w:rPr>
                <w:rStyle w:val="normaltextrun"/>
                <w:rFonts w:ascii="Arial" w:hAnsi="Arial" w:cs="Arial"/>
                <w:sz w:val="24"/>
                <w:szCs w:val="24"/>
                <w:shd w:val="clear" w:color="auto" w:fill="FFFFFF"/>
              </w:rPr>
              <w:lastRenderedPageBreak/>
              <w:t xml:space="preserve">funksjonalitet og driftssikkerhet vil være ved varierende temperatur og luftfuktighet der hvor anlegget er installert (alltid frostfritt inne i rensebygget). Det må beskrives hvordan renseanlegget fungerer under varierende </w:t>
            </w:r>
            <w:r w:rsidRPr="00A861C2">
              <w:rPr>
                <w:rStyle w:val="normaltextrun"/>
                <w:rFonts w:ascii="Arial" w:hAnsi="Arial" w:cs="Arial"/>
                <w:sz w:val="24"/>
                <w:szCs w:val="24"/>
                <w:shd w:val="clear" w:color="auto" w:fill="FFFFFF"/>
              </w:rPr>
              <w:t>betingelser (typisk temperatur og luftfuktighet)</w:t>
            </w:r>
          </w:p>
          <w:p w14:paraId="0C01A125" w14:textId="2DFF8A6B" w:rsidR="00A861C2" w:rsidRPr="00A861C2" w:rsidRDefault="00A861C2" w:rsidP="00A861C2">
            <w:pPr>
              <w:pStyle w:val="Listeavsnitt"/>
              <w:numPr>
                <w:ilvl w:val="1"/>
                <w:numId w:val="11"/>
              </w:numPr>
              <w:rPr>
                <w:rStyle w:val="normaltextrun"/>
                <w:rFonts w:ascii="Arial" w:hAnsi="Arial" w:cs="Arial"/>
                <w:sz w:val="24"/>
                <w:szCs w:val="24"/>
                <w:shd w:val="clear" w:color="auto" w:fill="FFFFFF"/>
              </w:rPr>
            </w:pPr>
            <w:r w:rsidRPr="00A861C2">
              <w:rPr>
                <w:rStyle w:val="normaltextrun"/>
                <w:rFonts w:ascii="Arial" w:hAnsi="Arial" w:cs="Arial"/>
                <w:sz w:val="24"/>
                <w:szCs w:val="24"/>
                <w:shd w:val="clear" w:color="auto" w:fill="FFFFFF"/>
              </w:rPr>
              <w:t>Det skal leveres plan over behov for bemanning fra BIRs side under daglig drift samt hvilke serviceoppgaver som kan utføres av BIRs egne medarbeidere. Utover dette skal Tilbyder spesifisere stipulert arbeidstid i timer for driftspersonell hos BIR for drift av anlegget over en arbeidsuke (mandag – fredag mellom kl. 07-15).</w:t>
            </w:r>
          </w:p>
          <w:p w14:paraId="77066311" w14:textId="637183C6" w:rsidR="36A61A84" w:rsidRDefault="36A61A84" w:rsidP="36A61A84">
            <w:pPr>
              <w:rPr>
                <w:rStyle w:val="normaltextrun"/>
                <w:rFonts w:cs="Arial"/>
                <w:sz w:val="24"/>
                <w:szCs w:val="24"/>
              </w:rPr>
            </w:pPr>
          </w:p>
          <w:p w14:paraId="4F5E45C2" w14:textId="14C3592E" w:rsidR="45AA7FF0" w:rsidRDefault="45AA7FF0" w:rsidP="36A61A84">
            <w:pPr>
              <w:rPr>
                <w:rStyle w:val="normaltextrun"/>
                <w:rFonts w:cs="Arial"/>
                <w:sz w:val="24"/>
                <w:szCs w:val="24"/>
              </w:rPr>
            </w:pPr>
            <w:r w:rsidRPr="36A61A84">
              <w:rPr>
                <w:rStyle w:val="normaltextrun"/>
                <w:rFonts w:cs="Arial"/>
                <w:sz w:val="24"/>
                <w:szCs w:val="24"/>
              </w:rPr>
              <w:t xml:space="preserve">Punktet vektes </w:t>
            </w:r>
            <w:r w:rsidR="2AA0677A" w:rsidRPr="36A61A84">
              <w:rPr>
                <w:rStyle w:val="normaltextrun"/>
                <w:rFonts w:cs="Arial"/>
                <w:sz w:val="24"/>
                <w:szCs w:val="24"/>
              </w:rPr>
              <w:t>7</w:t>
            </w:r>
            <w:r w:rsidRPr="36A61A84">
              <w:rPr>
                <w:rStyle w:val="normaltextrun"/>
                <w:rFonts w:cs="Arial"/>
                <w:sz w:val="24"/>
                <w:szCs w:val="24"/>
              </w:rPr>
              <w:t xml:space="preserve"> %</w:t>
            </w:r>
          </w:p>
          <w:p w14:paraId="6711DB22" w14:textId="77777777" w:rsidR="000F694C" w:rsidRPr="00BC00DA" w:rsidRDefault="000F694C" w:rsidP="00AA6C2F">
            <w:pPr>
              <w:pStyle w:val="Listeavsnitt"/>
              <w:numPr>
                <w:ilvl w:val="0"/>
                <w:numId w:val="11"/>
              </w:numPr>
              <w:spacing w:before="100" w:beforeAutospacing="1" w:after="100" w:afterAutospacing="1"/>
              <w:rPr>
                <w:rFonts w:ascii="Arial" w:hAnsi="Arial" w:cs="Arial"/>
                <w:sz w:val="24"/>
                <w:szCs w:val="24"/>
              </w:rPr>
            </w:pPr>
            <w:r w:rsidRPr="00BC00DA">
              <w:rPr>
                <w:rFonts w:ascii="Arial" w:hAnsi="Arial" w:cs="Arial"/>
                <w:sz w:val="24"/>
                <w:szCs w:val="24"/>
              </w:rPr>
              <w:t>Grad av automatisering og overvåking med søkelys på:</w:t>
            </w:r>
          </w:p>
          <w:p w14:paraId="5DDAE1D5" w14:textId="6490AACD" w:rsidR="008D2715" w:rsidRPr="00A77643" w:rsidRDefault="008B5D2E" w:rsidP="00A77643">
            <w:pPr>
              <w:pStyle w:val="Listeavsnitt"/>
              <w:numPr>
                <w:ilvl w:val="1"/>
                <w:numId w:val="11"/>
              </w:numPr>
              <w:spacing w:before="100" w:beforeAutospacing="1" w:after="100" w:afterAutospacing="1"/>
              <w:rPr>
                <w:rFonts w:ascii="Arial" w:hAnsi="Arial" w:cs="Arial"/>
                <w:sz w:val="24"/>
                <w:szCs w:val="24"/>
              </w:rPr>
            </w:pPr>
            <w:r w:rsidRPr="00BC00DA">
              <w:rPr>
                <w:rFonts w:ascii="Arial" w:hAnsi="Arial" w:cs="Arial"/>
                <w:sz w:val="24"/>
                <w:szCs w:val="24"/>
              </w:rPr>
              <w:t>Type styresystem må dokumenteres, herunder hvordan overvåking, driftsoppfølging og loggføring gjøres.</w:t>
            </w:r>
          </w:p>
          <w:p w14:paraId="311684B1" w14:textId="784523DB" w:rsidR="00F71555" w:rsidRPr="00BC00DA" w:rsidRDefault="008D2715" w:rsidP="00F71555">
            <w:pPr>
              <w:pStyle w:val="Listeavsnitt"/>
              <w:numPr>
                <w:ilvl w:val="1"/>
                <w:numId w:val="11"/>
              </w:numPr>
              <w:rPr>
                <w:rFonts w:ascii="Arial" w:hAnsi="Arial" w:cs="Arial"/>
                <w:sz w:val="24"/>
                <w:szCs w:val="24"/>
              </w:rPr>
            </w:pPr>
            <w:r w:rsidRPr="00BC00DA">
              <w:rPr>
                <w:rFonts w:ascii="Arial" w:hAnsi="Arial" w:cs="Arial"/>
                <w:sz w:val="24"/>
                <w:szCs w:val="24"/>
              </w:rPr>
              <w:t>Styringssystemet og renseanlegg (totalleveranse) skal ha en garantert oppetid på min. 95 % på ukesbasis hele året utenom planlagt service i henhold til serviceavtale.</w:t>
            </w:r>
            <w:r w:rsidR="00685E5C" w:rsidRPr="00BC00DA">
              <w:rPr>
                <w:rFonts w:ascii="Arial" w:hAnsi="Arial" w:cs="Arial"/>
                <w:sz w:val="24"/>
                <w:szCs w:val="24"/>
              </w:rPr>
              <w:t xml:space="preserve"> </w:t>
            </w:r>
            <w:r w:rsidR="00685E5C" w:rsidRPr="00BC00DA">
              <w:rPr>
                <w:rFonts w:ascii="Arial" w:hAnsi="Arial" w:cs="Arial"/>
                <w:sz w:val="24"/>
                <w:szCs w:val="24"/>
              </w:rPr>
              <w:lastRenderedPageBreak/>
              <w:t>Plan for opprettholdelse av oppetid må beskrives.</w:t>
            </w:r>
          </w:p>
          <w:p w14:paraId="5F8630EA" w14:textId="76776E2A" w:rsidR="00F71555" w:rsidRPr="00DF4D40" w:rsidRDefault="000F694C" w:rsidP="00F71555">
            <w:pPr>
              <w:pStyle w:val="Listeavsnitt"/>
              <w:numPr>
                <w:ilvl w:val="1"/>
                <w:numId w:val="11"/>
              </w:numPr>
              <w:rPr>
                <w:rFonts w:asciiTheme="minorBidi" w:hAnsiTheme="minorBidi" w:cstheme="minorBidi"/>
                <w:sz w:val="24"/>
                <w:szCs w:val="24"/>
              </w:rPr>
            </w:pPr>
            <w:r w:rsidRPr="00BC00DA">
              <w:rPr>
                <w:rFonts w:ascii="Arial" w:hAnsi="Arial" w:cs="Arial"/>
                <w:sz w:val="24"/>
                <w:szCs w:val="24"/>
              </w:rPr>
              <w:t xml:space="preserve">Det skal </w:t>
            </w:r>
            <w:r w:rsidR="00DA1ACB" w:rsidRPr="00BC00DA">
              <w:rPr>
                <w:rFonts w:ascii="Arial" w:hAnsi="Arial" w:cs="Arial"/>
                <w:sz w:val="24"/>
                <w:szCs w:val="24"/>
              </w:rPr>
              <w:t xml:space="preserve">beskrives et </w:t>
            </w:r>
            <w:r w:rsidR="00DA1ACB" w:rsidRPr="00DF4D40">
              <w:rPr>
                <w:rFonts w:asciiTheme="minorBidi" w:hAnsiTheme="minorBidi" w:cstheme="minorBidi"/>
                <w:sz w:val="24"/>
                <w:szCs w:val="24"/>
              </w:rPr>
              <w:t xml:space="preserve">levert </w:t>
            </w:r>
            <w:r w:rsidRPr="00DF4D40">
              <w:rPr>
                <w:rFonts w:asciiTheme="minorBidi" w:hAnsiTheme="minorBidi" w:cstheme="minorBidi"/>
                <w:sz w:val="24"/>
                <w:szCs w:val="24"/>
              </w:rPr>
              <w:t>styresystem som muliggjør digital fjernovervåking/ drift uten å måtte være fysisk til stede på renseanlegget. Både Tilbyder og BIR skal ha tilgang.</w:t>
            </w:r>
            <w:r w:rsidR="00A31900" w:rsidRPr="00DF4D40">
              <w:rPr>
                <w:rFonts w:asciiTheme="minorBidi" w:hAnsiTheme="minorBidi" w:cstheme="minorBidi"/>
                <w:sz w:val="24"/>
                <w:szCs w:val="24"/>
              </w:rPr>
              <w:t xml:space="preserve"> </w:t>
            </w:r>
          </w:p>
          <w:p w14:paraId="5F7CFDE7" w14:textId="588C5927" w:rsidR="4531A869" w:rsidRPr="00DF4D40" w:rsidRDefault="4531A869" w:rsidP="36A61A84">
            <w:pPr>
              <w:pStyle w:val="Listeavsnitt"/>
              <w:numPr>
                <w:ilvl w:val="1"/>
                <w:numId w:val="11"/>
              </w:numPr>
              <w:rPr>
                <w:rFonts w:asciiTheme="minorBidi" w:eastAsia="Arial Nova" w:hAnsiTheme="minorBidi" w:cstheme="minorBidi"/>
                <w:sz w:val="24"/>
                <w:szCs w:val="24"/>
              </w:rPr>
            </w:pPr>
            <w:r w:rsidRPr="00DF4D40">
              <w:rPr>
                <w:rFonts w:asciiTheme="minorBidi" w:eastAsia="Arial Nova" w:hAnsiTheme="minorBidi" w:cstheme="minorBidi"/>
                <w:sz w:val="24"/>
                <w:szCs w:val="24"/>
              </w:rPr>
              <w:t xml:space="preserve">Leveransen skal omfatte komplett styresystem for renseanlegget inkludert, men ikke begrenset til: PLS, I/O, signalbehandling, nettverksinfrastruktur, oppkobling, programmering, testing og idriftsettelse. </w:t>
            </w:r>
          </w:p>
          <w:p w14:paraId="7730E217" w14:textId="3B11F28B" w:rsidR="4531A869" w:rsidRPr="00DF4D40" w:rsidRDefault="4531A869" w:rsidP="36A61A84">
            <w:pPr>
              <w:pStyle w:val="Listeavsnitt"/>
              <w:numPr>
                <w:ilvl w:val="1"/>
                <w:numId w:val="11"/>
              </w:numPr>
              <w:rPr>
                <w:rFonts w:asciiTheme="minorBidi" w:eastAsia="Arial Nova" w:hAnsiTheme="minorBidi" w:cstheme="minorBidi"/>
                <w:sz w:val="24"/>
                <w:szCs w:val="24"/>
              </w:rPr>
            </w:pPr>
            <w:r w:rsidRPr="00DF4D40">
              <w:rPr>
                <w:rFonts w:asciiTheme="minorBidi" w:eastAsia="Arial Nova" w:hAnsiTheme="minorBidi" w:cstheme="minorBidi"/>
                <w:sz w:val="24"/>
                <w:szCs w:val="24"/>
              </w:rPr>
              <w:t>Styresystemet skal minimum inneha følgende kvaliteter: Tilgang via skyløsning for oppkobling uavhengig av sted. Inneha funksjonalitet og egenskaper som medfører at BIR selv kan styre prosessenheter, rette opp i feilmeldinger, alarmer mv.</w:t>
            </w:r>
          </w:p>
          <w:p w14:paraId="3128DA9F" w14:textId="064C3F8D" w:rsidR="36A61A84" w:rsidRPr="00DF4D40" w:rsidRDefault="36A61A84" w:rsidP="36A61A84">
            <w:pPr>
              <w:pStyle w:val="Listeavsnitt"/>
              <w:ind w:left="1069"/>
              <w:rPr>
                <w:rFonts w:asciiTheme="minorBidi" w:eastAsia="Arial Nova" w:hAnsiTheme="minorBidi" w:cstheme="minorBidi"/>
                <w:sz w:val="24"/>
                <w:szCs w:val="24"/>
              </w:rPr>
            </w:pPr>
          </w:p>
          <w:p w14:paraId="1485F44C" w14:textId="242B0F15" w:rsidR="18522B69" w:rsidRPr="00DF4D40" w:rsidRDefault="18522B69" w:rsidP="36A61A84">
            <w:pPr>
              <w:rPr>
                <w:rFonts w:asciiTheme="minorBidi" w:eastAsia="Arial Nova" w:hAnsiTheme="minorBidi" w:cstheme="minorBidi"/>
                <w:sz w:val="24"/>
                <w:szCs w:val="24"/>
              </w:rPr>
            </w:pPr>
            <w:r w:rsidRPr="00DF4D40">
              <w:rPr>
                <w:rFonts w:asciiTheme="minorBidi" w:eastAsia="Arial Nova" w:hAnsiTheme="minorBidi" w:cstheme="minorBidi"/>
                <w:sz w:val="24"/>
                <w:szCs w:val="24"/>
              </w:rPr>
              <w:t>Punktet vektes 5 %</w:t>
            </w:r>
          </w:p>
          <w:p w14:paraId="7741BCB8" w14:textId="77777777" w:rsidR="000F694C" w:rsidRPr="00BC00DA" w:rsidRDefault="000F694C">
            <w:pPr>
              <w:pStyle w:val="Listeavsnitt"/>
              <w:rPr>
                <w:rFonts w:ascii="Arial" w:hAnsi="Arial" w:cs="Arial"/>
                <w:sz w:val="24"/>
                <w:szCs w:val="24"/>
              </w:rPr>
            </w:pPr>
          </w:p>
          <w:p w14:paraId="5A25E05A" w14:textId="77777777" w:rsidR="000F694C" w:rsidRPr="00BC00DA" w:rsidRDefault="000F694C" w:rsidP="00AA6C2F">
            <w:pPr>
              <w:pStyle w:val="Listeavsnitt"/>
              <w:numPr>
                <w:ilvl w:val="0"/>
                <w:numId w:val="11"/>
              </w:numPr>
              <w:rPr>
                <w:rFonts w:ascii="Arial" w:hAnsi="Arial" w:cs="Arial"/>
                <w:sz w:val="24"/>
                <w:szCs w:val="24"/>
              </w:rPr>
            </w:pPr>
            <w:r w:rsidRPr="00BC00DA">
              <w:rPr>
                <w:rFonts w:ascii="Arial" w:hAnsi="Arial" w:cs="Arial"/>
                <w:sz w:val="24"/>
                <w:szCs w:val="24"/>
              </w:rPr>
              <w:t>Referanseoppdrag med søkelys på:</w:t>
            </w:r>
          </w:p>
          <w:p w14:paraId="7A1CC2E5" w14:textId="77777777" w:rsidR="000F694C" w:rsidRPr="00BC00DA" w:rsidRDefault="000F694C">
            <w:pPr>
              <w:pStyle w:val="Listeavsnitt"/>
              <w:rPr>
                <w:rFonts w:ascii="Arial" w:hAnsi="Arial" w:cs="Arial"/>
                <w:sz w:val="24"/>
                <w:szCs w:val="24"/>
              </w:rPr>
            </w:pPr>
          </w:p>
          <w:p w14:paraId="3C6DC21A" w14:textId="77777777" w:rsidR="000F694C" w:rsidRPr="00BC00DA" w:rsidRDefault="000F694C" w:rsidP="0095082A">
            <w:pPr>
              <w:pStyle w:val="Listeavsnitt"/>
              <w:numPr>
                <w:ilvl w:val="1"/>
                <w:numId w:val="11"/>
              </w:numPr>
              <w:rPr>
                <w:rFonts w:ascii="Arial" w:hAnsi="Arial" w:cs="Arial"/>
                <w:sz w:val="24"/>
                <w:szCs w:val="24"/>
              </w:rPr>
            </w:pPr>
            <w:r w:rsidRPr="00BC00DA">
              <w:rPr>
                <w:rFonts w:ascii="Arial" w:hAnsi="Arial" w:cs="Arial"/>
                <w:sz w:val="24"/>
                <w:szCs w:val="24"/>
              </w:rPr>
              <w:t xml:space="preserve">Tilbydere skal i løpet av de siste 4 år (2021-2026) ha utført 2 oppdrag med tilsvarende innhold sett opp mot oppdraget i foreliggende anskaffelse. </w:t>
            </w:r>
          </w:p>
          <w:p w14:paraId="59BC4379" w14:textId="77777777" w:rsidR="000F694C" w:rsidRPr="00BC00DA" w:rsidRDefault="000F694C" w:rsidP="00AE14EF">
            <w:pPr>
              <w:pStyle w:val="Listeavsnitt"/>
              <w:ind w:left="1069"/>
              <w:rPr>
                <w:rFonts w:ascii="Arial" w:hAnsi="Arial" w:cs="Arial"/>
                <w:sz w:val="24"/>
                <w:szCs w:val="24"/>
              </w:rPr>
            </w:pPr>
            <w:r w:rsidRPr="00BC00DA">
              <w:rPr>
                <w:rFonts w:ascii="Arial" w:hAnsi="Arial" w:cs="Arial"/>
                <w:sz w:val="24"/>
                <w:szCs w:val="24"/>
              </w:rPr>
              <w:t xml:space="preserve">Beskrivelsen skal inneholde navn på Oppdragsgiver, Oppdragsgivers </w:t>
            </w:r>
            <w:r w:rsidRPr="00BC00DA">
              <w:rPr>
                <w:rFonts w:ascii="Arial" w:hAnsi="Arial" w:cs="Arial"/>
                <w:sz w:val="24"/>
                <w:szCs w:val="24"/>
              </w:rPr>
              <w:lastRenderedPageBreak/>
              <w:t>kontaktperson med epost og mobilnummer, verdi på leveransen samt tidsrom for leveransen. I tillegg skal leveringsytelsene beskrives når det gjelder innhold og omfang.</w:t>
            </w:r>
          </w:p>
          <w:p w14:paraId="3906D0C6" w14:textId="77777777" w:rsidR="00AE14EF" w:rsidRPr="00BC00DA" w:rsidRDefault="00AE14EF" w:rsidP="00AE14EF">
            <w:pPr>
              <w:pStyle w:val="Listeavsnitt"/>
              <w:ind w:left="1069"/>
              <w:rPr>
                <w:rFonts w:ascii="Arial" w:hAnsi="Arial" w:cs="Arial"/>
                <w:sz w:val="24"/>
                <w:szCs w:val="24"/>
              </w:rPr>
            </w:pPr>
          </w:p>
          <w:p w14:paraId="465B22B7" w14:textId="3D30DD0F" w:rsidR="00AE14EF" w:rsidRDefault="00896661" w:rsidP="00AE14EF">
            <w:pPr>
              <w:rPr>
                <w:rFonts w:cs="Arial"/>
                <w:color w:val="000000" w:themeColor="text1"/>
                <w:sz w:val="24"/>
                <w:szCs w:val="24"/>
              </w:rPr>
            </w:pPr>
            <w:r w:rsidRPr="36A61A84">
              <w:rPr>
                <w:rFonts w:cs="Arial"/>
                <w:color w:val="000000" w:themeColor="text1"/>
                <w:sz w:val="24"/>
                <w:szCs w:val="24"/>
              </w:rPr>
              <w:t>Punktet vektes 6 %</w:t>
            </w:r>
          </w:p>
          <w:p w14:paraId="4F16D05C" w14:textId="77777777" w:rsidR="00E85D74" w:rsidRPr="00BC00DA" w:rsidRDefault="00E85D74" w:rsidP="00AE14EF">
            <w:pPr>
              <w:rPr>
                <w:rFonts w:cs="Arial"/>
                <w:sz w:val="24"/>
                <w:szCs w:val="24"/>
              </w:rPr>
            </w:pPr>
          </w:p>
          <w:p w14:paraId="2675659B" w14:textId="77777777" w:rsidR="000F694C" w:rsidRPr="00BC00DA" w:rsidRDefault="000F694C">
            <w:pPr>
              <w:pBdr>
                <w:top w:val="nil"/>
                <w:left w:val="nil"/>
                <w:bottom w:val="nil"/>
                <w:right w:val="nil"/>
                <w:between w:val="nil"/>
              </w:pBdr>
              <w:rPr>
                <w:rFonts w:cs="Arial"/>
                <w:color w:val="000000"/>
                <w:sz w:val="24"/>
                <w:szCs w:val="24"/>
              </w:rPr>
            </w:pPr>
            <w:r w:rsidRPr="00BC00DA">
              <w:rPr>
                <w:rFonts w:cs="Arial"/>
                <w:color w:val="000000"/>
                <w:sz w:val="24"/>
                <w:szCs w:val="24"/>
              </w:rPr>
              <w:t>For å kunne verifisere og kontrollere mottatt informasjon knyttet til oppgitte referansekunder forbeholder BIR seg retten til følgende:</w:t>
            </w:r>
          </w:p>
          <w:p w14:paraId="0750FD9B" w14:textId="5B7D9F44" w:rsidR="000F694C" w:rsidRPr="00BC00DA" w:rsidRDefault="000F694C" w:rsidP="00BC00DA">
            <w:pPr>
              <w:pBdr>
                <w:top w:val="nil"/>
                <w:left w:val="nil"/>
                <w:bottom w:val="nil"/>
                <w:right w:val="nil"/>
                <w:between w:val="nil"/>
              </w:pBdr>
              <w:rPr>
                <w:rFonts w:cs="Arial"/>
                <w:color w:val="000000"/>
                <w:sz w:val="24"/>
                <w:szCs w:val="24"/>
              </w:rPr>
            </w:pPr>
            <w:r w:rsidRPr="00BC00DA">
              <w:rPr>
                <w:rFonts w:cs="Arial"/>
                <w:color w:val="000000"/>
                <w:sz w:val="24"/>
                <w:szCs w:val="24"/>
              </w:rPr>
              <w:t>Kontrollere informasjon herunder ha dialog og forhandlinger med Tilbyder</w:t>
            </w:r>
            <w:r w:rsidR="003D3ED8" w:rsidRPr="00BC00DA">
              <w:rPr>
                <w:rFonts w:cs="Arial"/>
                <w:color w:val="000000"/>
                <w:sz w:val="24"/>
                <w:szCs w:val="24"/>
              </w:rPr>
              <w:t xml:space="preserve"> (inkludert informasjon tilbyder har gitt </w:t>
            </w:r>
            <w:r w:rsidR="001A433A" w:rsidRPr="00BC00DA">
              <w:rPr>
                <w:rFonts w:cs="Arial"/>
                <w:color w:val="000000"/>
                <w:sz w:val="24"/>
                <w:szCs w:val="24"/>
              </w:rPr>
              <w:t>under kvalitetskriterier i denne tabell)</w:t>
            </w:r>
          </w:p>
          <w:p w14:paraId="19CA9AD4" w14:textId="77777777" w:rsidR="00BC00DA" w:rsidRPr="00BC00DA" w:rsidRDefault="00BC00DA" w:rsidP="00BC00DA">
            <w:pPr>
              <w:pBdr>
                <w:top w:val="nil"/>
                <w:left w:val="nil"/>
                <w:bottom w:val="nil"/>
                <w:right w:val="nil"/>
                <w:between w:val="nil"/>
              </w:pBdr>
              <w:rPr>
                <w:rFonts w:cs="Arial"/>
                <w:color w:val="000000"/>
                <w:sz w:val="24"/>
                <w:szCs w:val="24"/>
              </w:rPr>
            </w:pPr>
          </w:p>
          <w:p w14:paraId="491DDC7B" w14:textId="1C6996CB" w:rsidR="000F694C" w:rsidRPr="00BC00DA" w:rsidRDefault="000F694C" w:rsidP="00BC00DA">
            <w:pPr>
              <w:pBdr>
                <w:top w:val="nil"/>
                <w:left w:val="nil"/>
                <w:bottom w:val="nil"/>
                <w:right w:val="nil"/>
                <w:between w:val="nil"/>
              </w:pBdr>
              <w:rPr>
                <w:rFonts w:cs="Arial"/>
                <w:color w:val="000000"/>
                <w:sz w:val="24"/>
                <w:szCs w:val="24"/>
              </w:rPr>
            </w:pPr>
            <w:r w:rsidRPr="00BC00DA">
              <w:rPr>
                <w:rFonts w:cs="Arial"/>
                <w:color w:val="000000"/>
                <w:sz w:val="24"/>
                <w:szCs w:val="24"/>
              </w:rPr>
              <w:t>Søke og kontrollere tilbudsinformasjon på generelt markedsgrunnlag.</w:t>
            </w:r>
          </w:p>
          <w:p w14:paraId="3F70F42F" w14:textId="77777777" w:rsidR="00BC00DA" w:rsidRPr="00BC00DA" w:rsidRDefault="00BC00DA" w:rsidP="00BC00DA">
            <w:pPr>
              <w:pBdr>
                <w:top w:val="nil"/>
                <w:left w:val="nil"/>
                <w:bottom w:val="nil"/>
                <w:right w:val="nil"/>
                <w:between w:val="nil"/>
              </w:pBdr>
              <w:rPr>
                <w:rFonts w:cs="Arial"/>
                <w:color w:val="000000"/>
                <w:sz w:val="24"/>
                <w:szCs w:val="24"/>
              </w:rPr>
            </w:pPr>
          </w:p>
          <w:p w14:paraId="19A0305E" w14:textId="0A8BDE2C" w:rsidR="003D3ED8" w:rsidRPr="00BC00DA" w:rsidRDefault="000F694C" w:rsidP="003D3ED8">
            <w:pPr>
              <w:pBdr>
                <w:top w:val="nil"/>
                <w:left w:val="nil"/>
                <w:bottom w:val="nil"/>
                <w:right w:val="nil"/>
                <w:between w:val="nil"/>
              </w:pBdr>
              <w:rPr>
                <w:rFonts w:cs="Arial"/>
                <w:color w:val="000000"/>
                <w:sz w:val="24"/>
                <w:szCs w:val="24"/>
              </w:rPr>
            </w:pPr>
            <w:r w:rsidRPr="00BC00DA">
              <w:rPr>
                <w:rFonts w:cs="Arial"/>
                <w:color w:val="000000"/>
                <w:sz w:val="24"/>
                <w:szCs w:val="24"/>
              </w:rPr>
              <w:t>Ta kontakt med oppgitte referanser samt andre aktører som kan gi nyttig informasjon. Oppgitte referanseanlegg og referansekunder vil bli tillagt stor vekt. Det vil ikke bli bedt om informasjon av fortrolig/ sensitiv art.</w:t>
            </w:r>
          </w:p>
        </w:tc>
        <w:tc>
          <w:tcPr>
            <w:tcW w:w="2040" w:type="dxa"/>
          </w:tcPr>
          <w:p w14:paraId="316C417E" w14:textId="58F5D07E" w:rsidR="000F694C" w:rsidRPr="00BC00DA" w:rsidRDefault="000F694C">
            <w:pPr>
              <w:spacing w:line="240" w:lineRule="auto"/>
              <w:rPr>
                <w:rFonts w:cs="Arial"/>
              </w:rPr>
            </w:pPr>
            <w:r w:rsidRPr="00BC00DA">
              <w:rPr>
                <w:rFonts w:cs="Arial"/>
                <w:sz w:val="24"/>
                <w:szCs w:val="24"/>
              </w:rPr>
              <w:lastRenderedPageBreak/>
              <w:t xml:space="preserve">Oppførte kulepunkter i venstre kolonne skal besvares og </w:t>
            </w:r>
            <w:r w:rsidR="45C09A4E" w:rsidRPr="36A61A84">
              <w:rPr>
                <w:rFonts w:cs="Arial"/>
                <w:sz w:val="24"/>
                <w:szCs w:val="24"/>
              </w:rPr>
              <w:t>eller dokumenteres</w:t>
            </w:r>
            <w:r w:rsidRPr="36A61A84">
              <w:rPr>
                <w:rFonts w:cs="Arial"/>
                <w:sz w:val="24"/>
                <w:szCs w:val="24"/>
              </w:rPr>
              <w:t xml:space="preserve"> og </w:t>
            </w:r>
            <w:r w:rsidRPr="00BC00DA">
              <w:rPr>
                <w:rFonts w:cs="Arial"/>
                <w:sz w:val="24"/>
                <w:szCs w:val="24"/>
              </w:rPr>
              <w:t xml:space="preserve">vil </w:t>
            </w:r>
            <w:r w:rsidR="228D54E3" w:rsidRPr="36A61A84">
              <w:rPr>
                <w:rFonts w:cs="Arial"/>
                <w:sz w:val="24"/>
                <w:szCs w:val="24"/>
              </w:rPr>
              <w:t>videre</w:t>
            </w:r>
            <w:r w:rsidRPr="36A61A84">
              <w:rPr>
                <w:rFonts w:cs="Arial"/>
                <w:sz w:val="24"/>
                <w:szCs w:val="24"/>
              </w:rPr>
              <w:t xml:space="preserve"> </w:t>
            </w:r>
            <w:r w:rsidRPr="00BC00DA">
              <w:rPr>
                <w:rFonts w:cs="Arial"/>
                <w:sz w:val="24"/>
                <w:szCs w:val="24"/>
              </w:rPr>
              <w:t xml:space="preserve">bli </w:t>
            </w:r>
            <w:r w:rsidRPr="00BC00DA">
              <w:rPr>
                <w:rFonts w:cs="Arial"/>
                <w:sz w:val="24"/>
                <w:szCs w:val="24"/>
              </w:rPr>
              <w:lastRenderedPageBreak/>
              <w:t xml:space="preserve">evaluert av Oppdragsgiver.  </w:t>
            </w:r>
          </w:p>
          <w:p w14:paraId="21195338" w14:textId="77777777" w:rsidR="000F694C" w:rsidRPr="00BC00DA" w:rsidRDefault="000F694C">
            <w:pPr>
              <w:spacing w:line="240" w:lineRule="auto"/>
              <w:rPr>
                <w:rFonts w:cs="Arial"/>
                <w:sz w:val="24"/>
                <w:szCs w:val="24"/>
              </w:rPr>
            </w:pPr>
          </w:p>
          <w:p w14:paraId="639A5A04" w14:textId="77777777" w:rsidR="000F694C" w:rsidRPr="00BC00DA" w:rsidRDefault="000F694C">
            <w:pPr>
              <w:rPr>
                <w:rFonts w:cs="Arial"/>
                <w:sz w:val="24"/>
                <w:szCs w:val="24"/>
              </w:rPr>
            </w:pPr>
          </w:p>
          <w:p w14:paraId="337C4104" w14:textId="77777777" w:rsidR="000F694C" w:rsidRPr="00BC00DA" w:rsidRDefault="000F694C">
            <w:pPr>
              <w:spacing w:line="240" w:lineRule="auto"/>
              <w:rPr>
                <w:rFonts w:cs="Arial"/>
                <w:sz w:val="24"/>
                <w:szCs w:val="24"/>
              </w:rPr>
            </w:pPr>
          </w:p>
        </w:tc>
        <w:tc>
          <w:tcPr>
            <w:tcW w:w="2491" w:type="dxa"/>
          </w:tcPr>
          <w:p w14:paraId="40D71011" w14:textId="77777777" w:rsidR="000F694C" w:rsidRPr="00BC00DA" w:rsidRDefault="000F694C">
            <w:pPr>
              <w:pStyle w:val="Brdtekst"/>
              <w:rPr>
                <w:rFonts w:ascii="Arial" w:hAnsi="Arial" w:cs="Arial"/>
                <w:sz w:val="24"/>
                <w:szCs w:val="24"/>
              </w:rPr>
            </w:pPr>
            <w:r w:rsidRPr="00BC00DA">
              <w:rPr>
                <w:rFonts w:ascii="Arial" w:hAnsi="Arial" w:cs="Arial"/>
                <w:sz w:val="24"/>
                <w:szCs w:val="24"/>
              </w:rPr>
              <w:lastRenderedPageBreak/>
              <w:t>Tilbudet med beste kvalitet per kulepunkt oppnår maks score på 10 poeng.</w:t>
            </w:r>
          </w:p>
          <w:p w14:paraId="15903F4F" w14:textId="77777777" w:rsidR="000F694C" w:rsidRPr="00BC00DA" w:rsidRDefault="000F694C">
            <w:pPr>
              <w:pStyle w:val="Brdtekst"/>
              <w:rPr>
                <w:rFonts w:ascii="Arial" w:hAnsi="Arial" w:cs="Arial"/>
                <w:sz w:val="24"/>
                <w:szCs w:val="24"/>
              </w:rPr>
            </w:pPr>
          </w:p>
          <w:p w14:paraId="59D97916" w14:textId="77777777" w:rsidR="000F694C" w:rsidRPr="00BC00DA" w:rsidRDefault="000F694C">
            <w:pPr>
              <w:pStyle w:val="Brdtekst"/>
              <w:rPr>
                <w:rFonts w:ascii="Arial" w:hAnsi="Arial" w:cs="Arial"/>
                <w:sz w:val="24"/>
                <w:szCs w:val="24"/>
              </w:rPr>
            </w:pPr>
            <w:r w:rsidRPr="00BC00DA">
              <w:rPr>
                <w:rFonts w:ascii="Arial" w:hAnsi="Arial" w:cs="Arial"/>
                <w:sz w:val="24"/>
                <w:szCs w:val="24"/>
              </w:rPr>
              <w:lastRenderedPageBreak/>
              <w:t>Øvrige tilbud oppnår en poengscore basert på den forholdsmessige avstand til beste tilbud.</w:t>
            </w:r>
          </w:p>
          <w:p w14:paraId="3A7442D2" w14:textId="70E317D8" w:rsidR="000F694C" w:rsidRPr="00BC00DA" w:rsidRDefault="000F694C">
            <w:pPr>
              <w:pStyle w:val="Brdtekst"/>
              <w:rPr>
                <w:rFonts w:ascii="Arial" w:hAnsi="Arial" w:cs="Arial"/>
                <w:sz w:val="24"/>
                <w:szCs w:val="24"/>
              </w:rPr>
            </w:pPr>
            <w:r w:rsidRPr="36A61A84">
              <w:rPr>
                <w:rFonts w:ascii="Arial" w:hAnsi="Arial" w:cs="Arial"/>
                <w:sz w:val="24"/>
                <w:szCs w:val="24"/>
              </w:rPr>
              <w:t xml:space="preserve"> </w:t>
            </w:r>
          </w:p>
          <w:p w14:paraId="1D32D69D" w14:textId="77777777" w:rsidR="000F694C" w:rsidRPr="00BC00DA" w:rsidRDefault="000F694C">
            <w:pPr>
              <w:pStyle w:val="Brdtekst"/>
              <w:rPr>
                <w:rFonts w:ascii="Arial" w:hAnsi="Arial" w:cs="Arial"/>
                <w:sz w:val="24"/>
                <w:szCs w:val="24"/>
              </w:rPr>
            </w:pPr>
          </w:p>
          <w:p w14:paraId="42600087" w14:textId="77777777" w:rsidR="000F694C" w:rsidRPr="00BC00DA" w:rsidRDefault="000F694C">
            <w:pPr>
              <w:pStyle w:val="Brdtekst"/>
              <w:rPr>
                <w:rFonts w:ascii="Arial" w:hAnsi="Arial" w:cs="Arial"/>
                <w:sz w:val="24"/>
                <w:szCs w:val="24"/>
              </w:rPr>
            </w:pPr>
            <w:r w:rsidRPr="00BC00DA">
              <w:rPr>
                <w:rFonts w:ascii="Arial" w:hAnsi="Arial" w:cs="Arial"/>
                <w:sz w:val="24"/>
                <w:szCs w:val="24"/>
              </w:rPr>
              <w:t>Evalueringen vil videre baseres på innkjøpsfaglig skjønn etter følgende oppsett:</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1976"/>
            </w:tblGrid>
            <w:tr w:rsidR="000F694C" w:rsidRPr="00BC00DA" w14:paraId="7511F3DA" w14:textId="77777777" w:rsidTr="00564633">
              <w:trPr>
                <w:tblHeader/>
                <w:tblCellSpacing w:w="15" w:type="dxa"/>
              </w:trPr>
              <w:tc>
                <w:tcPr>
                  <w:tcW w:w="35" w:type="dxa"/>
                  <w:vAlign w:val="center"/>
                  <w:hideMark/>
                </w:tcPr>
                <w:p w14:paraId="78011D6C" w14:textId="77777777" w:rsidR="000F694C" w:rsidRPr="00BC00DA" w:rsidRDefault="000F694C">
                  <w:pPr>
                    <w:spacing w:line="240" w:lineRule="auto"/>
                    <w:rPr>
                      <w:rFonts w:cs="Arial"/>
                      <w:b/>
                      <w:bCs/>
                      <w:sz w:val="20"/>
                      <w:szCs w:val="20"/>
                    </w:rPr>
                  </w:pPr>
                  <w:r w:rsidRPr="00BC00DA">
                    <w:rPr>
                      <w:rFonts w:cs="Arial"/>
                      <w:b/>
                      <w:bCs/>
                      <w:sz w:val="20"/>
                      <w:szCs w:val="20"/>
                    </w:rPr>
                    <w:t xml:space="preserve">   </w:t>
                  </w:r>
                </w:p>
              </w:tc>
              <w:tc>
                <w:tcPr>
                  <w:tcW w:w="1931" w:type="dxa"/>
                  <w:vAlign w:val="center"/>
                  <w:hideMark/>
                </w:tcPr>
                <w:p w14:paraId="5DD2A507" w14:textId="77777777" w:rsidR="000F694C" w:rsidRPr="00BC00DA" w:rsidRDefault="000F694C">
                  <w:pPr>
                    <w:spacing w:line="240" w:lineRule="auto"/>
                    <w:rPr>
                      <w:rFonts w:cs="Arial"/>
                      <w:b/>
                      <w:bCs/>
                      <w:sz w:val="20"/>
                      <w:szCs w:val="20"/>
                    </w:rPr>
                  </w:pPr>
                </w:p>
              </w:tc>
            </w:tr>
            <w:tr w:rsidR="000F694C" w:rsidRPr="00BC00DA" w14:paraId="621A17B4" w14:textId="77777777" w:rsidTr="00564633">
              <w:trPr>
                <w:tblCellSpacing w:w="15" w:type="dxa"/>
              </w:trPr>
              <w:tc>
                <w:tcPr>
                  <w:tcW w:w="35" w:type="dxa"/>
                  <w:vAlign w:val="center"/>
                  <w:hideMark/>
                </w:tcPr>
                <w:p w14:paraId="4CC4EB21" w14:textId="77777777" w:rsidR="000F694C" w:rsidRPr="00BC00DA" w:rsidRDefault="000F694C">
                  <w:pPr>
                    <w:spacing w:line="240" w:lineRule="auto"/>
                    <w:rPr>
                      <w:rFonts w:cs="Arial"/>
                      <w:sz w:val="24"/>
                      <w:szCs w:val="24"/>
                    </w:rPr>
                  </w:pPr>
                </w:p>
              </w:tc>
              <w:tc>
                <w:tcPr>
                  <w:tcW w:w="1931" w:type="dxa"/>
                  <w:vAlign w:val="center"/>
                  <w:hideMark/>
                </w:tcPr>
                <w:p w14:paraId="397D316C" w14:textId="77777777" w:rsidR="000F694C" w:rsidRPr="00BC00DA" w:rsidRDefault="000F694C">
                  <w:pPr>
                    <w:spacing w:line="240" w:lineRule="auto"/>
                    <w:rPr>
                      <w:rFonts w:cs="Arial"/>
                      <w:b/>
                      <w:bCs/>
                      <w:sz w:val="24"/>
                      <w:szCs w:val="24"/>
                    </w:rPr>
                  </w:pPr>
                  <w:r w:rsidRPr="00BC00DA">
                    <w:rPr>
                      <w:rFonts w:cs="Arial"/>
                      <w:b/>
                      <w:bCs/>
                      <w:sz w:val="24"/>
                      <w:szCs w:val="24"/>
                    </w:rPr>
                    <w:t>10 poeng:</w:t>
                  </w:r>
                </w:p>
                <w:p w14:paraId="12DDCD4F" w14:textId="77777777" w:rsidR="000F694C" w:rsidRPr="00BC00DA" w:rsidRDefault="000F694C">
                  <w:pPr>
                    <w:spacing w:line="240" w:lineRule="auto"/>
                    <w:rPr>
                      <w:rFonts w:cs="Arial"/>
                      <w:sz w:val="24"/>
                      <w:szCs w:val="24"/>
                    </w:rPr>
                  </w:pPr>
                  <w:r w:rsidRPr="00BC00DA">
                    <w:rPr>
                      <w:rFonts w:cs="Arial"/>
                      <w:sz w:val="24"/>
                      <w:szCs w:val="24"/>
                    </w:rPr>
                    <w:t>Svært høy kvalitet. Løsningen fremstår som meget robust, funksjonell og fremtidsrettet med dokumentert svært gode renseegenskaper og driftsmessige kvaliteter. Betydelig merverdi utover minimumskravene.</w:t>
                  </w:r>
                </w:p>
              </w:tc>
            </w:tr>
            <w:tr w:rsidR="000F694C" w:rsidRPr="00BC00DA" w14:paraId="5CCF8E07" w14:textId="77777777" w:rsidTr="00564633">
              <w:trPr>
                <w:tblCellSpacing w:w="15" w:type="dxa"/>
              </w:trPr>
              <w:tc>
                <w:tcPr>
                  <w:tcW w:w="35" w:type="dxa"/>
                  <w:vAlign w:val="center"/>
                  <w:hideMark/>
                </w:tcPr>
                <w:p w14:paraId="1E0C4396" w14:textId="77777777" w:rsidR="000F694C" w:rsidRPr="00BC00DA" w:rsidRDefault="000F694C">
                  <w:pPr>
                    <w:spacing w:line="240" w:lineRule="auto"/>
                    <w:rPr>
                      <w:rFonts w:cs="Arial"/>
                      <w:sz w:val="24"/>
                      <w:szCs w:val="24"/>
                    </w:rPr>
                  </w:pPr>
                </w:p>
              </w:tc>
              <w:tc>
                <w:tcPr>
                  <w:tcW w:w="1931" w:type="dxa"/>
                  <w:vAlign w:val="center"/>
                  <w:hideMark/>
                </w:tcPr>
                <w:p w14:paraId="57899A3F" w14:textId="77777777" w:rsidR="000F694C" w:rsidRPr="00BC00DA" w:rsidRDefault="000F694C">
                  <w:pPr>
                    <w:spacing w:line="240" w:lineRule="auto"/>
                    <w:rPr>
                      <w:rFonts w:cs="Arial"/>
                      <w:sz w:val="24"/>
                      <w:szCs w:val="24"/>
                    </w:rPr>
                  </w:pPr>
                </w:p>
                <w:p w14:paraId="54EF4B09" w14:textId="77777777" w:rsidR="000F694C" w:rsidRPr="00BC00DA" w:rsidRDefault="000F694C">
                  <w:pPr>
                    <w:spacing w:line="240" w:lineRule="auto"/>
                    <w:rPr>
                      <w:rFonts w:cs="Arial"/>
                      <w:b/>
                      <w:bCs/>
                      <w:sz w:val="24"/>
                      <w:szCs w:val="24"/>
                    </w:rPr>
                  </w:pPr>
                  <w:r w:rsidRPr="00BC00DA">
                    <w:rPr>
                      <w:rFonts w:cs="Arial"/>
                      <w:b/>
                      <w:bCs/>
                      <w:sz w:val="24"/>
                      <w:szCs w:val="24"/>
                    </w:rPr>
                    <w:t>8-9 poeng:</w:t>
                  </w:r>
                </w:p>
                <w:p w14:paraId="7B1E848A" w14:textId="77777777" w:rsidR="000F694C" w:rsidRPr="00BC00DA" w:rsidRDefault="000F694C">
                  <w:pPr>
                    <w:spacing w:line="240" w:lineRule="auto"/>
                    <w:rPr>
                      <w:rFonts w:cs="Arial"/>
                      <w:sz w:val="24"/>
                      <w:szCs w:val="24"/>
                    </w:rPr>
                  </w:pPr>
                  <w:r w:rsidRPr="00BC00DA">
                    <w:rPr>
                      <w:rFonts w:cs="Arial"/>
                      <w:sz w:val="24"/>
                      <w:szCs w:val="24"/>
                    </w:rPr>
                    <w:t>Meget god kvalitet. Løsningen oppfyller kravene med høy grad av sikkerhet og har flere klare styrker og merverdier.</w:t>
                  </w:r>
                </w:p>
              </w:tc>
            </w:tr>
            <w:tr w:rsidR="000F694C" w:rsidRPr="00BC00DA" w14:paraId="4CFF92FA" w14:textId="77777777" w:rsidTr="00564633">
              <w:trPr>
                <w:tblCellSpacing w:w="15" w:type="dxa"/>
              </w:trPr>
              <w:tc>
                <w:tcPr>
                  <w:tcW w:w="35" w:type="dxa"/>
                  <w:vAlign w:val="center"/>
                  <w:hideMark/>
                </w:tcPr>
                <w:p w14:paraId="218891F7" w14:textId="77777777" w:rsidR="000F694C" w:rsidRPr="00BC00DA" w:rsidRDefault="000F694C">
                  <w:pPr>
                    <w:spacing w:line="240" w:lineRule="auto"/>
                    <w:rPr>
                      <w:rFonts w:cs="Arial"/>
                      <w:sz w:val="24"/>
                      <w:szCs w:val="24"/>
                    </w:rPr>
                  </w:pPr>
                </w:p>
              </w:tc>
              <w:tc>
                <w:tcPr>
                  <w:tcW w:w="1931" w:type="dxa"/>
                  <w:vAlign w:val="center"/>
                  <w:hideMark/>
                </w:tcPr>
                <w:p w14:paraId="0F546808" w14:textId="77777777" w:rsidR="000F694C" w:rsidRPr="00BC00DA" w:rsidRDefault="000F694C">
                  <w:pPr>
                    <w:spacing w:line="240" w:lineRule="auto"/>
                    <w:rPr>
                      <w:rFonts w:cs="Arial"/>
                      <w:sz w:val="24"/>
                      <w:szCs w:val="24"/>
                    </w:rPr>
                  </w:pPr>
                </w:p>
                <w:p w14:paraId="3427B055" w14:textId="77777777" w:rsidR="000F694C" w:rsidRPr="00BC00DA" w:rsidRDefault="000F694C">
                  <w:pPr>
                    <w:spacing w:line="240" w:lineRule="auto"/>
                    <w:rPr>
                      <w:rFonts w:cs="Arial"/>
                      <w:b/>
                      <w:bCs/>
                      <w:sz w:val="24"/>
                      <w:szCs w:val="24"/>
                    </w:rPr>
                  </w:pPr>
                  <w:r w:rsidRPr="00BC00DA">
                    <w:rPr>
                      <w:rFonts w:cs="Arial"/>
                      <w:b/>
                      <w:bCs/>
                      <w:sz w:val="24"/>
                      <w:szCs w:val="24"/>
                    </w:rPr>
                    <w:t>6-7 poeng</w:t>
                  </w:r>
                </w:p>
                <w:p w14:paraId="71A473E9" w14:textId="77777777" w:rsidR="000F694C" w:rsidRPr="00BC00DA" w:rsidRDefault="000F694C">
                  <w:pPr>
                    <w:spacing w:line="240" w:lineRule="auto"/>
                    <w:rPr>
                      <w:rFonts w:cs="Arial"/>
                      <w:sz w:val="24"/>
                      <w:szCs w:val="24"/>
                    </w:rPr>
                  </w:pPr>
                  <w:r w:rsidRPr="00BC00DA">
                    <w:rPr>
                      <w:rFonts w:cs="Arial"/>
                      <w:sz w:val="24"/>
                      <w:szCs w:val="24"/>
                    </w:rPr>
                    <w:t xml:space="preserve">God kvalitet. Løsningen oppfyller kravene på en </w:t>
                  </w:r>
                  <w:r w:rsidRPr="00BC00DA">
                    <w:rPr>
                      <w:rFonts w:cs="Arial"/>
                      <w:sz w:val="24"/>
                      <w:szCs w:val="24"/>
                    </w:rPr>
                    <w:lastRenderedPageBreak/>
                    <w:t>tilfredsstillende måte og har enkelte positive egenskaper utover minimumskravene.</w:t>
                  </w:r>
                </w:p>
              </w:tc>
            </w:tr>
            <w:tr w:rsidR="000F694C" w:rsidRPr="00BC00DA" w14:paraId="693A20D0" w14:textId="77777777" w:rsidTr="00564633">
              <w:trPr>
                <w:tblCellSpacing w:w="15" w:type="dxa"/>
              </w:trPr>
              <w:tc>
                <w:tcPr>
                  <w:tcW w:w="35" w:type="dxa"/>
                  <w:vAlign w:val="center"/>
                  <w:hideMark/>
                </w:tcPr>
                <w:p w14:paraId="03B658DD" w14:textId="77777777" w:rsidR="000F694C" w:rsidRPr="00BC00DA" w:rsidRDefault="000F694C">
                  <w:pPr>
                    <w:spacing w:line="240" w:lineRule="auto"/>
                    <w:rPr>
                      <w:rFonts w:cs="Arial"/>
                      <w:sz w:val="24"/>
                      <w:szCs w:val="24"/>
                    </w:rPr>
                  </w:pPr>
                </w:p>
              </w:tc>
              <w:tc>
                <w:tcPr>
                  <w:tcW w:w="1931" w:type="dxa"/>
                  <w:vAlign w:val="center"/>
                  <w:hideMark/>
                </w:tcPr>
                <w:p w14:paraId="057BDA2D" w14:textId="77777777" w:rsidR="000F694C" w:rsidRPr="00BC00DA" w:rsidRDefault="000F694C">
                  <w:pPr>
                    <w:spacing w:line="240" w:lineRule="auto"/>
                    <w:rPr>
                      <w:rFonts w:cs="Arial"/>
                      <w:sz w:val="24"/>
                      <w:szCs w:val="24"/>
                    </w:rPr>
                  </w:pPr>
                </w:p>
                <w:p w14:paraId="7B6D9330" w14:textId="77777777" w:rsidR="000F694C" w:rsidRPr="00BC00DA" w:rsidRDefault="000F694C">
                  <w:pPr>
                    <w:spacing w:line="240" w:lineRule="auto"/>
                    <w:rPr>
                      <w:rFonts w:cs="Arial"/>
                      <w:b/>
                      <w:bCs/>
                      <w:sz w:val="24"/>
                      <w:szCs w:val="24"/>
                    </w:rPr>
                  </w:pPr>
                  <w:r w:rsidRPr="00BC00DA">
                    <w:rPr>
                      <w:rFonts w:cs="Arial"/>
                      <w:b/>
                      <w:bCs/>
                      <w:sz w:val="24"/>
                      <w:szCs w:val="24"/>
                    </w:rPr>
                    <w:t>4-5 poeng:</w:t>
                  </w:r>
                </w:p>
                <w:p w14:paraId="35B48409" w14:textId="77777777" w:rsidR="000F694C" w:rsidRPr="00BC00DA" w:rsidRDefault="000F694C">
                  <w:pPr>
                    <w:spacing w:line="240" w:lineRule="auto"/>
                    <w:rPr>
                      <w:rFonts w:cs="Arial"/>
                      <w:sz w:val="24"/>
                      <w:szCs w:val="24"/>
                    </w:rPr>
                  </w:pPr>
                  <w:r w:rsidRPr="00BC00DA">
                    <w:rPr>
                      <w:rFonts w:cs="Arial"/>
                      <w:sz w:val="24"/>
                      <w:szCs w:val="24"/>
                    </w:rPr>
                    <w:t>Tilfredsstillende kvalitet. Løsningen oppfyller minimumskravene, men har få dokumenterte merverdier eller enkelte svakheter/usikkerheter</w:t>
                  </w:r>
                </w:p>
              </w:tc>
            </w:tr>
            <w:tr w:rsidR="000F694C" w:rsidRPr="00BC00DA" w14:paraId="5AAE0F8C" w14:textId="77777777" w:rsidTr="00564633">
              <w:trPr>
                <w:tblCellSpacing w:w="15" w:type="dxa"/>
              </w:trPr>
              <w:tc>
                <w:tcPr>
                  <w:tcW w:w="35" w:type="dxa"/>
                  <w:vAlign w:val="center"/>
                  <w:hideMark/>
                </w:tcPr>
                <w:p w14:paraId="7609B9B4" w14:textId="77777777" w:rsidR="000F694C" w:rsidRPr="00BC00DA" w:rsidRDefault="000F694C">
                  <w:pPr>
                    <w:spacing w:line="240" w:lineRule="auto"/>
                    <w:rPr>
                      <w:rFonts w:cs="Arial"/>
                      <w:sz w:val="24"/>
                      <w:szCs w:val="24"/>
                    </w:rPr>
                  </w:pPr>
                </w:p>
              </w:tc>
              <w:tc>
                <w:tcPr>
                  <w:tcW w:w="1931" w:type="dxa"/>
                  <w:vAlign w:val="center"/>
                  <w:hideMark/>
                </w:tcPr>
                <w:p w14:paraId="6E262F0A" w14:textId="77777777" w:rsidR="000F694C" w:rsidRPr="00BC00DA" w:rsidRDefault="000F694C">
                  <w:pPr>
                    <w:spacing w:line="240" w:lineRule="auto"/>
                    <w:rPr>
                      <w:rFonts w:cs="Arial"/>
                      <w:sz w:val="24"/>
                      <w:szCs w:val="24"/>
                    </w:rPr>
                  </w:pPr>
                </w:p>
                <w:p w14:paraId="49E78E30" w14:textId="77777777" w:rsidR="000F694C" w:rsidRPr="00BC00DA" w:rsidRDefault="000F694C">
                  <w:pPr>
                    <w:spacing w:line="240" w:lineRule="auto"/>
                    <w:rPr>
                      <w:rFonts w:cs="Arial"/>
                      <w:b/>
                      <w:bCs/>
                      <w:sz w:val="24"/>
                      <w:szCs w:val="24"/>
                    </w:rPr>
                  </w:pPr>
                  <w:r w:rsidRPr="00BC00DA">
                    <w:rPr>
                      <w:rFonts w:cs="Arial"/>
                      <w:b/>
                      <w:bCs/>
                      <w:sz w:val="24"/>
                      <w:szCs w:val="24"/>
                    </w:rPr>
                    <w:t>2-3 poeng:</w:t>
                  </w:r>
                </w:p>
                <w:p w14:paraId="5346B582" w14:textId="77777777" w:rsidR="000F694C" w:rsidRPr="00BC00DA" w:rsidRDefault="000F694C">
                  <w:pPr>
                    <w:spacing w:line="240" w:lineRule="auto"/>
                    <w:rPr>
                      <w:rFonts w:cs="Arial"/>
                      <w:sz w:val="24"/>
                      <w:szCs w:val="24"/>
                    </w:rPr>
                  </w:pPr>
                  <w:r w:rsidRPr="00BC00DA">
                    <w:rPr>
                      <w:rFonts w:cs="Arial"/>
                      <w:sz w:val="24"/>
                      <w:szCs w:val="24"/>
                    </w:rPr>
                    <w:t>Lav kvalitet. Løsningen har vesentlige svakheter, begrenset dokumentasjon eller usikkerhet knyttet til funksjon og drift.</w:t>
                  </w:r>
                </w:p>
              </w:tc>
            </w:tr>
            <w:tr w:rsidR="000F694C" w:rsidRPr="00CD5FBF" w14:paraId="5E8821E2" w14:textId="77777777" w:rsidTr="00564633">
              <w:trPr>
                <w:tblCellSpacing w:w="15" w:type="dxa"/>
              </w:trPr>
              <w:tc>
                <w:tcPr>
                  <w:tcW w:w="35" w:type="dxa"/>
                  <w:vAlign w:val="center"/>
                  <w:hideMark/>
                </w:tcPr>
                <w:p w14:paraId="62974719" w14:textId="77777777" w:rsidR="000F694C" w:rsidRPr="00BC00DA" w:rsidRDefault="000F694C">
                  <w:pPr>
                    <w:spacing w:line="240" w:lineRule="auto"/>
                    <w:rPr>
                      <w:rFonts w:cs="Arial"/>
                      <w:sz w:val="24"/>
                      <w:szCs w:val="24"/>
                    </w:rPr>
                  </w:pPr>
                </w:p>
              </w:tc>
              <w:tc>
                <w:tcPr>
                  <w:tcW w:w="1931" w:type="dxa"/>
                  <w:vAlign w:val="center"/>
                  <w:hideMark/>
                </w:tcPr>
                <w:p w14:paraId="608F70BB" w14:textId="77777777" w:rsidR="000F694C" w:rsidRPr="00BC00DA" w:rsidRDefault="000F694C">
                  <w:pPr>
                    <w:spacing w:line="240" w:lineRule="auto"/>
                    <w:rPr>
                      <w:rFonts w:cs="Arial"/>
                      <w:sz w:val="24"/>
                      <w:szCs w:val="24"/>
                    </w:rPr>
                  </w:pPr>
                </w:p>
                <w:p w14:paraId="79E4B04A" w14:textId="77777777" w:rsidR="000F694C" w:rsidRPr="00BC00DA" w:rsidRDefault="000F694C">
                  <w:pPr>
                    <w:spacing w:line="240" w:lineRule="auto"/>
                    <w:rPr>
                      <w:rFonts w:cs="Arial"/>
                      <w:b/>
                      <w:bCs/>
                      <w:sz w:val="24"/>
                      <w:szCs w:val="24"/>
                    </w:rPr>
                  </w:pPr>
                  <w:r w:rsidRPr="00BC00DA">
                    <w:rPr>
                      <w:rFonts w:cs="Arial"/>
                      <w:b/>
                      <w:bCs/>
                      <w:sz w:val="24"/>
                      <w:szCs w:val="24"/>
                    </w:rPr>
                    <w:t>0-1 poeng:</w:t>
                  </w:r>
                </w:p>
                <w:p w14:paraId="554BF879" w14:textId="77777777" w:rsidR="000F694C" w:rsidRPr="00CD5FBF" w:rsidRDefault="000F694C">
                  <w:pPr>
                    <w:spacing w:line="240" w:lineRule="auto"/>
                    <w:rPr>
                      <w:rFonts w:cs="Arial"/>
                      <w:sz w:val="24"/>
                      <w:szCs w:val="24"/>
                    </w:rPr>
                  </w:pPr>
                  <w:r w:rsidRPr="00BC00DA">
                    <w:rPr>
                      <w:rFonts w:cs="Arial"/>
                      <w:sz w:val="24"/>
                      <w:szCs w:val="24"/>
                    </w:rPr>
                    <w:t>Svært lav kvalitet. Løsningen oppfyller i liten grad behovet eller har betydelige mangler/usikkerheter</w:t>
                  </w:r>
                </w:p>
              </w:tc>
            </w:tr>
          </w:tbl>
          <w:p w14:paraId="2788B278" w14:textId="77777777" w:rsidR="000F694C" w:rsidRPr="00CD5FBF" w:rsidRDefault="000F694C">
            <w:pPr>
              <w:pStyle w:val="Brdtekst"/>
              <w:rPr>
                <w:rFonts w:ascii="Arial" w:hAnsi="Arial" w:cs="Arial"/>
                <w:sz w:val="24"/>
                <w:szCs w:val="24"/>
              </w:rPr>
            </w:pPr>
          </w:p>
        </w:tc>
      </w:tr>
    </w:tbl>
    <w:p w14:paraId="04FF5BF6" w14:textId="45F5C60F" w:rsidR="000F694C" w:rsidRPr="004A6425" w:rsidRDefault="000F694C" w:rsidP="000F694C">
      <w:pPr>
        <w:keepNext/>
        <w:spacing w:before="240" w:after="60"/>
        <w:outlineLvl w:val="2"/>
        <w:rPr>
          <w:rFonts w:cs="Arial"/>
          <w:b/>
          <w:bCs/>
          <w:sz w:val="26"/>
          <w:szCs w:val="26"/>
        </w:rPr>
      </w:pPr>
      <w:r>
        <w:rPr>
          <w:rFonts w:cs="Arial"/>
          <w:b/>
          <w:bCs/>
          <w:sz w:val="26"/>
          <w:szCs w:val="26"/>
        </w:rPr>
        <w:lastRenderedPageBreak/>
        <w:t xml:space="preserve">Eksempel: </w:t>
      </w:r>
      <w:r w:rsidRPr="004A6425">
        <w:rPr>
          <w:rFonts w:cs="Arial"/>
          <w:b/>
          <w:bCs/>
          <w:sz w:val="26"/>
          <w:szCs w:val="26"/>
        </w:rPr>
        <w:t>Evaluering</w:t>
      </w:r>
      <w:r>
        <w:rPr>
          <w:rFonts w:cs="Arial"/>
          <w:b/>
          <w:bCs/>
          <w:sz w:val="26"/>
          <w:szCs w:val="26"/>
        </w:rPr>
        <w:t xml:space="preserve"> av</w:t>
      </w:r>
      <w:r w:rsidRPr="004A6425">
        <w:rPr>
          <w:rFonts w:cs="Arial"/>
          <w:b/>
          <w:bCs/>
          <w:sz w:val="26"/>
          <w:szCs w:val="26"/>
        </w:rPr>
        <w:t xml:space="preserve"> </w:t>
      </w:r>
      <w:r>
        <w:rPr>
          <w:rFonts w:cs="Arial"/>
          <w:b/>
          <w:bCs/>
          <w:sz w:val="26"/>
          <w:szCs w:val="26"/>
        </w:rPr>
        <w:t>kvalitet: (vekt 30 %)</w:t>
      </w:r>
    </w:p>
    <w:p w14:paraId="53779D72" w14:textId="1F5B26DA" w:rsidR="000F694C" w:rsidRPr="004A6425" w:rsidRDefault="000F694C" w:rsidP="000F694C">
      <w:pPr>
        <w:rPr>
          <w:rFonts w:cs="Arial"/>
          <w:sz w:val="24"/>
          <w:szCs w:val="24"/>
        </w:rPr>
      </w:pPr>
      <w:r w:rsidRPr="004A6425">
        <w:rPr>
          <w:rFonts w:cs="Arial"/>
          <w:sz w:val="24"/>
          <w:szCs w:val="24"/>
        </w:rPr>
        <w:t>Ved vurdering av</w:t>
      </w:r>
      <w:r>
        <w:rPr>
          <w:rFonts w:cs="Arial"/>
          <w:sz w:val="24"/>
          <w:szCs w:val="24"/>
        </w:rPr>
        <w:t xml:space="preserve"> kvalitet</w:t>
      </w:r>
      <w:r w:rsidRPr="004A6425">
        <w:rPr>
          <w:rFonts w:cs="Arial"/>
          <w:sz w:val="24"/>
          <w:szCs w:val="24"/>
        </w:rPr>
        <w:t xml:space="preserve"> vil tilbydere bli evaluert på </w:t>
      </w:r>
      <w:r>
        <w:rPr>
          <w:rFonts w:cs="Arial"/>
          <w:sz w:val="24"/>
          <w:szCs w:val="24"/>
        </w:rPr>
        <w:t xml:space="preserve">samlet </w:t>
      </w:r>
      <w:r w:rsidRPr="004A6425">
        <w:rPr>
          <w:rFonts w:cs="Arial"/>
          <w:sz w:val="24"/>
          <w:szCs w:val="24"/>
        </w:rPr>
        <w:t xml:space="preserve">oppfyllelsesgrad knyttet til </w:t>
      </w:r>
      <w:r w:rsidR="3D2624E3" w:rsidRPr="36A61A84">
        <w:rPr>
          <w:rFonts w:cs="Arial"/>
          <w:sz w:val="24"/>
          <w:szCs w:val="24"/>
        </w:rPr>
        <w:t>hvert av de 5 underkriteriene</w:t>
      </w:r>
      <w:r>
        <w:rPr>
          <w:rFonts w:cs="Arial"/>
          <w:sz w:val="24"/>
          <w:szCs w:val="24"/>
        </w:rPr>
        <w:t xml:space="preserve"> </w:t>
      </w:r>
    </w:p>
    <w:p w14:paraId="3D7E3654" w14:textId="77777777" w:rsidR="000F694C" w:rsidRDefault="000F694C" w:rsidP="000F694C">
      <w:pPr>
        <w:rPr>
          <w:rFonts w:cs="Arial"/>
          <w:sz w:val="24"/>
          <w:szCs w:val="24"/>
        </w:rPr>
      </w:pPr>
    </w:p>
    <w:p w14:paraId="336BD45B" w14:textId="0CFEA259" w:rsidR="000F694C" w:rsidRDefault="000F694C" w:rsidP="000F694C">
      <w:pPr>
        <w:rPr>
          <w:rFonts w:cs="Arial"/>
          <w:sz w:val="24"/>
          <w:szCs w:val="24"/>
        </w:rPr>
      </w:pPr>
      <w:r w:rsidRPr="004A6425">
        <w:rPr>
          <w:rFonts w:cs="Arial"/>
          <w:sz w:val="24"/>
          <w:szCs w:val="24"/>
        </w:rPr>
        <w:t xml:space="preserve">Det beste tilbudet på </w:t>
      </w:r>
      <w:r>
        <w:rPr>
          <w:rFonts w:cs="Arial"/>
          <w:sz w:val="24"/>
          <w:szCs w:val="24"/>
        </w:rPr>
        <w:t xml:space="preserve">hvert av de </w:t>
      </w:r>
      <w:r w:rsidR="1F2BBB44" w:rsidRPr="3FD7C7A0">
        <w:rPr>
          <w:rFonts w:cs="Arial"/>
          <w:sz w:val="24"/>
          <w:szCs w:val="24"/>
        </w:rPr>
        <w:t>5</w:t>
      </w:r>
      <w:r w:rsidRPr="3FD7C7A0">
        <w:rPr>
          <w:rFonts w:cs="Arial"/>
          <w:sz w:val="24"/>
          <w:szCs w:val="24"/>
        </w:rPr>
        <w:t xml:space="preserve"> </w:t>
      </w:r>
      <w:r w:rsidR="2BB6782E" w:rsidRPr="3FD7C7A0">
        <w:rPr>
          <w:rFonts w:cs="Arial"/>
          <w:sz w:val="24"/>
          <w:szCs w:val="24"/>
        </w:rPr>
        <w:t>underkriteriene</w:t>
      </w:r>
      <w:r w:rsidRPr="004A6425">
        <w:rPr>
          <w:rFonts w:cs="Arial"/>
          <w:sz w:val="24"/>
          <w:szCs w:val="24"/>
        </w:rPr>
        <w:t xml:space="preserve"> gis 10 poeng</w:t>
      </w:r>
      <w:r>
        <w:rPr>
          <w:rFonts w:cs="Arial"/>
          <w:sz w:val="24"/>
          <w:szCs w:val="24"/>
        </w:rPr>
        <w:t>,</w:t>
      </w:r>
      <w:r w:rsidRPr="004A6425">
        <w:rPr>
          <w:rFonts w:cs="Arial"/>
          <w:sz w:val="24"/>
          <w:szCs w:val="24"/>
        </w:rPr>
        <w:t xml:space="preserve"> mens øvrige tilbud poeng</w:t>
      </w:r>
      <w:r>
        <w:rPr>
          <w:rFonts w:cs="Arial"/>
          <w:sz w:val="24"/>
          <w:szCs w:val="24"/>
        </w:rPr>
        <w:t xml:space="preserve"> </w:t>
      </w:r>
      <w:r w:rsidRPr="004A6425">
        <w:rPr>
          <w:rFonts w:cs="Arial"/>
          <w:sz w:val="24"/>
          <w:szCs w:val="24"/>
        </w:rPr>
        <w:t xml:space="preserve">settes basert på en vurdering gitt </w:t>
      </w:r>
      <w:r>
        <w:rPr>
          <w:rFonts w:cs="Arial"/>
          <w:sz w:val="24"/>
          <w:szCs w:val="24"/>
        </w:rPr>
        <w:t>i</w:t>
      </w:r>
      <w:r w:rsidRPr="004A6425">
        <w:rPr>
          <w:rFonts w:cs="Arial"/>
          <w:sz w:val="24"/>
          <w:szCs w:val="24"/>
        </w:rPr>
        <w:t xml:space="preserve"> kolonnen </w:t>
      </w:r>
      <w:r w:rsidRPr="004A6425">
        <w:rPr>
          <w:rFonts w:cs="Arial"/>
          <w:iCs/>
          <w:sz w:val="24"/>
          <w:szCs w:val="24"/>
        </w:rPr>
        <w:t xml:space="preserve">Evaluering </w:t>
      </w:r>
      <w:r w:rsidRPr="004A6425">
        <w:rPr>
          <w:rFonts w:cs="Arial"/>
          <w:sz w:val="24"/>
          <w:szCs w:val="24"/>
        </w:rPr>
        <w:t xml:space="preserve">av </w:t>
      </w:r>
      <w:r>
        <w:rPr>
          <w:rFonts w:cs="Arial"/>
          <w:sz w:val="24"/>
          <w:szCs w:val="24"/>
        </w:rPr>
        <w:t>forholdsmessig</w:t>
      </w:r>
      <w:r w:rsidRPr="004A6425">
        <w:rPr>
          <w:rFonts w:cs="Arial"/>
          <w:sz w:val="24"/>
          <w:szCs w:val="24"/>
        </w:rPr>
        <w:t xml:space="preserve"> avstand til beste tilbud. Lavest mulig poeng </w:t>
      </w:r>
      <w:r>
        <w:rPr>
          <w:rFonts w:cs="Arial"/>
          <w:sz w:val="24"/>
          <w:szCs w:val="24"/>
        </w:rPr>
        <w:t xml:space="preserve">som kan oppnås </w:t>
      </w:r>
      <w:r w:rsidRPr="004A6425">
        <w:rPr>
          <w:rFonts w:cs="Arial"/>
          <w:sz w:val="24"/>
          <w:szCs w:val="24"/>
        </w:rPr>
        <w:t>er 0 poeng</w:t>
      </w:r>
      <w:r>
        <w:rPr>
          <w:rFonts w:cs="Arial"/>
          <w:sz w:val="24"/>
          <w:szCs w:val="24"/>
        </w:rPr>
        <w:t xml:space="preserve"> og det benyttes maks 2 desimaler i </w:t>
      </w:r>
      <w:r w:rsidR="1247FD24" w:rsidRPr="3FD7C7A0">
        <w:rPr>
          <w:rFonts w:cs="Arial"/>
          <w:sz w:val="24"/>
          <w:szCs w:val="24"/>
        </w:rPr>
        <w:t>poengvurderingen</w:t>
      </w:r>
      <w:r w:rsidRPr="3FD7C7A0">
        <w:rPr>
          <w:rFonts w:cs="Arial"/>
          <w:sz w:val="24"/>
          <w:szCs w:val="24"/>
        </w:rPr>
        <w:t xml:space="preserve">. </w:t>
      </w:r>
      <w:r w:rsidR="46E781B6" w:rsidRPr="3FD7C7A0">
        <w:rPr>
          <w:rFonts w:cs="Arial"/>
          <w:sz w:val="24"/>
          <w:szCs w:val="24"/>
        </w:rPr>
        <w:t>O</w:t>
      </w:r>
      <w:r w:rsidRPr="3FD7C7A0">
        <w:rPr>
          <w:rFonts w:cs="Arial"/>
          <w:sz w:val="24"/>
          <w:szCs w:val="24"/>
        </w:rPr>
        <w:t xml:space="preserve">ppnådd poengscore for </w:t>
      </w:r>
      <w:r w:rsidR="1CC22564" w:rsidRPr="3FD7C7A0">
        <w:rPr>
          <w:rFonts w:cs="Arial"/>
          <w:sz w:val="24"/>
          <w:szCs w:val="24"/>
        </w:rPr>
        <w:t>angitt underkriterium</w:t>
      </w:r>
      <w:r w:rsidRPr="3FD7C7A0">
        <w:rPr>
          <w:rFonts w:cs="Arial"/>
          <w:sz w:val="24"/>
          <w:szCs w:val="24"/>
        </w:rPr>
        <w:t xml:space="preserve"> </w:t>
      </w:r>
      <w:r w:rsidR="6BA447BD" w:rsidRPr="3FD7C7A0">
        <w:rPr>
          <w:rFonts w:cs="Arial"/>
          <w:sz w:val="24"/>
          <w:szCs w:val="24"/>
        </w:rPr>
        <w:t>* med oppgitt vekt. Vektet poengscore per underkriterium summere</w:t>
      </w:r>
      <w:r w:rsidR="0EE2A002" w:rsidRPr="3FD7C7A0">
        <w:rPr>
          <w:rFonts w:cs="Arial"/>
          <w:sz w:val="24"/>
          <w:szCs w:val="24"/>
        </w:rPr>
        <w:t>s for hvert tilbud og angir totalsum for kriteriet</w:t>
      </w:r>
      <w:r w:rsidR="1F3514F3" w:rsidRPr="3FD7C7A0">
        <w:rPr>
          <w:rFonts w:cs="Arial"/>
          <w:sz w:val="24"/>
          <w:szCs w:val="24"/>
        </w:rPr>
        <w:t>;</w:t>
      </w:r>
      <w:r w:rsidR="0EE2A002" w:rsidRPr="3FD7C7A0">
        <w:rPr>
          <w:rFonts w:cs="Arial"/>
          <w:sz w:val="24"/>
          <w:szCs w:val="24"/>
        </w:rPr>
        <w:t xml:space="preserve"> kvalitet.</w:t>
      </w:r>
    </w:p>
    <w:p w14:paraId="4ABE7E6D" w14:textId="1B753B44" w:rsidR="000F694C" w:rsidRPr="004A6425" w:rsidRDefault="000F694C" w:rsidP="000F694C">
      <w:pPr>
        <w:rPr>
          <w:rFonts w:cs="Arial"/>
          <w:sz w:val="24"/>
          <w:szCs w:val="24"/>
          <w:highlight w:val="yellow"/>
        </w:rPr>
      </w:pPr>
      <w:r>
        <w:rPr>
          <w:rFonts w:cs="Arial"/>
          <w:sz w:val="24"/>
          <w:szCs w:val="24"/>
        </w:rPr>
        <w:lastRenderedPageBreak/>
        <w:t xml:space="preserve">Får en Tilbyder mindre enn 6 poeng på et av </w:t>
      </w:r>
      <w:r w:rsidR="58C76489" w:rsidRPr="3FD7C7A0">
        <w:rPr>
          <w:rFonts w:cs="Arial"/>
          <w:sz w:val="24"/>
          <w:szCs w:val="24"/>
        </w:rPr>
        <w:t>underkriteriene</w:t>
      </w:r>
      <w:r w:rsidRPr="3FD7C7A0">
        <w:rPr>
          <w:rFonts w:cs="Arial"/>
          <w:sz w:val="24"/>
          <w:szCs w:val="24"/>
        </w:rPr>
        <w:t xml:space="preserve"> </w:t>
      </w:r>
      <w:r>
        <w:rPr>
          <w:rFonts w:cs="Arial"/>
          <w:sz w:val="24"/>
          <w:szCs w:val="24"/>
        </w:rPr>
        <w:t>så vurderes kvaliteten for lav og tilbudet vil bli avvist/ ikke evaluert.</w:t>
      </w:r>
    </w:p>
    <w:p w14:paraId="0904ED7F" w14:textId="77777777" w:rsidR="000F694C" w:rsidRPr="004A6425" w:rsidRDefault="000F694C" w:rsidP="000F694C">
      <w:pPr>
        <w:rPr>
          <w:rFonts w:cs="Arial"/>
          <w:sz w:val="24"/>
          <w:szCs w:val="24"/>
        </w:rPr>
      </w:pPr>
    </w:p>
    <w:p w14:paraId="1D17E912" w14:textId="77777777" w:rsidR="000F694C" w:rsidRPr="004A6425" w:rsidRDefault="000F694C" w:rsidP="000F694C">
      <w:pPr>
        <w:rPr>
          <w:rFonts w:cs="Arial"/>
          <w:b/>
          <w:bCs/>
          <w:sz w:val="24"/>
          <w:szCs w:val="24"/>
        </w:rPr>
      </w:pPr>
      <w:r w:rsidRPr="004A6425">
        <w:rPr>
          <w:rFonts w:cs="Arial"/>
          <w:b/>
          <w:bCs/>
          <w:sz w:val="24"/>
          <w:szCs w:val="24"/>
        </w:rPr>
        <w:t>Eksempel:</w:t>
      </w:r>
    </w:p>
    <w:p w14:paraId="39551967" w14:textId="77777777" w:rsidR="000F694C" w:rsidRPr="004A6425" w:rsidRDefault="000F694C" w:rsidP="000F694C">
      <w:pPr>
        <w:rPr>
          <w:rFonts w:cs="Arial"/>
          <w:sz w:val="24"/>
          <w:szCs w:val="24"/>
        </w:rPr>
      </w:pPr>
    </w:p>
    <w:p w14:paraId="10BC514C" w14:textId="4DACE600" w:rsidR="000F694C" w:rsidRDefault="000F694C" w:rsidP="000F694C">
      <w:pPr>
        <w:rPr>
          <w:rFonts w:cs="Arial"/>
          <w:sz w:val="24"/>
          <w:szCs w:val="24"/>
        </w:rPr>
      </w:pPr>
      <w:r w:rsidRPr="3FD7C7A0">
        <w:rPr>
          <w:rFonts w:cs="Arial"/>
          <w:sz w:val="24"/>
          <w:szCs w:val="24"/>
        </w:rPr>
        <w:t xml:space="preserve">Tilbyder 1: </w:t>
      </w:r>
      <w:r w:rsidR="0231C858" w:rsidRPr="3FD7C7A0">
        <w:rPr>
          <w:rFonts w:cs="Arial"/>
          <w:sz w:val="24"/>
          <w:szCs w:val="24"/>
        </w:rPr>
        <w:t>Underkriterium nummer 3: 10</w:t>
      </w:r>
      <w:r w:rsidR="58A32768" w:rsidRPr="3FD7C7A0">
        <w:rPr>
          <w:rFonts w:cs="Arial"/>
          <w:sz w:val="24"/>
          <w:szCs w:val="24"/>
        </w:rPr>
        <w:t xml:space="preserve"> poeng</w:t>
      </w:r>
      <w:r w:rsidR="0231C858" w:rsidRPr="3FD7C7A0">
        <w:rPr>
          <w:rFonts w:cs="Arial"/>
          <w:sz w:val="24"/>
          <w:szCs w:val="24"/>
        </w:rPr>
        <w:t xml:space="preserve"> * 7 % = 0,7</w:t>
      </w:r>
      <w:r w:rsidRPr="3FD7C7A0">
        <w:rPr>
          <w:rFonts w:cs="Arial"/>
          <w:sz w:val="24"/>
          <w:szCs w:val="24"/>
        </w:rPr>
        <w:t xml:space="preserve"> poeng </w:t>
      </w:r>
    </w:p>
    <w:p w14:paraId="63C70CF7" w14:textId="7FE565B1" w:rsidR="000F694C" w:rsidRDefault="000F694C" w:rsidP="000F694C">
      <w:pPr>
        <w:rPr>
          <w:rFonts w:cs="Arial"/>
          <w:sz w:val="24"/>
          <w:szCs w:val="24"/>
        </w:rPr>
      </w:pPr>
      <w:r>
        <w:rPr>
          <w:rFonts w:cs="Arial"/>
          <w:sz w:val="24"/>
          <w:szCs w:val="24"/>
        </w:rPr>
        <w:t xml:space="preserve">Tilbyder 2: </w:t>
      </w:r>
      <w:r w:rsidR="58555455" w:rsidRPr="3FD7C7A0">
        <w:rPr>
          <w:rFonts w:cs="Arial"/>
          <w:sz w:val="24"/>
          <w:szCs w:val="24"/>
        </w:rPr>
        <w:t>Underkriterium nummer 3:</w:t>
      </w:r>
      <w:r>
        <w:rPr>
          <w:rFonts w:cs="Arial"/>
          <w:sz w:val="24"/>
          <w:szCs w:val="24"/>
        </w:rPr>
        <w:t xml:space="preserve"> 5</w:t>
      </w:r>
      <w:r w:rsidR="0B4E0E56" w:rsidRPr="3FD7C7A0">
        <w:rPr>
          <w:rFonts w:cs="Arial"/>
          <w:sz w:val="24"/>
          <w:szCs w:val="24"/>
        </w:rPr>
        <w:t xml:space="preserve"> poeng * </w:t>
      </w:r>
      <w:r>
        <w:rPr>
          <w:rFonts w:cs="Arial"/>
          <w:sz w:val="24"/>
          <w:szCs w:val="24"/>
        </w:rPr>
        <w:t>7 % =</w:t>
      </w:r>
      <w:r w:rsidR="000A0FA8">
        <w:rPr>
          <w:rFonts w:cs="Arial"/>
          <w:sz w:val="24"/>
          <w:szCs w:val="24"/>
        </w:rPr>
        <w:t xml:space="preserve"> ikke relevant fordi</w:t>
      </w:r>
      <w:r>
        <w:rPr>
          <w:rFonts w:cs="Arial"/>
          <w:sz w:val="24"/>
          <w:szCs w:val="24"/>
        </w:rPr>
        <w:t xml:space="preserve"> Tilbyder </w:t>
      </w:r>
      <w:r w:rsidR="76E8EE95" w:rsidRPr="3FD7C7A0">
        <w:rPr>
          <w:rFonts w:cs="Arial"/>
          <w:sz w:val="24"/>
          <w:szCs w:val="24"/>
        </w:rPr>
        <w:t>2</w:t>
      </w:r>
      <w:r w:rsidRPr="3FD7C7A0">
        <w:rPr>
          <w:rFonts w:cs="Arial"/>
          <w:sz w:val="24"/>
          <w:szCs w:val="24"/>
        </w:rPr>
        <w:t xml:space="preserve"> </w:t>
      </w:r>
      <w:r>
        <w:rPr>
          <w:rFonts w:cs="Arial"/>
          <w:sz w:val="24"/>
          <w:szCs w:val="24"/>
        </w:rPr>
        <w:t xml:space="preserve">har under 6 poeng på </w:t>
      </w:r>
      <w:r w:rsidR="2068797F" w:rsidRPr="3FD7C7A0">
        <w:rPr>
          <w:rFonts w:cs="Arial"/>
          <w:sz w:val="24"/>
          <w:szCs w:val="24"/>
        </w:rPr>
        <w:t>underkriterium 3</w:t>
      </w:r>
      <w:r>
        <w:rPr>
          <w:rFonts w:cs="Arial"/>
          <w:sz w:val="24"/>
          <w:szCs w:val="24"/>
        </w:rPr>
        <w:t xml:space="preserve"> og </w:t>
      </w:r>
      <w:r w:rsidR="5EB544D2" w:rsidRPr="3FD7C7A0">
        <w:rPr>
          <w:rFonts w:cs="Arial"/>
          <w:sz w:val="24"/>
          <w:szCs w:val="24"/>
        </w:rPr>
        <w:t xml:space="preserve">tilbudet </w:t>
      </w:r>
      <w:r>
        <w:rPr>
          <w:rFonts w:cs="Arial"/>
          <w:sz w:val="24"/>
          <w:szCs w:val="24"/>
        </w:rPr>
        <w:t>vil ikke bli evaluert.</w:t>
      </w:r>
    </w:p>
    <w:p w14:paraId="09A2B19D" w14:textId="77777777" w:rsidR="000F694C" w:rsidRDefault="000F694C" w:rsidP="000F694C">
      <w:pPr>
        <w:rPr>
          <w:rFonts w:cs="Arial"/>
          <w:sz w:val="24"/>
          <w:szCs w:val="24"/>
        </w:rPr>
      </w:pPr>
    </w:p>
    <w:p w14:paraId="73D4D0D3" w14:textId="31AC9481" w:rsidR="000F694C" w:rsidRDefault="257CFBD6" w:rsidP="3FD7C7A0">
      <w:pPr>
        <w:rPr>
          <w:rFonts w:cs="Arial"/>
          <w:sz w:val="24"/>
          <w:szCs w:val="24"/>
        </w:rPr>
      </w:pPr>
      <w:r w:rsidRPr="3FD7C7A0">
        <w:rPr>
          <w:rFonts w:cs="Arial"/>
          <w:sz w:val="24"/>
          <w:szCs w:val="24"/>
        </w:rPr>
        <w:t xml:space="preserve">Samme modell vil gjelde for de øvrige 4 underkriterier. I eksempelet over oppnår </w:t>
      </w:r>
    </w:p>
    <w:p w14:paraId="41847BD3" w14:textId="2F99E326" w:rsidR="000F694C" w:rsidRDefault="000F694C" w:rsidP="000F694C">
      <w:pPr>
        <w:rPr>
          <w:rFonts w:cs="Arial"/>
          <w:sz w:val="24"/>
          <w:szCs w:val="24"/>
        </w:rPr>
      </w:pPr>
      <w:r w:rsidRPr="004A6425">
        <w:rPr>
          <w:rFonts w:cs="Arial"/>
          <w:sz w:val="24"/>
          <w:szCs w:val="24"/>
        </w:rPr>
        <w:t xml:space="preserve">Tilbyder </w:t>
      </w:r>
      <w:r>
        <w:rPr>
          <w:rFonts w:cs="Arial"/>
          <w:sz w:val="24"/>
          <w:szCs w:val="24"/>
        </w:rPr>
        <w:t>1</w:t>
      </w:r>
      <w:r w:rsidRPr="004A6425">
        <w:rPr>
          <w:rFonts w:cs="Arial"/>
          <w:sz w:val="24"/>
          <w:szCs w:val="24"/>
        </w:rPr>
        <w:t xml:space="preserve"> best score på kriteriet</w:t>
      </w:r>
    </w:p>
    <w:p w14:paraId="40588F5A" w14:textId="77777777" w:rsidR="000F694C" w:rsidRPr="000C5CA4" w:rsidRDefault="000F694C" w:rsidP="000F694C"/>
    <w:p w14:paraId="2A9D8794" w14:textId="032878BB" w:rsidR="000F694C" w:rsidRPr="00CF5509" w:rsidRDefault="000F694C" w:rsidP="000F694C">
      <w:pPr>
        <w:rPr>
          <w:rFonts w:cs="Arial"/>
          <w:b/>
          <w:bCs/>
          <w:sz w:val="24"/>
          <w:szCs w:val="24"/>
        </w:rPr>
      </w:pPr>
      <w:r w:rsidRPr="3FD7C7A0">
        <w:rPr>
          <w:rFonts w:cs="Arial"/>
          <w:b/>
          <w:bCs/>
          <w:sz w:val="24"/>
          <w:szCs w:val="24"/>
        </w:rPr>
        <w:t>Samlet vurdering</w:t>
      </w:r>
      <w:r w:rsidR="6056AF1F" w:rsidRPr="3FD7C7A0">
        <w:rPr>
          <w:rFonts w:cs="Arial"/>
          <w:b/>
          <w:bCs/>
          <w:sz w:val="24"/>
          <w:szCs w:val="24"/>
        </w:rPr>
        <w:t xml:space="preserve"> for alle oppgitte kriterier</w:t>
      </w:r>
      <w:r w:rsidRPr="3FD7C7A0">
        <w:rPr>
          <w:rFonts w:cs="Arial"/>
          <w:b/>
          <w:bCs/>
          <w:sz w:val="24"/>
          <w:szCs w:val="24"/>
        </w:rPr>
        <w:t>:</w:t>
      </w:r>
    </w:p>
    <w:p w14:paraId="42CB9973" w14:textId="5C73EB3A" w:rsidR="000F694C" w:rsidRPr="00A715F8" w:rsidRDefault="000F694C" w:rsidP="000F694C">
      <w:pPr>
        <w:rPr>
          <w:rFonts w:cs="Arial"/>
          <w:sz w:val="24"/>
          <w:szCs w:val="24"/>
        </w:rPr>
      </w:pPr>
      <w:r>
        <w:rPr>
          <w:rFonts w:cs="Arial"/>
          <w:sz w:val="24"/>
          <w:szCs w:val="24"/>
        </w:rPr>
        <w:t>Oppgitt poengsum for samtlige tre kriterier (totalkostnad + miljø/klima + kvalitet) summeres. Tilbyder med høyest samlet poengsum tildeles leveranseoppdraget/ kontrakten</w:t>
      </w:r>
    </w:p>
    <w:p w14:paraId="6F5876BA" w14:textId="4BCAEA86" w:rsidR="000F694C" w:rsidRPr="00F00883" w:rsidRDefault="000F694C" w:rsidP="000F694C">
      <w:pPr>
        <w:pStyle w:val="Overskrift1"/>
      </w:pPr>
      <w:bookmarkStart w:id="103" w:name="_Toc232504434"/>
      <w:r w:rsidRPr="007258B2">
        <w:t>V</w:t>
      </w:r>
      <w:r>
        <w:t>EDLEGG:</w:t>
      </w:r>
      <w:bookmarkEnd w:id="103"/>
    </w:p>
    <w:p w14:paraId="2FCFBE86" w14:textId="0288BE1E" w:rsidR="000F694C" w:rsidRPr="002211E4" w:rsidRDefault="000F694C" w:rsidP="000F694C">
      <w:pPr>
        <w:rPr>
          <w:rFonts w:cs="Arial"/>
          <w:sz w:val="24"/>
          <w:szCs w:val="24"/>
        </w:rPr>
      </w:pPr>
      <w:r w:rsidRPr="002211E4">
        <w:rPr>
          <w:rFonts w:cs="Arial"/>
          <w:sz w:val="24"/>
          <w:szCs w:val="24"/>
        </w:rPr>
        <w:t>Vedlegg til konkurransegrunnlaget</w:t>
      </w:r>
    </w:p>
    <w:p w14:paraId="6EF94D65" w14:textId="2CAC16DD" w:rsidR="000F694C" w:rsidRDefault="000F694C" w:rsidP="000F694C">
      <w:pPr>
        <w:pStyle w:val="Brdtekst"/>
        <w:numPr>
          <w:ilvl w:val="0"/>
          <w:numId w:val="6"/>
        </w:numPr>
        <w:rPr>
          <w:rFonts w:ascii="Arial" w:hAnsi="Arial" w:cs="Arial"/>
          <w:sz w:val="24"/>
          <w:szCs w:val="24"/>
        </w:rPr>
      </w:pPr>
      <w:r>
        <w:rPr>
          <w:rFonts w:ascii="Arial" w:hAnsi="Arial" w:cs="Arial"/>
          <w:sz w:val="24"/>
          <w:szCs w:val="24"/>
        </w:rPr>
        <w:t>Avtalevilkår</w:t>
      </w:r>
    </w:p>
    <w:p w14:paraId="33F80501" w14:textId="77777777" w:rsidR="000F694C" w:rsidRDefault="000F694C" w:rsidP="000F694C">
      <w:pPr>
        <w:pStyle w:val="Brdtekst"/>
        <w:numPr>
          <w:ilvl w:val="0"/>
          <w:numId w:val="6"/>
        </w:numPr>
        <w:rPr>
          <w:rFonts w:ascii="Arial" w:hAnsi="Arial" w:cs="Arial"/>
          <w:sz w:val="24"/>
          <w:szCs w:val="24"/>
        </w:rPr>
      </w:pPr>
      <w:r>
        <w:rPr>
          <w:rFonts w:ascii="Arial" w:hAnsi="Arial" w:cs="Arial"/>
          <w:sz w:val="24"/>
          <w:szCs w:val="24"/>
        </w:rPr>
        <w:t>Forpliktelseserklæring</w:t>
      </w:r>
    </w:p>
    <w:p w14:paraId="573A7A1D" w14:textId="643393A1" w:rsidR="00D23966" w:rsidRDefault="00A3486B" w:rsidP="000F694C">
      <w:pPr>
        <w:pStyle w:val="Brdtekst"/>
        <w:numPr>
          <w:ilvl w:val="0"/>
          <w:numId w:val="6"/>
        </w:numPr>
        <w:rPr>
          <w:rFonts w:ascii="Arial" w:hAnsi="Arial" w:cs="Arial"/>
          <w:sz w:val="24"/>
          <w:szCs w:val="24"/>
        </w:rPr>
      </w:pPr>
      <w:r>
        <w:rPr>
          <w:rFonts w:ascii="Arial" w:hAnsi="Arial" w:cs="Arial"/>
          <w:sz w:val="24"/>
          <w:szCs w:val="24"/>
        </w:rPr>
        <w:t>Sigevann</w:t>
      </w:r>
      <w:r w:rsidR="004F31E2">
        <w:rPr>
          <w:rFonts w:ascii="Arial" w:hAnsi="Arial" w:cs="Arial"/>
          <w:sz w:val="24"/>
          <w:szCs w:val="24"/>
        </w:rPr>
        <w:t>s</w:t>
      </w:r>
      <w:r>
        <w:rPr>
          <w:rFonts w:ascii="Arial" w:hAnsi="Arial" w:cs="Arial"/>
          <w:sz w:val="24"/>
          <w:szCs w:val="24"/>
        </w:rPr>
        <w:t>konsentrasjoner 2025 – kvartals</w:t>
      </w:r>
      <w:r w:rsidR="004F31E2">
        <w:rPr>
          <w:rFonts w:ascii="Arial" w:hAnsi="Arial" w:cs="Arial"/>
          <w:sz w:val="24"/>
          <w:szCs w:val="24"/>
        </w:rPr>
        <w:t xml:space="preserve"> </w:t>
      </w:r>
      <w:r>
        <w:rPr>
          <w:rFonts w:ascii="Arial" w:hAnsi="Arial" w:cs="Arial"/>
          <w:sz w:val="24"/>
          <w:szCs w:val="24"/>
        </w:rPr>
        <w:t>vis</w:t>
      </w:r>
      <w:r w:rsidR="004F31E2">
        <w:rPr>
          <w:rFonts w:ascii="Arial" w:hAnsi="Arial" w:cs="Arial"/>
          <w:sz w:val="24"/>
          <w:szCs w:val="24"/>
        </w:rPr>
        <w:t>e blandeprøver</w:t>
      </w:r>
    </w:p>
    <w:p w14:paraId="21785FFC" w14:textId="364CE35D" w:rsidR="00A3486B" w:rsidRPr="00A715F8" w:rsidRDefault="009746DB" w:rsidP="000F694C">
      <w:pPr>
        <w:pStyle w:val="Brdtekst"/>
        <w:numPr>
          <w:ilvl w:val="0"/>
          <w:numId w:val="6"/>
        </w:numPr>
        <w:rPr>
          <w:rFonts w:ascii="Arial" w:hAnsi="Arial" w:cs="Arial"/>
          <w:sz w:val="24"/>
          <w:szCs w:val="24"/>
        </w:rPr>
      </w:pPr>
      <w:r>
        <w:rPr>
          <w:rFonts w:ascii="Arial" w:hAnsi="Arial" w:cs="Arial"/>
          <w:sz w:val="24"/>
          <w:szCs w:val="24"/>
        </w:rPr>
        <w:t>Sigevannskonsentrasjoner siste år</w:t>
      </w:r>
    </w:p>
    <w:p w14:paraId="51E2757E" w14:textId="4CE4C18B" w:rsidR="00A715F8" w:rsidRPr="00A715F8" w:rsidRDefault="00A715F8" w:rsidP="3FD7C7A0">
      <w:pPr>
        <w:pStyle w:val="Overskrift2"/>
        <w:numPr>
          <w:ilvl w:val="0"/>
          <w:numId w:val="0"/>
        </w:numPr>
        <w:ind w:left="1568"/>
        <w:rPr>
          <w:sz w:val="24"/>
          <w:szCs w:val="24"/>
        </w:rPr>
      </w:pPr>
    </w:p>
    <w:sectPr w:rsidR="00A715F8" w:rsidRPr="00A715F8" w:rsidSect="0057697B">
      <w:headerReference w:type="default" r:id="rId16"/>
      <w:footerReference w:type="even" r:id="rId17"/>
      <w:footerReference w:type="default" r:id="rId18"/>
      <w:headerReference w:type="first" r:id="rId19"/>
      <w:footerReference w:type="first" r:id="rId20"/>
      <w:pgSz w:w="11906" w:h="16838"/>
      <w:pgMar w:top="8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1CF0B" w14:textId="77777777" w:rsidR="009D39B0" w:rsidRDefault="009D39B0">
      <w:r>
        <w:separator/>
      </w:r>
    </w:p>
  </w:endnote>
  <w:endnote w:type="continuationSeparator" w:id="0">
    <w:p w14:paraId="192397C3" w14:textId="77777777" w:rsidR="009D39B0" w:rsidRDefault="009D39B0">
      <w:r>
        <w:continuationSeparator/>
      </w:r>
    </w:p>
  </w:endnote>
  <w:endnote w:type="continuationNotice" w:id="1">
    <w:p w14:paraId="6220D98F" w14:textId="77777777" w:rsidR="009D39B0" w:rsidRDefault="009D39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Rounded MT Bold">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Nova">
    <w:charset w:val="00"/>
    <w:family w:val="swiss"/>
    <w:pitch w:val="variable"/>
    <w:sig w:usb0="0000028F"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51500C" w:rsidRDefault="0051500C"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51500C" w:rsidRDefault="0051500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226933"/>
      <w:docPartObj>
        <w:docPartGallery w:val="Page Numbers (Bottom of Page)"/>
        <w:docPartUnique/>
      </w:docPartObj>
    </w:sdtPr>
    <w:sdtEndPr/>
    <w:sdtContent>
      <w:p w14:paraId="4E828B7C" w14:textId="5A3835DE" w:rsidR="006D4510" w:rsidRDefault="006D4510">
        <w:pPr>
          <w:pStyle w:val="Bunntekst"/>
        </w:pPr>
        <w:r>
          <w:fldChar w:fldCharType="begin"/>
        </w:r>
        <w:r>
          <w:instrText>PAGE   \* MERGEFORMAT</w:instrText>
        </w:r>
        <w:r>
          <w:fldChar w:fldCharType="separate"/>
        </w:r>
        <w:r>
          <w:t>2</w:t>
        </w:r>
        <w:r>
          <w:fldChar w:fldCharType="end"/>
        </w:r>
      </w:p>
    </w:sdtContent>
  </w:sdt>
  <w:p w14:paraId="1E15A701" w14:textId="77777777" w:rsidR="0051500C" w:rsidRDefault="0051500C">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D1E5F" w14:textId="356A4589" w:rsidR="0057697B" w:rsidRDefault="0057697B" w:rsidP="0057697B">
    <w:pPr>
      <w:pStyle w:val="Bunntekst"/>
    </w:pPr>
    <w:r>
      <w:t xml:space="preserve">BIR AS – Innkjøpsavdelingen </w:t>
    </w:r>
    <w:r w:rsidR="009C2903">
      <w:t>2</w:t>
    </w:r>
    <w:r w:rsidR="007E16AD">
      <w:t>026</w:t>
    </w:r>
    <w:r>
      <w:t xml:space="preserve"> – FOA del I og III konkurranse med forhandling</w:t>
    </w:r>
  </w:p>
  <w:p w14:paraId="49EBEE63" w14:textId="77777777" w:rsidR="0057697B" w:rsidRDefault="0057697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82235" w14:textId="77777777" w:rsidR="009D39B0" w:rsidRDefault="009D39B0">
      <w:r>
        <w:separator/>
      </w:r>
    </w:p>
  </w:footnote>
  <w:footnote w:type="continuationSeparator" w:id="0">
    <w:p w14:paraId="170E96FF" w14:textId="77777777" w:rsidR="009D39B0" w:rsidRDefault="009D39B0">
      <w:r>
        <w:continuationSeparator/>
      </w:r>
    </w:p>
  </w:footnote>
  <w:footnote w:type="continuationNotice" w:id="1">
    <w:p w14:paraId="566C5BF6" w14:textId="77777777" w:rsidR="009D39B0" w:rsidRDefault="009D39B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196B3" w14:textId="1C93D382" w:rsidR="004C0A4B" w:rsidRDefault="0057697B">
    <w:pPr>
      <w:pStyle w:val="Topptekst"/>
    </w:pPr>
    <w:r>
      <w:rPr>
        <w:noProof/>
      </w:rPr>
      <w:drawing>
        <wp:anchor distT="0" distB="0" distL="114300" distR="114300" simplePos="0" relativeHeight="251658241" behindDoc="1" locked="0" layoutInCell="1" allowOverlap="1" wp14:anchorId="6E25F385" wp14:editId="5DE4EA12">
          <wp:simplePos x="0" y="0"/>
          <wp:positionH relativeFrom="margin">
            <wp:posOffset>5764558</wp:posOffset>
          </wp:positionH>
          <wp:positionV relativeFrom="paragraph">
            <wp:posOffset>-366395</wp:posOffset>
          </wp:positionV>
          <wp:extent cx="792000" cy="741600"/>
          <wp:effectExtent l="0" t="0" r="8255" b="1905"/>
          <wp:wrapTight wrapText="bothSides">
            <wp:wrapPolygon edited="0">
              <wp:start x="0" y="0"/>
              <wp:lineTo x="0" y="21100"/>
              <wp:lineTo x="21306" y="21100"/>
              <wp:lineTo x="21306" y="0"/>
              <wp:lineTo x="0" y="0"/>
            </wp:wrapPolygon>
          </wp:wrapTight>
          <wp:docPr id="25" name="Bilde 2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000" cy="741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70388" w14:textId="4D84DBEB" w:rsidR="0057697B" w:rsidRDefault="0057697B">
    <w:pPr>
      <w:pStyle w:val="Topptekst"/>
    </w:pPr>
    <w:r w:rsidRPr="00622548">
      <w:rPr>
        <w:noProof/>
      </w:rPr>
      <w:drawing>
        <wp:anchor distT="0" distB="0" distL="114300" distR="114300" simplePos="0" relativeHeight="251658240" behindDoc="0" locked="0" layoutInCell="1" allowOverlap="1" wp14:anchorId="7CF59651" wp14:editId="5114017D">
          <wp:simplePos x="0" y="0"/>
          <wp:positionH relativeFrom="margin">
            <wp:posOffset>4619708</wp:posOffset>
          </wp:positionH>
          <wp:positionV relativeFrom="paragraph">
            <wp:posOffset>-143759</wp:posOffset>
          </wp:positionV>
          <wp:extent cx="1584000" cy="1476000"/>
          <wp:effectExtent l="0" t="0" r="0" b="0"/>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84000" cy="1476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C2EC1"/>
    <w:multiLevelType w:val="hybridMultilevel"/>
    <w:tmpl w:val="E13684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BD2EE8"/>
    <w:multiLevelType w:val="hybridMultilevel"/>
    <w:tmpl w:val="5C7A46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8CD4379"/>
    <w:multiLevelType w:val="hybridMultilevel"/>
    <w:tmpl w:val="7A104D2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05770D"/>
    <w:multiLevelType w:val="multilevel"/>
    <w:tmpl w:val="26EEE97E"/>
    <w:lvl w:ilvl="0">
      <w:start w:val="1"/>
      <w:numFmt w:val="decimal"/>
      <w:lvlText w:val="%1."/>
      <w:lvlJc w:val="left"/>
      <w:pPr>
        <w:tabs>
          <w:tab w:val="num" w:pos="720"/>
        </w:tabs>
        <w:ind w:left="720" w:hanging="360"/>
      </w:pPr>
      <w:rPr>
        <w:rFonts w:ascii="Arial" w:eastAsia="Times New Roman" w:hAnsi="Arial" w:cs="Arial"/>
        <w:sz w:val="24"/>
        <w:szCs w:val="24"/>
      </w:rPr>
    </w:lvl>
    <w:lvl w:ilvl="1">
      <w:start w:val="1"/>
      <w:numFmt w:val="lowerLetter"/>
      <w:lvlText w:val="%2)"/>
      <w:lvlJc w:val="left"/>
      <w:pPr>
        <w:ind w:left="1069"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D51A7D"/>
    <w:multiLevelType w:val="hybridMultilevel"/>
    <w:tmpl w:val="CB9E11D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46E7222"/>
    <w:multiLevelType w:val="multilevel"/>
    <w:tmpl w:val="F15A8F7C"/>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F66D51"/>
    <w:multiLevelType w:val="hybridMultilevel"/>
    <w:tmpl w:val="2B2EDFF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8D10303"/>
    <w:multiLevelType w:val="hybridMultilevel"/>
    <w:tmpl w:val="6FE874E8"/>
    <w:lvl w:ilvl="0" w:tplc="04140001">
      <w:start w:val="1"/>
      <w:numFmt w:val="bullet"/>
      <w:lvlText w:val=""/>
      <w:lvlJc w:val="left"/>
      <w:pPr>
        <w:ind w:left="783" w:hanging="360"/>
      </w:pPr>
      <w:rPr>
        <w:rFonts w:ascii="Symbol" w:hAnsi="Symbol" w:hint="default"/>
      </w:rPr>
    </w:lvl>
    <w:lvl w:ilvl="1" w:tplc="04140003" w:tentative="1">
      <w:start w:val="1"/>
      <w:numFmt w:val="bullet"/>
      <w:lvlText w:val="o"/>
      <w:lvlJc w:val="left"/>
      <w:pPr>
        <w:ind w:left="1503" w:hanging="360"/>
      </w:pPr>
      <w:rPr>
        <w:rFonts w:ascii="Courier New" w:hAnsi="Courier New" w:cs="Courier New" w:hint="default"/>
      </w:rPr>
    </w:lvl>
    <w:lvl w:ilvl="2" w:tplc="04140005" w:tentative="1">
      <w:start w:val="1"/>
      <w:numFmt w:val="bullet"/>
      <w:lvlText w:val=""/>
      <w:lvlJc w:val="left"/>
      <w:pPr>
        <w:ind w:left="2223" w:hanging="360"/>
      </w:pPr>
      <w:rPr>
        <w:rFonts w:ascii="Wingdings" w:hAnsi="Wingdings" w:hint="default"/>
      </w:rPr>
    </w:lvl>
    <w:lvl w:ilvl="3" w:tplc="04140001" w:tentative="1">
      <w:start w:val="1"/>
      <w:numFmt w:val="bullet"/>
      <w:lvlText w:val=""/>
      <w:lvlJc w:val="left"/>
      <w:pPr>
        <w:ind w:left="2943" w:hanging="360"/>
      </w:pPr>
      <w:rPr>
        <w:rFonts w:ascii="Symbol" w:hAnsi="Symbol" w:hint="default"/>
      </w:rPr>
    </w:lvl>
    <w:lvl w:ilvl="4" w:tplc="04140003" w:tentative="1">
      <w:start w:val="1"/>
      <w:numFmt w:val="bullet"/>
      <w:lvlText w:val="o"/>
      <w:lvlJc w:val="left"/>
      <w:pPr>
        <w:ind w:left="3663" w:hanging="360"/>
      </w:pPr>
      <w:rPr>
        <w:rFonts w:ascii="Courier New" w:hAnsi="Courier New" w:cs="Courier New" w:hint="default"/>
      </w:rPr>
    </w:lvl>
    <w:lvl w:ilvl="5" w:tplc="04140005" w:tentative="1">
      <w:start w:val="1"/>
      <w:numFmt w:val="bullet"/>
      <w:lvlText w:val=""/>
      <w:lvlJc w:val="left"/>
      <w:pPr>
        <w:ind w:left="4383" w:hanging="360"/>
      </w:pPr>
      <w:rPr>
        <w:rFonts w:ascii="Wingdings" w:hAnsi="Wingdings" w:hint="default"/>
      </w:rPr>
    </w:lvl>
    <w:lvl w:ilvl="6" w:tplc="04140001" w:tentative="1">
      <w:start w:val="1"/>
      <w:numFmt w:val="bullet"/>
      <w:lvlText w:val=""/>
      <w:lvlJc w:val="left"/>
      <w:pPr>
        <w:ind w:left="5103" w:hanging="360"/>
      </w:pPr>
      <w:rPr>
        <w:rFonts w:ascii="Symbol" w:hAnsi="Symbol" w:hint="default"/>
      </w:rPr>
    </w:lvl>
    <w:lvl w:ilvl="7" w:tplc="04140003" w:tentative="1">
      <w:start w:val="1"/>
      <w:numFmt w:val="bullet"/>
      <w:lvlText w:val="o"/>
      <w:lvlJc w:val="left"/>
      <w:pPr>
        <w:ind w:left="5823" w:hanging="360"/>
      </w:pPr>
      <w:rPr>
        <w:rFonts w:ascii="Courier New" w:hAnsi="Courier New" w:cs="Courier New" w:hint="default"/>
      </w:rPr>
    </w:lvl>
    <w:lvl w:ilvl="8" w:tplc="04140005" w:tentative="1">
      <w:start w:val="1"/>
      <w:numFmt w:val="bullet"/>
      <w:lvlText w:val=""/>
      <w:lvlJc w:val="left"/>
      <w:pPr>
        <w:ind w:left="6543" w:hanging="360"/>
      </w:pPr>
      <w:rPr>
        <w:rFonts w:ascii="Wingdings" w:hAnsi="Wingdings" w:hint="default"/>
      </w:rPr>
    </w:lvl>
  </w:abstractNum>
  <w:abstractNum w:abstractNumId="8" w15:restartNumberingAfterBreak="0">
    <w:nsid w:val="28D64411"/>
    <w:multiLevelType w:val="hybridMultilevel"/>
    <w:tmpl w:val="FE48BE7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1AB3A2B"/>
    <w:multiLevelType w:val="hybridMultilevel"/>
    <w:tmpl w:val="A02E75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2EA71B6"/>
    <w:multiLevelType w:val="multilevel"/>
    <w:tmpl w:val="2A30E26A"/>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568"/>
        </w:tabs>
        <w:ind w:left="1568"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2" w15:restartNumberingAfterBreak="0">
    <w:nsid w:val="4F35570C"/>
    <w:multiLevelType w:val="hybridMultilevel"/>
    <w:tmpl w:val="4704D0A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5254182D"/>
    <w:multiLevelType w:val="hybridMultilevel"/>
    <w:tmpl w:val="FE48BE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5973F0C"/>
    <w:multiLevelType w:val="multilevel"/>
    <w:tmpl w:val="CFD8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E97E0D"/>
    <w:multiLevelType w:val="multilevel"/>
    <w:tmpl w:val="3716C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306C62"/>
    <w:multiLevelType w:val="multilevel"/>
    <w:tmpl w:val="2A30E26A"/>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A07017"/>
    <w:multiLevelType w:val="hybridMultilevel"/>
    <w:tmpl w:val="033AFFAC"/>
    <w:lvl w:ilvl="0" w:tplc="041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B941322"/>
    <w:multiLevelType w:val="multilevel"/>
    <w:tmpl w:val="4E6E4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9D73A1"/>
    <w:multiLevelType w:val="hybridMultilevel"/>
    <w:tmpl w:val="C48E2B3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2151C20"/>
    <w:multiLevelType w:val="multilevel"/>
    <w:tmpl w:val="39CA8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C44465"/>
    <w:multiLevelType w:val="multilevel"/>
    <w:tmpl w:val="0E38B8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E515D2"/>
    <w:multiLevelType w:val="hybridMultilevel"/>
    <w:tmpl w:val="924A8F2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DF352FE"/>
    <w:multiLevelType w:val="multilevel"/>
    <w:tmpl w:val="4694FC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6AD2219"/>
    <w:multiLevelType w:val="hybridMultilevel"/>
    <w:tmpl w:val="AA1EC8EC"/>
    <w:lvl w:ilvl="0" w:tplc="A90EEA8E">
      <w:start w:val="1"/>
      <w:numFmt w:val="ordinal"/>
      <w:pStyle w:val="Overskrift3"/>
      <w:lvlText w:val="6.6.%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94817B3"/>
    <w:multiLevelType w:val="multilevel"/>
    <w:tmpl w:val="F15A8F7C"/>
    <w:lvl w:ilvl="0">
      <w:start w:val="1"/>
      <w:numFmt w:val="lowerLetter"/>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4A583D"/>
    <w:multiLevelType w:val="multilevel"/>
    <w:tmpl w:val="BCFCA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603CB"/>
    <w:multiLevelType w:val="hybridMultilevel"/>
    <w:tmpl w:val="FE48BE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FDD067A"/>
    <w:multiLevelType w:val="multilevel"/>
    <w:tmpl w:val="5A52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9979125">
    <w:abstractNumId w:val="11"/>
  </w:num>
  <w:num w:numId="2" w16cid:durableId="1274171201">
    <w:abstractNumId w:val="9"/>
  </w:num>
  <w:num w:numId="3" w16cid:durableId="618531689">
    <w:abstractNumId w:val="6"/>
  </w:num>
  <w:num w:numId="4" w16cid:durableId="1760835803">
    <w:abstractNumId w:val="23"/>
  </w:num>
  <w:num w:numId="5" w16cid:durableId="1262105659">
    <w:abstractNumId w:val="12"/>
  </w:num>
  <w:num w:numId="6" w16cid:durableId="838278076">
    <w:abstractNumId w:val="7"/>
  </w:num>
  <w:num w:numId="7" w16cid:durableId="195117528">
    <w:abstractNumId w:val="24"/>
  </w:num>
  <w:num w:numId="8" w16cid:durableId="980187717">
    <w:abstractNumId w:val="1"/>
  </w:num>
  <w:num w:numId="9" w16cid:durableId="1058281801">
    <w:abstractNumId w:val="0"/>
  </w:num>
  <w:num w:numId="10" w16cid:durableId="1188181221">
    <w:abstractNumId w:val="8"/>
  </w:num>
  <w:num w:numId="11" w16cid:durableId="1613829573">
    <w:abstractNumId w:val="3"/>
  </w:num>
  <w:num w:numId="12" w16cid:durableId="879778260">
    <w:abstractNumId w:val="13"/>
  </w:num>
  <w:num w:numId="13" w16cid:durableId="994531147">
    <w:abstractNumId w:val="27"/>
  </w:num>
  <w:num w:numId="14" w16cid:durableId="1844853693">
    <w:abstractNumId w:val="17"/>
  </w:num>
  <w:num w:numId="15" w16cid:durableId="1337730421">
    <w:abstractNumId w:val="20"/>
  </w:num>
  <w:num w:numId="16" w16cid:durableId="1633245128">
    <w:abstractNumId w:val="26"/>
  </w:num>
  <w:num w:numId="17" w16cid:durableId="1705322795">
    <w:abstractNumId w:val="14"/>
  </w:num>
  <w:num w:numId="18" w16cid:durableId="366492761">
    <w:abstractNumId w:val="10"/>
  </w:num>
  <w:num w:numId="19" w16cid:durableId="1481727640">
    <w:abstractNumId w:val="5"/>
  </w:num>
  <w:num w:numId="20" w16cid:durableId="83577123">
    <w:abstractNumId w:val="2"/>
  </w:num>
  <w:num w:numId="21" w16cid:durableId="1490974994">
    <w:abstractNumId w:val="22"/>
  </w:num>
  <w:num w:numId="22" w16cid:durableId="756249103">
    <w:abstractNumId w:val="4"/>
  </w:num>
  <w:num w:numId="23" w16cid:durableId="202712522">
    <w:abstractNumId w:val="19"/>
  </w:num>
  <w:num w:numId="24" w16cid:durableId="1630625445">
    <w:abstractNumId w:val="28"/>
  </w:num>
  <w:num w:numId="25" w16cid:durableId="1328047842">
    <w:abstractNumId w:val="18"/>
  </w:num>
  <w:num w:numId="26" w16cid:durableId="966352166">
    <w:abstractNumId w:val="15"/>
  </w:num>
  <w:num w:numId="27" w16cid:durableId="1750695265">
    <w:abstractNumId w:val="21"/>
  </w:num>
  <w:num w:numId="28" w16cid:durableId="909392128">
    <w:abstractNumId w:val="16"/>
  </w:num>
  <w:num w:numId="29" w16cid:durableId="1647009759">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144"/>
    <w:rsid w:val="0000073D"/>
    <w:rsid w:val="00000964"/>
    <w:rsid w:val="00001BE0"/>
    <w:rsid w:val="00001C66"/>
    <w:rsid w:val="0000213A"/>
    <w:rsid w:val="00002560"/>
    <w:rsid w:val="0000341B"/>
    <w:rsid w:val="00005024"/>
    <w:rsid w:val="00005EB8"/>
    <w:rsid w:val="000085A9"/>
    <w:rsid w:val="0001004C"/>
    <w:rsid w:val="00010B0B"/>
    <w:rsid w:val="0001159C"/>
    <w:rsid w:val="00011B28"/>
    <w:rsid w:val="00011B9B"/>
    <w:rsid w:val="00011F78"/>
    <w:rsid w:val="00012E75"/>
    <w:rsid w:val="000131F0"/>
    <w:rsid w:val="00013290"/>
    <w:rsid w:val="00013AB5"/>
    <w:rsid w:val="000147A7"/>
    <w:rsid w:val="000153F5"/>
    <w:rsid w:val="00016E54"/>
    <w:rsid w:val="00017104"/>
    <w:rsid w:val="00017AC6"/>
    <w:rsid w:val="00017E92"/>
    <w:rsid w:val="00020597"/>
    <w:rsid w:val="000212E3"/>
    <w:rsid w:val="00021A78"/>
    <w:rsid w:val="0002246A"/>
    <w:rsid w:val="00022A86"/>
    <w:rsid w:val="00023114"/>
    <w:rsid w:val="0002320E"/>
    <w:rsid w:val="00023A35"/>
    <w:rsid w:val="0002564B"/>
    <w:rsid w:val="0002597F"/>
    <w:rsid w:val="000262C2"/>
    <w:rsid w:val="00026FE3"/>
    <w:rsid w:val="00027455"/>
    <w:rsid w:val="000308FB"/>
    <w:rsid w:val="00030902"/>
    <w:rsid w:val="00030CEB"/>
    <w:rsid w:val="00031EA9"/>
    <w:rsid w:val="00031F58"/>
    <w:rsid w:val="00032C73"/>
    <w:rsid w:val="00032F29"/>
    <w:rsid w:val="0003363F"/>
    <w:rsid w:val="00033707"/>
    <w:rsid w:val="00033ECE"/>
    <w:rsid w:val="00033FC2"/>
    <w:rsid w:val="000342C5"/>
    <w:rsid w:val="00034D28"/>
    <w:rsid w:val="00035AB8"/>
    <w:rsid w:val="00036204"/>
    <w:rsid w:val="00040816"/>
    <w:rsid w:val="00041296"/>
    <w:rsid w:val="00041DCE"/>
    <w:rsid w:val="000422FF"/>
    <w:rsid w:val="00042474"/>
    <w:rsid w:val="00042C95"/>
    <w:rsid w:val="0004382A"/>
    <w:rsid w:val="00043CE6"/>
    <w:rsid w:val="00044786"/>
    <w:rsid w:val="0004556E"/>
    <w:rsid w:val="00047425"/>
    <w:rsid w:val="00047576"/>
    <w:rsid w:val="000528CA"/>
    <w:rsid w:val="00052E8F"/>
    <w:rsid w:val="0005331B"/>
    <w:rsid w:val="0005371C"/>
    <w:rsid w:val="00053AF2"/>
    <w:rsid w:val="00053B41"/>
    <w:rsid w:val="00053B9C"/>
    <w:rsid w:val="00053FE3"/>
    <w:rsid w:val="000541D1"/>
    <w:rsid w:val="000545A6"/>
    <w:rsid w:val="000547E3"/>
    <w:rsid w:val="00054F98"/>
    <w:rsid w:val="000552F3"/>
    <w:rsid w:val="000554CE"/>
    <w:rsid w:val="000555DF"/>
    <w:rsid w:val="00055749"/>
    <w:rsid w:val="00056883"/>
    <w:rsid w:val="00056F26"/>
    <w:rsid w:val="0005753A"/>
    <w:rsid w:val="0006123E"/>
    <w:rsid w:val="0006187F"/>
    <w:rsid w:val="000618C6"/>
    <w:rsid w:val="00062375"/>
    <w:rsid w:val="0006364B"/>
    <w:rsid w:val="00064021"/>
    <w:rsid w:val="00064046"/>
    <w:rsid w:val="000651CC"/>
    <w:rsid w:val="000657A1"/>
    <w:rsid w:val="00065924"/>
    <w:rsid w:val="0006606F"/>
    <w:rsid w:val="00066387"/>
    <w:rsid w:val="0006641C"/>
    <w:rsid w:val="000669C3"/>
    <w:rsid w:val="00066A7D"/>
    <w:rsid w:val="000677A4"/>
    <w:rsid w:val="00070097"/>
    <w:rsid w:val="00070F52"/>
    <w:rsid w:val="00071205"/>
    <w:rsid w:val="00071E74"/>
    <w:rsid w:val="000724C3"/>
    <w:rsid w:val="000725CD"/>
    <w:rsid w:val="0007636A"/>
    <w:rsid w:val="0007719C"/>
    <w:rsid w:val="00077892"/>
    <w:rsid w:val="00077E9C"/>
    <w:rsid w:val="00080625"/>
    <w:rsid w:val="000826E6"/>
    <w:rsid w:val="00082B2F"/>
    <w:rsid w:val="00084790"/>
    <w:rsid w:val="000847AE"/>
    <w:rsid w:val="000850E9"/>
    <w:rsid w:val="00085C92"/>
    <w:rsid w:val="000860C8"/>
    <w:rsid w:val="00086E60"/>
    <w:rsid w:val="0008765E"/>
    <w:rsid w:val="000877DD"/>
    <w:rsid w:val="00087B84"/>
    <w:rsid w:val="000903E9"/>
    <w:rsid w:val="000916DB"/>
    <w:rsid w:val="00091709"/>
    <w:rsid w:val="00091DFB"/>
    <w:rsid w:val="00092026"/>
    <w:rsid w:val="00092591"/>
    <w:rsid w:val="00092774"/>
    <w:rsid w:val="00092CD3"/>
    <w:rsid w:val="0009375B"/>
    <w:rsid w:val="000939AF"/>
    <w:rsid w:val="00093CA5"/>
    <w:rsid w:val="00094639"/>
    <w:rsid w:val="00095295"/>
    <w:rsid w:val="00095659"/>
    <w:rsid w:val="00095F36"/>
    <w:rsid w:val="00096777"/>
    <w:rsid w:val="00096BC5"/>
    <w:rsid w:val="00096F50"/>
    <w:rsid w:val="00097745"/>
    <w:rsid w:val="00097961"/>
    <w:rsid w:val="000A0C91"/>
    <w:rsid w:val="000A0DDE"/>
    <w:rsid w:val="000A0FA8"/>
    <w:rsid w:val="000A130E"/>
    <w:rsid w:val="000A3CAA"/>
    <w:rsid w:val="000A4550"/>
    <w:rsid w:val="000A4FD8"/>
    <w:rsid w:val="000A5CF5"/>
    <w:rsid w:val="000A5F37"/>
    <w:rsid w:val="000A657B"/>
    <w:rsid w:val="000A79DC"/>
    <w:rsid w:val="000A7CD2"/>
    <w:rsid w:val="000B0647"/>
    <w:rsid w:val="000B07A6"/>
    <w:rsid w:val="000B0F2C"/>
    <w:rsid w:val="000B1457"/>
    <w:rsid w:val="000B1AE1"/>
    <w:rsid w:val="000B1EC2"/>
    <w:rsid w:val="000B1F87"/>
    <w:rsid w:val="000B26BC"/>
    <w:rsid w:val="000B2F27"/>
    <w:rsid w:val="000B305D"/>
    <w:rsid w:val="000B33C1"/>
    <w:rsid w:val="000B34AC"/>
    <w:rsid w:val="000B41F0"/>
    <w:rsid w:val="000B49DC"/>
    <w:rsid w:val="000B54D3"/>
    <w:rsid w:val="000B5927"/>
    <w:rsid w:val="000B6507"/>
    <w:rsid w:val="000B6E15"/>
    <w:rsid w:val="000B7169"/>
    <w:rsid w:val="000B7AA1"/>
    <w:rsid w:val="000C05F0"/>
    <w:rsid w:val="000C180A"/>
    <w:rsid w:val="000C1E29"/>
    <w:rsid w:val="000C2EB7"/>
    <w:rsid w:val="000C3F39"/>
    <w:rsid w:val="000C4A1C"/>
    <w:rsid w:val="000C5CA4"/>
    <w:rsid w:val="000C5DD3"/>
    <w:rsid w:val="000C626F"/>
    <w:rsid w:val="000C6EAC"/>
    <w:rsid w:val="000C7AD0"/>
    <w:rsid w:val="000C7BCD"/>
    <w:rsid w:val="000C7D99"/>
    <w:rsid w:val="000D0EDE"/>
    <w:rsid w:val="000D1122"/>
    <w:rsid w:val="000D12C1"/>
    <w:rsid w:val="000D169D"/>
    <w:rsid w:val="000D181C"/>
    <w:rsid w:val="000D1B64"/>
    <w:rsid w:val="000D1C2E"/>
    <w:rsid w:val="000D2B62"/>
    <w:rsid w:val="000D3F15"/>
    <w:rsid w:val="000D3FF6"/>
    <w:rsid w:val="000D435E"/>
    <w:rsid w:val="000D46C4"/>
    <w:rsid w:val="000D5232"/>
    <w:rsid w:val="000D71C7"/>
    <w:rsid w:val="000D799F"/>
    <w:rsid w:val="000D7C55"/>
    <w:rsid w:val="000E0907"/>
    <w:rsid w:val="000E2D10"/>
    <w:rsid w:val="000E2D70"/>
    <w:rsid w:val="000E3147"/>
    <w:rsid w:val="000E3E69"/>
    <w:rsid w:val="000E471C"/>
    <w:rsid w:val="000E5C32"/>
    <w:rsid w:val="000E5E86"/>
    <w:rsid w:val="000E612A"/>
    <w:rsid w:val="000E7683"/>
    <w:rsid w:val="000E7D5C"/>
    <w:rsid w:val="000F0185"/>
    <w:rsid w:val="000F0336"/>
    <w:rsid w:val="000F0776"/>
    <w:rsid w:val="000F13A6"/>
    <w:rsid w:val="000F13B7"/>
    <w:rsid w:val="000F1901"/>
    <w:rsid w:val="000F1B1D"/>
    <w:rsid w:val="000F216D"/>
    <w:rsid w:val="000F39F3"/>
    <w:rsid w:val="000F3B41"/>
    <w:rsid w:val="000F3EE3"/>
    <w:rsid w:val="000F4248"/>
    <w:rsid w:val="000F4A02"/>
    <w:rsid w:val="000F5186"/>
    <w:rsid w:val="000F5FD4"/>
    <w:rsid w:val="000F6276"/>
    <w:rsid w:val="000F6718"/>
    <w:rsid w:val="000F694C"/>
    <w:rsid w:val="000F6A05"/>
    <w:rsid w:val="000F755C"/>
    <w:rsid w:val="000F7F81"/>
    <w:rsid w:val="001019B1"/>
    <w:rsid w:val="00102805"/>
    <w:rsid w:val="0010280F"/>
    <w:rsid w:val="00103228"/>
    <w:rsid w:val="00103B31"/>
    <w:rsid w:val="00105080"/>
    <w:rsid w:val="0010557C"/>
    <w:rsid w:val="00105939"/>
    <w:rsid w:val="00106C99"/>
    <w:rsid w:val="00106EF2"/>
    <w:rsid w:val="00107E08"/>
    <w:rsid w:val="00110055"/>
    <w:rsid w:val="00110C35"/>
    <w:rsid w:val="00112964"/>
    <w:rsid w:val="00112E0A"/>
    <w:rsid w:val="00113B6E"/>
    <w:rsid w:val="00113F78"/>
    <w:rsid w:val="0011454D"/>
    <w:rsid w:val="00114FC7"/>
    <w:rsid w:val="0011686E"/>
    <w:rsid w:val="00117B49"/>
    <w:rsid w:val="00117FAE"/>
    <w:rsid w:val="0012090E"/>
    <w:rsid w:val="00121023"/>
    <w:rsid w:val="001212BF"/>
    <w:rsid w:val="00121D61"/>
    <w:rsid w:val="00122242"/>
    <w:rsid w:val="00122545"/>
    <w:rsid w:val="00123047"/>
    <w:rsid w:val="00123559"/>
    <w:rsid w:val="00123BEC"/>
    <w:rsid w:val="0012420E"/>
    <w:rsid w:val="001252BE"/>
    <w:rsid w:val="0012557A"/>
    <w:rsid w:val="001267B6"/>
    <w:rsid w:val="00126FD4"/>
    <w:rsid w:val="00127BBB"/>
    <w:rsid w:val="00130B75"/>
    <w:rsid w:val="00130F03"/>
    <w:rsid w:val="00131637"/>
    <w:rsid w:val="0013249B"/>
    <w:rsid w:val="00132BE1"/>
    <w:rsid w:val="00133132"/>
    <w:rsid w:val="00133870"/>
    <w:rsid w:val="00135061"/>
    <w:rsid w:val="001350FB"/>
    <w:rsid w:val="0013567F"/>
    <w:rsid w:val="00136B42"/>
    <w:rsid w:val="0013701B"/>
    <w:rsid w:val="00137165"/>
    <w:rsid w:val="00137584"/>
    <w:rsid w:val="00140512"/>
    <w:rsid w:val="001406F4"/>
    <w:rsid w:val="00140928"/>
    <w:rsid w:val="0014135C"/>
    <w:rsid w:val="001414F4"/>
    <w:rsid w:val="00141DDC"/>
    <w:rsid w:val="00142477"/>
    <w:rsid w:val="00142D7B"/>
    <w:rsid w:val="00142E6A"/>
    <w:rsid w:val="00142E8C"/>
    <w:rsid w:val="0014319C"/>
    <w:rsid w:val="0014361B"/>
    <w:rsid w:val="00145B68"/>
    <w:rsid w:val="00146131"/>
    <w:rsid w:val="001464AC"/>
    <w:rsid w:val="0014657E"/>
    <w:rsid w:val="0014711E"/>
    <w:rsid w:val="00147302"/>
    <w:rsid w:val="00147C06"/>
    <w:rsid w:val="00147E21"/>
    <w:rsid w:val="00147E33"/>
    <w:rsid w:val="00150071"/>
    <w:rsid w:val="0015168B"/>
    <w:rsid w:val="00151CB7"/>
    <w:rsid w:val="0015246E"/>
    <w:rsid w:val="001524DA"/>
    <w:rsid w:val="00152530"/>
    <w:rsid w:val="00152DDE"/>
    <w:rsid w:val="00153657"/>
    <w:rsid w:val="001539B5"/>
    <w:rsid w:val="00154788"/>
    <w:rsid w:val="00154D58"/>
    <w:rsid w:val="00154D73"/>
    <w:rsid w:val="00156855"/>
    <w:rsid w:val="00156F12"/>
    <w:rsid w:val="00161DF4"/>
    <w:rsid w:val="00161EDC"/>
    <w:rsid w:val="001628D3"/>
    <w:rsid w:val="00162966"/>
    <w:rsid w:val="00162B6E"/>
    <w:rsid w:val="001635EE"/>
    <w:rsid w:val="00163A36"/>
    <w:rsid w:val="00163E0D"/>
    <w:rsid w:val="001646F3"/>
    <w:rsid w:val="00164A89"/>
    <w:rsid w:val="00164B55"/>
    <w:rsid w:val="00165B77"/>
    <w:rsid w:val="00166B2A"/>
    <w:rsid w:val="00167119"/>
    <w:rsid w:val="0017032D"/>
    <w:rsid w:val="00171CDA"/>
    <w:rsid w:val="00172AA4"/>
    <w:rsid w:val="001735B6"/>
    <w:rsid w:val="00174830"/>
    <w:rsid w:val="00174BC7"/>
    <w:rsid w:val="00174C9C"/>
    <w:rsid w:val="001758D9"/>
    <w:rsid w:val="00175B69"/>
    <w:rsid w:val="00176056"/>
    <w:rsid w:val="00176094"/>
    <w:rsid w:val="001770AB"/>
    <w:rsid w:val="00177478"/>
    <w:rsid w:val="001774E6"/>
    <w:rsid w:val="001778E1"/>
    <w:rsid w:val="00180B69"/>
    <w:rsid w:val="00180DD1"/>
    <w:rsid w:val="0018393F"/>
    <w:rsid w:val="00183CF3"/>
    <w:rsid w:val="00183E0B"/>
    <w:rsid w:val="00184F83"/>
    <w:rsid w:val="0018559D"/>
    <w:rsid w:val="00185908"/>
    <w:rsid w:val="00185C5B"/>
    <w:rsid w:val="001862FE"/>
    <w:rsid w:val="001875C6"/>
    <w:rsid w:val="001877BF"/>
    <w:rsid w:val="00187C8F"/>
    <w:rsid w:val="00187F90"/>
    <w:rsid w:val="00190C8C"/>
    <w:rsid w:val="00191289"/>
    <w:rsid w:val="00192544"/>
    <w:rsid w:val="001930CC"/>
    <w:rsid w:val="00193BC6"/>
    <w:rsid w:val="0019418E"/>
    <w:rsid w:val="00194396"/>
    <w:rsid w:val="00194436"/>
    <w:rsid w:val="0019478C"/>
    <w:rsid w:val="0019582C"/>
    <w:rsid w:val="001A04D4"/>
    <w:rsid w:val="001A09AF"/>
    <w:rsid w:val="001A0ABA"/>
    <w:rsid w:val="001A1887"/>
    <w:rsid w:val="001A1D75"/>
    <w:rsid w:val="001A219E"/>
    <w:rsid w:val="001A433A"/>
    <w:rsid w:val="001A5083"/>
    <w:rsid w:val="001A68FE"/>
    <w:rsid w:val="001A6D6D"/>
    <w:rsid w:val="001B045A"/>
    <w:rsid w:val="001B04CE"/>
    <w:rsid w:val="001B0C69"/>
    <w:rsid w:val="001B14E6"/>
    <w:rsid w:val="001B2095"/>
    <w:rsid w:val="001B3952"/>
    <w:rsid w:val="001B43B1"/>
    <w:rsid w:val="001B49C9"/>
    <w:rsid w:val="001B73D9"/>
    <w:rsid w:val="001B79E7"/>
    <w:rsid w:val="001C04AC"/>
    <w:rsid w:val="001C0E39"/>
    <w:rsid w:val="001C102C"/>
    <w:rsid w:val="001C148A"/>
    <w:rsid w:val="001C2298"/>
    <w:rsid w:val="001C2BFE"/>
    <w:rsid w:val="001C308C"/>
    <w:rsid w:val="001C37C1"/>
    <w:rsid w:val="001C3A49"/>
    <w:rsid w:val="001C3F99"/>
    <w:rsid w:val="001C5483"/>
    <w:rsid w:val="001C653D"/>
    <w:rsid w:val="001C6973"/>
    <w:rsid w:val="001C6DB1"/>
    <w:rsid w:val="001D02FA"/>
    <w:rsid w:val="001D030E"/>
    <w:rsid w:val="001D0896"/>
    <w:rsid w:val="001D0976"/>
    <w:rsid w:val="001D12A0"/>
    <w:rsid w:val="001D12D5"/>
    <w:rsid w:val="001D1DC9"/>
    <w:rsid w:val="001D2A10"/>
    <w:rsid w:val="001D4BEB"/>
    <w:rsid w:val="001D4CE6"/>
    <w:rsid w:val="001D5121"/>
    <w:rsid w:val="001D5E7C"/>
    <w:rsid w:val="001D6977"/>
    <w:rsid w:val="001D6B2E"/>
    <w:rsid w:val="001D78E1"/>
    <w:rsid w:val="001E02EA"/>
    <w:rsid w:val="001E0304"/>
    <w:rsid w:val="001E07D8"/>
    <w:rsid w:val="001E133D"/>
    <w:rsid w:val="001E1B87"/>
    <w:rsid w:val="001E24CB"/>
    <w:rsid w:val="001E3C6D"/>
    <w:rsid w:val="001E3EE7"/>
    <w:rsid w:val="001E60B6"/>
    <w:rsid w:val="001E6336"/>
    <w:rsid w:val="001E6621"/>
    <w:rsid w:val="001F01D4"/>
    <w:rsid w:val="001F061E"/>
    <w:rsid w:val="001F0F35"/>
    <w:rsid w:val="001F2E0F"/>
    <w:rsid w:val="001F3A60"/>
    <w:rsid w:val="001F3D0D"/>
    <w:rsid w:val="001F43AC"/>
    <w:rsid w:val="001F4C8D"/>
    <w:rsid w:val="001F611A"/>
    <w:rsid w:val="001F6737"/>
    <w:rsid w:val="001F673B"/>
    <w:rsid w:val="001F6FCF"/>
    <w:rsid w:val="001F72B6"/>
    <w:rsid w:val="001F7319"/>
    <w:rsid w:val="002018FD"/>
    <w:rsid w:val="0020239A"/>
    <w:rsid w:val="00203735"/>
    <w:rsid w:val="002037F7"/>
    <w:rsid w:val="00203B76"/>
    <w:rsid w:val="0020498D"/>
    <w:rsid w:val="00205098"/>
    <w:rsid w:val="00205C32"/>
    <w:rsid w:val="00206092"/>
    <w:rsid w:val="0020685F"/>
    <w:rsid w:val="0020749B"/>
    <w:rsid w:val="00210CDA"/>
    <w:rsid w:val="0021119F"/>
    <w:rsid w:val="002123CB"/>
    <w:rsid w:val="002126D5"/>
    <w:rsid w:val="00213659"/>
    <w:rsid w:val="00214372"/>
    <w:rsid w:val="002144AC"/>
    <w:rsid w:val="0021467E"/>
    <w:rsid w:val="002146E0"/>
    <w:rsid w:val="002150B2"/>
    <w:rsid w:val="00215A2D"/>
    <w:rsid w:val="00216FDA"/>
    <w:rsid w:val="00220521"/>
    <w:rsid w:val="00220F94"/>
    <w:rsid w:val="002211E4"/>
    <w:rsid w:val="002215E3"/>
    <w:rsid w:val="002216DE"/>
    <w:rsid w:val="00221EB8"/>
    <w:rsid w:val="00223BCE"/>
    <w:rsid w:val="00223EC2"/>
    <w:rsid w:val="00224E44"/>
    <w:rsid w:val="00226148"/>
    <w:rsid w:val="0022779C"/>
    <w:rsid w:val="00230612"/>
    <w:rsid w:val="0023267B"/>
    <w:rsid w:val="002327BD"/>
    <w:rsid w:val="00233726"/>
    <w:rsid w:val="00233826"/>
    <w:rsid w:val="002338AA"/>
    <w:rsid w:val="00233F5F"/>
    <w:rsid w:val="00234C65"/>
    <w:rsid w:val="0023511A"/>
    <w:rsid w:val="00235297"/>
    <w:rsid w:val="00237257"/>
    <w:rsid w:val="00237286"/>
    <w:rsid w:val="0023744E"/>
    <w:rsid w:val="00237880"/>
    <w:rsid w:val="0023789D"/>
    <w:rsid w:val="00237AFE"/>
    <w:rsid w:val="002406EC"/>
    <w:rsid w:val="00241461"/>
    <w:rsid w:val="00241991"/>
    <w:rsid w:val="00242396"/>
    <w:rsid w:val="00242462"/>
    <w:rsid w:val="00243071"/>
    <w:rsid w:val="00243BD2"/>
    <w:rsid w:val="00246D6D"/>
    <w:rsid w:val="00246F06"/>
    <w:rsid w:val="00247151"/>
    <w:rsid w:val="0025106F"/>
    <w:rsid w:val="002516B1"/>
    <w:rsid w:val="00251D16"/>
    <w:rsid w:val="00251ED6"/>
    <w:rsid w:val="00252552"/>
    <w:rsid w:val="002525B4"/>
    <w:rsid w:val="0025289E"/>
    <w:rsid w:val="00252A75"/>
    <w:rsid w:val="0025303E"/>
    <w:rsid w:val="0025328B"/>
    <w:rsid w:val="002535F7"/>
    <w:rsid w:val="00254EFB"/>
    <w:rsid w:val="00254FBC"/>
    <w:rsid w:val="0025548B"/>
    <w:rsid w:val="0025599A"/>
    <w:rsid w:val="0025731A"/>
    <w:rsid w:val="00260855"/>
    <w:rsid w:val="00261107"/>
    <w:rsid w:val="002620B6"/>
    <w:rsid w:val="0026262E"/>
    <w:rsid w:val="00263025"/>
    <w:rsid w:val="002637B7"/>
    <w:rsid w:val="00263917"/>
    <w:rsid w:val="00264747"/>
    <w:rsid w:val="002661F2"/>
    <w:rsid w:val="00266353"/>
    <w:rsid w:val="002670BB"/>
    <w:rsid w:val="00267705"/>
    <w:rsid w:val="00270607"/>
    <w:rsid w:val="0027065E"/>
    <w:rsid w:val="00271201"/>
    <w:rsid w:val="00271220"/>
    <w:rsid w:val="002722D8"/>
    <w:rsid w:val="002724AF"/>
    <w:rsid w:val="0027284E"/>
    <w:rsid w:val="00273114"/>
    <w:rsid w:val="002731CC"/>
    <w:rsid w:val="002750F7"/>
    <w:rsid w:val="00275577"/>
    <w:rsid w:val="0027561D"/>
    <w:rsid w:val="00275700"/>
    <w:rsid w:val="002768FE"/>
    <w:rsid w:val="00277185"/>
    <w:rsid w:val="00277D47"/>
    <w:rsid w:val="00280EEA"/>
    <w:rsid w:val="00280FC9"/>
    <w:rsid w:val="002815F8"/>
    <w:rsid w:val="00282B9F"/>
    <w:rsid w:val="002840B2"/>
    <w:rsid w:val="00284FAD"/>
    <w:rsid w:val="0028518F"/>
    <w:rsid w:val="002852E2"/>
    <w:rsid w:val="00286010"/>
    <w:rsid w:val="00287E42"/>
    <w:rsid w:val="002903EE"/>
    <w:rsid w:val="002910B0"/>
    <w:rsid w:val="00291888"/>
    <w:rsid w:val="00291FC6"/>
    <w:rsid w:val="00291FDA"/>
    <w:rsid w:val="00292EC9"/>
    <w:rsid w:val="00293996"/>
    <w:rsid w:val="00293E49"/>
    <w:rsid w:val="002953D8"/>
    <w:rsid w:val="00295A0A"/>
    <w:rsid w:val="00296AB2"/>
    <w:rsid w:val="00297C3E"/>
    <w:rsid w:val="002A140A"/>
    <w:rsid w:val="002A176C"/>
    <w:rsid w:val="002A1C77"/>
    <w:rsid w:val="002A1F0A"/>
    <w:rsid w:val="002A2538"/>
    <w:rsid w:val="002A26FD"/>
    <w:rsid w:val="002A29C3"/>
    <w:rsid w:val="002A39F3"/>
    <w:rsid w:val="002A3BF8"/>
    <w:rsid w:val="002A4A33"/>
    <w:rsid w:val="002A4C84"/>
    <w:rsid w:val="002A4E29"/>
    <w:rsid w:val="002A5194"/>
    <w:rsid w:val="002A5769"/>
    <w:rsid w:val="002A66BC"/>
    <w:rsid w:val="002B0564"/>
    <w:rsid w:val="002B08AF"/>
    <w:rsid w:val="002B08DF"/>
    <w:rsid w:val="002B1A15"/>
    <w:rsid w:val="002B1D27"/>
    <w:rsid w:val="002B2F14"/>
    <w:rsid w:val="002B3C34"/>
    <w:rsid w:val="002B414A"/>
    <w:rsid w:val="002B5218"/>
    <w:rsid w:val="002B5BA8"/>
    <w:rsid w:val="002B6D56"/>
    <w:rsid w:val="002B70A3"/>
    <w:rsid w:val="002B7373"/>
    <w:rsid w:val="002B7A5C"/>
    <w:rsid w:val="002B7E3E"/>
    <w:rsid w:val="002C00EF"/>
    <w:rsid w:val="002C11CF"/>
    <w:rsid w:val="002C1731"/>
    <w:rsid w:val="002C17D1"/>
    <w:rsid w:val="002C39B5"/>
    <w:rsid w:val="002C3B6D"/>
    <w:rsid w:val="002C59BA"/>
    <w:rsid w:val="002C69A6"/>
    <w:rsid w:val="002C7580"/>
    <w:rsid w:val="002C78E4"/>
    <w:rsid w:val="002D13AC"/>
    <w:rsid w:val="002D1633"/>
    <w:rsid w:val="002D2D49"/>
    <w:rsid w:val="002D3407"/>
    <w:rsid w:val="002D3597"/>
    <w:rsid w:val="002D50CA"/>
    <w:rsid w:val="002D589D"/>
    <w:rsid w:val="002D5A76"/>
    <w:rsid w:val="002D6173"/>
    <w:rsid w:val="002D6700"/>
    <w:rsid w:val="002D68F5"/>
    <w:rsid w:val="002D741D"/>
    <w:rsid w:val="002D7AF2"/>
    <w:rsid w:val="002D7BBC"/>
    <w:rsid w:val="002E0555"/>
    <w:rsid w:val="002E06F8"/>
    <w:rsid w:val="002E0957"/>
    <w:rsid w:val="002E0ECF"/>
    <w:rsid w:val="002E1DF4"/>
    <w:rsid w:val="002E1EC5"/>
    <w:rsid w:val="002E1F50"/>
    <w:rsid w:val="002E22E0"/>
    <w:rsid w:val="002E303C"/>
    <w:rsid w:val="002E368E"/>
    <w:rsid w:val="002E3EB7"/>
    <w:rsid w:val="002E6B46"/>
    <w:rsid w:val="002E6B5B"/>
    <w:rsid w:val="002E708A"/>
    <w:rsid w:val="002E70D0"/>
    <w:rsid w:val="002E7594"/>
    <w:rsid w:val="002F11A3"/>
    <w:rsid w:val="002F1430"/>
    <w:rsid w:val="002F166A"/>
    <w:rsid w:val="002F2A8B"/>
    <w:rsid w:val="002F3527"/>
    <w:rsid w:val="002F4148"/>
    <w:rsid w:val="002F4510"/>
    <w:rsid w:val="002F675C"/>
    <w:rsid w:val="002F6EB4"/>
    <w:rsid w:val="00300182"/>
    <w:rsid w:val="00300474"/>
    <w:rsid w:val="0030052D"/>
    <w:rsid w:val="00300FBB"/>
    <w:rsid w:val="00301FCC"/>
    <w:rsid w:val="00302897"/>
    <w:rsid w:val="00302969"/>
    <w:rsid w:val="00302B4D"/>
    <w:rsid w:val="0030404A"/>
    <w:rsid w:val="00305FC2"/>
    <w:rsid w:val="00306B8A"/>
    <w:rsid w:val="003076F9"/>
    <w:rsid w:val="00307BB4"/>
    <w:rsid w:val="00307BD5"/>
    <w:rsid w:val="00310488"/>
    <w:rsid w:val="0031055C"/>
    <w:rsid w:val="003112AE"/>
    <w:rsid w:val="00312595"/>
    <w:rsid w:val="00313A3F"/>
    <w:rsid w:val="00315113"/>
    <w:rsid w:val="00315E6F"/>
    <w:rsid w:val="00316141"/>
    <w:rsid w:val="00317F07"/>
    <w:rsid w:val="00322500"/>
    <w:rsid w:val="00322C3A"/>
    <w:rsid w:val="003258F0"/>
    <w:rsid w:val="00325E09"/>
    <w:rsid w:val="00326BA4"/>
    <w:rsid w:val="0032731E"/>
    <w:rsid w:val="003275A4"/>
    <w:rsid w:val="003275F0"/>
    <w:rsid w:val="00327626"/>
    <w:rsid w:val="00327BE6"/>
    <w:rsid w:val="003306D6"/>
    <w:rsid w:val="00331434"/>
    <w:rsid w:val="003314E3"/>
    <w:rsid w:val="00333463"/>
    <w:rsid w:val="00333875"/>
    <w:rsid w:val="00333EB8"/>
    <w:rsid w:val="003342CE"/>
    <w:rsid w:val="003343EC"/>
    <w:rsid w:val="00334C50"/>
    <w:rsid w:val="00335834"/>
    <w:rsid w:val="00335FFF"/>
    <w:rsid w:val="003363DF"/>
    <w:rsid w:val="00336869"/>
    <w:rsid w:val="00340C3A"/>
    <w:rsid w:val="003412B1"/>
    <w:rsid w:val="0034150B"/>
    <w:rsid w:val="00341B50"/>
    <w:rsid w:val="00341D26"/>
    <w:rsid w:val="0034467E"/>
    <w:rsid w:val="003453F0"/>
    <w:rsid w:val="00345BED"/>
    <w:rsid w:val="00346728"/>
    <w:rsid w:val="00346EFD"/>
    <w:rsid w:val="00347094"/>
    <w:rsid w:val="0035032C"/>
    <w:rsid w:val="003511F0"/>
    <w:rsid w:val="00351CCA"/>
    <w:rsid w:val="00351D52"/>
    <w:rsid w:val="00353309"/>
    <w:rsid w:val="003536EC"/>
    <w:rsid w:val="00353A1E"/>
    <w:rsid w:val="00353F29"/>
    <w:rsid w:val="0035439E"/>
    <w:rsid w:val="00355637"/>
    <w:rsid w:val="003558CF"/>
    <w:rsid w:val="00356451"/>
    <w:rsid w:val="003565EF"/>
    <w:rsid w:val="00356E6B"/>
    <w:rsid w:val="003572BF"/>
    <w:rsid w:val="0035795D"/>
    <w:rsid w:val="00357D49"/>
    <w:rsid w:val="00361B7A"/>
    <w:rsid w:val="003622D2"/>
    <w:rsid w:val="00362334"/>
    <w:rsid w:val="00362EDD"/>
    <w:rsid w:val="003648E4"/>
    <w:rsid w:val="00366026"/>
    <w:rsid w:val="0036628F"/>
    <w:rsid w:val="00367018"/>
    <w:rsid w:val="0036754F"/>
    <w:rsid w:val="00367B04"/>
    <w:rsid w:val="0037026E"/>
    <w:rsid w:val="00370475"/>
    <w:rsid w:val="003704EA"/>
    <w:rsid w:val="00371BFE"/>
    <w:rsid w:val="003727CA"/>
    <w:rsid w:val="0037306C"/>
    <w:rsid w:val="00373BFC"/>
    <w:rsid w:val="00373CA6"/>
    <w:rsid w:val="00374D58"/>
    <w:rsid w:val="00374E75"/>
    <w:rsid w:val="00375FE2"/>
    <w:rsid w:val="00376448"/>
    <w:rsid w:val="00377D16"/>
    <w:rsid w:val="00380160"/>
    <w:rsid w:val="0038235A"/>
    <w:rsid w:val="00382A62"/>
    <w:rsid w:val="00383017"/>
    <w:rsid w:val="00383476"/>
    <w:rsid w:val="003836EA"/>
    <w:rsid w:val="00384CF0"/>
    <w:rsid w:val="00385AC3"/>
    <w:rsid w:val="00385DA3"/>
    <w:rsid w:val="003871B8"/>
    <w:rsid w:val="00387CC2"/>
    <w:rsid w:val="003905F7"/>
    <w:rsid w:val="003907EB"/>
    <w:rsid w:val="003909AB"/>
    <w:rsid w:val="00390C23"/>
    <w:rsid w:val="00390ED3"/>
    <w:rsid w:val="00393756"/>
    <w:rsid w:val="00394883"/>
    <w:rsid w:val="0039510B"/>
    <w:rsid w:val="003962AC"/>
    <w:rsid w:val="003A00B3"/>
    <w:rsid w:val="003A0267"/>
    <w:rsid w:val="003A244E"/>
    <w:rsid w:val="003A2B86"/>
    <w:rsid w:val="003A3991"/>
    <w:rsid w:val="003A5874"/>
    <w:rsid w:val="003A5A92"/>
    <w:rsid w:val="003A5D05"/>
    <w:rsid w:val="003A67A2"/>
    <w:rsid w:val="003A772B"/>
    <w:rsid w:val="003A7DAA"/>
    <w:rsid w:val="003B1218"/>
    <w:rsid w:val="003B2DA0"/>
    <w:rsid w:val="003B2DE1"/>
    <w:rsid w:val="003B2E1C"/>
    <w:rsid w:val="003B32ED"/>
    <w:rsid w:val="003B588E"/>
    <w:rsid w:val="003B5B71"/>
    <w:rsid w:val="003B5F2F"/>
    <w:rsid w:val="003B6669"/>
    <w:rsid w:val="003B6B07"/>
    <w:rsid w:val="003B753D"/>
    <w:rsid w:val="003B7A76"/>
    <w:rsid w:val="003B7AA7"/>
    <w:rsid w:val="003B7EA9"/>
    <w:rsid w:val="003B7EE7"/>
    <w:rsid w:val="003B7FB8"/>
    <w:rsid w:val="003C071F"/>
    <w:rsid w:val="003C1465"/>
    <w:rsid w:val="003C2647"/>
    <w:rsid w:val="003C314E"/>
    <w:rsid w:val="003C3A7B"/>
    <w:rsid w:val="003C49D6"/>
    <w:rsid w:val="003C4E65"/>
    <w:rsid w:val="003C5608"/>
    <w:rsid w:val="003C5F0D"/>
    <w:rsid w:val="003C68B7"/>
    <w:rsid w:val="003C6D85"/>
    <w:rsid w:val="003C7116"/>
    <w:rsid w:val="003C72A7"/>
    <w:rsid w:val="003C7D3A"/>
    <w:rsid w:val="003D02FD"/>
    <w:rsid w:val="003D0614"/>
    <w:rsid w:val="003D0803"/>
    <w:rsid w:val="003D091B"/>
    <w:rsid w:val="003D10C9"/>
    <w:rsid w:val="003D25B4"/>
    <w:rsid w:val="003D25C9"/>
    <w:rsid w:val="003D26B4"/>
    <w:rsid w:val="003D2826"/>
    <w:rsid w:val="003D34AF"/>
    <w:rsid w:val="003D353F"/>
    <w:rsid w:val="003D3ED8"/>
    <w:rsid w:val="003D5074"/>
    <w:rsid w:val="003D54A2"/>
    <w:rsid w:val="003D6439"/>
    <w:rsid w:val="003D7A3D"/>
    <w:rsid w:val="003D7AA4"/>
    <w:rsid w:val="003E083B"/>
    <w:rsid w:val="003E0D09"/>
    <w:rsid w:val="003E0D1B"/>
    <w:rsid w:val="003E0E7F"/>
    <w:rsid w:val="003E0ECD"/>
    <w:rsid w:val="003E16FA"/>
    <w:rsid w:val="003E1733"/>
    <w:rsid w:val="003E18F0"/>
    <w:rsid w:val="003E1ED2"/>
    <w:rsid w:val="003E2692"/>
    <w:rsid w:val="003E3185"/>
    <w:rsid w:val="003E332C"/>
    <w:rsid w:val="003E3895"/>
    <w:rsid w:val="003E3916"/>
    <w:rsid w:val="003E3F71"/>
    <w:rsid w:val="003E444E"/>
    <w:rsid w:val="003E4B0D"/>
    <w:rsid w:val="003E566C"/>
    <w:rsid w:val="003E6781"/>
    <w:rsid w:val="003E7652"/>
    <w:rsid w:val="003F091B"/>
    <w:rsid w:val="003F195E"/>
    <w:rsid w:val="003F1C69"/>
    <w:rsid w:val="003F24B9"/>
    <w:rsid w:val="003F386A"/>
    <w:rsid w:val="003F49D0"/>
    <w:rsid w:val="003F53E1"/>
    <w:rsid w:val="003F5647"/>
    <w:rsid w:val="003F594A"/>
    <w:rsid w:val="003F5D82"/>
    <w:rsid w:val="003F5DEF"/>
    <w:rsid w:val="003F76EA"/>
    <w:rsid w:val="003F7BFE"/>
    <w:rsid w:val="00400586"/>
    <w:rsid w:val="00400BE0"/>
    <w:rsid w:val="00400D91"/>
    <w:rsid w:val="0040133D"/>
    <w:rsid w:val="0040258A"/>
    <w:rsid w:val="0040626F"/>
    <w:rsid w:val="00406B38"/>
    <w:rsid w:val="00407F40"/>
    <w:rsid w:val="00410BB4"/>
    <w:rsid w:val="00410FB3"/>
    <w:rsid w:val="004119FA"/>
    <w:rsid w:val="0041273C"/>
    <w:rsid w:val="00415D2E"/>
    <w:rsid w:val="00415F69"/>
    <w:rsid w:val="0041769F"/>
    <w:rsid w:val="0041792D"/>
    <w:rsid w:val="00417A24"/>
    <w:rsid w:val="004209C4"/>
    <w:rsid w:val="00420B45"/>
    <w:rsid w:val="00421F0D"/>
    <w:rsid w:val="00422026"/>
    <w:rsid w:val="004229D2"/>
    <w:rsid w:val="00422D9E"/>
    <w:rsid w:val="004235C4"/>
    <w:rsid w:val="0042393D"/>
    <w:rsid w:val="00424D0B"/>
    <w:rsid w:val="004259BA"/>
    <w:rsid w:val="00425A65"/>
    <w:rsid w:val="00426A5B"/>
    <w:rsid w:val="00431583"/>
    <w:rsid w:val="00431978"/>
    <w:rsid w:val="0043313D"/>
    <w:rsid w:val="00434542"/>
    <w:rsid w:val="00434A7B"/>
    <w:rsid w:val="00434F29"/>
    <w:rsid w:val="00435520"/>
    <w:rsid w:val="00435B7C"/>
    <w:rsid w:val="00436B5D"/>
    <w:rsid w:val="00437432"/>
    <w:rsid w:val="00437D12"/>
    <w:rsid w:val="00441A0F"/>
    <w:rsid w:val="00442B94"/>
    <w:rsid w:val="00444A00"/>
    <w:rsid w:val="00445513"/>
    <w:rsid w:val="00445798"/>
    <w:rsid w:val="00446EE1"/>
    <w:rsid w:val="004475F3"/>
    <w:rsid w:val="00447769"/>
    <w:rsid w:val="00447814"/>
    <w:rsid w:val="00447F88"/>
    <w:rsid w:val="004512F5"/>
    <w:rsid w:val="00451F42"/>
    <w:rsid w:val="004524CE"/>
    <w:rsid w:val="004538D1"/>
    <w:rsid w:val="00453A64"/>
    <w:rsid w:val="00453C11"/>
    <w:rsid w:val="00454471"/>
    <w:rsid w:val="0045463B"/>
    <w:rsid w:val="00455827"/>
    <w:rsid w:val="0045662C"/>
    <w:rsid w:val="004572C5"/>
    <w:rsid w:val="004577BC"/>
    <w:rsid w:val="00460CFA"/>
    <w:rsid w:val="00461380"/>
    <w:rsid w:val="00462792"/>
    <w:rsid w:val="00462C51"/>
    <w:rsid w:val="00463899"/>
    <w:rsid w:val="00463AA2"/>
    <w:rsid w:val="00463AAD"/>
    <w:rsid w:val="00463F94"/>
    <w:rsid w:val="00464AC8"/>
    <w:rsid w:val="00466011"/>
    <w:rsid w:val="00466E10"/>
    <w:rsid w:val="00467298"/>
    <w:rsid w:val="00470350"/>
    <w:rsid w:val="004709D5"/>
    <w:rsid w:val="004715B3"/>
    <w:rsid w:val="00471675"/>
    <w:rsid w:val="00471CC4"/>
    <w:rsid w:val="00471E2E"/>
    <w:rsid w:val="004726C5"/>
    <w:rsid w:val="004729FF"/>
    <w:rsid w:val="00472BEA"/>
    <w:rsid w:val="0047390C"/>
    <w:rsid w:val="004749CA"/>
    <w:rsid w:val="00474B4A"/>
    <w:rsid w:val="004766B7"/>
    <w:rsid w:val="0047787A"/>
    <w:rsid w:val="004808C1"/>
    <w:rsid w:val="004809FD"/>
    <w:rsid w:val="00481DA2"/>
    <w:rsid w:val="00481DFD"/>
    <w:rsid w:val="004831E8"/>
    <w:rsid w:val="00483543"/>
    <w:rsid w:val="0048398F"/>
    <w:rsid w:val="00483E51"/>
    <w:rsid w:val="00484569"/>
    <w:rsid w:val="00484762"/>
    <w:rsid w:val="004849F8"/>
    <w:rsid w:val="0048510E"/>
    <w:rsid w:val="0048559B"/>
    <w:rsid w:val="0048675E"/>
    <w:rsid w:val="004867B0"/>
    <w:rsid w:val="00486B86"/>
    <w:rsid w:val="004873F3"/>
    <w:rsid w:val="0048792C"/>
    <w:rsid w:val="00490088"/>
    <w:rsid w:val="004911E8"/>
    <w:rsid w:val="00491939"/>
    <w:rsid w:val="00491A9D"/>
    <w:rsid w:val="004925C3"/>
    <w:rsid w:val="00492DCE"/>
    <w:rsid w:val="00492F5F"/>
    <w:rsid w:val="00493E50"/>
    <w:rsid w:val="00495AD7"/>
    <w:rsid w:val="0049678F"/>
    <w:rsid w:val="00496D26"/>
    <w:rsid w:val="00496D8A"/>
    <w:rsid w:val="004975F0"/>
    <w:rsid w:val="00497DEC"/>
    <w:rsid w:val="004A01D5"/>
    <w:rsid w:val="004A075B"/>
    <w:rsid w:val="004A0BD7"/>
    <w:rsid w:val="004A0E06"/>
    <w:rsid w:val="004A1131"/>
    <w:rsid w:val="004A2848"/>
    <w:rsid w:val="004A2DA3"/>
    <w:rsid w:val="004A3A32"/>
    <w:rsid w:val="004A3B03"/>
    <w:rsid w:val="004A3F7C"/>
    <w:rsid w:val="004A44C8"/>
    <w:rsid w:val="004A4662"/>
    <w:rsid w:val="004A4B11"/>
    <w:rsid w:val="004A4BF9"/>
    <w:rsid w:val="004A6425"/>
    <w:rsid w:val="004A6837"/>
    <w:rsid w:val="004A6E2F"/>
    <w:rsid w:val="004A79A8"/>
    <w:rsid w:val="004A7C2E"/>
    <w:rsid w:val="004B3D13"/>
    <w:rsid w:val="004B464D"/>
    <w:rsid w:val="004B46A9"/>
    <w:rsid w:val="004B4E70"/>
    <w:rsid w:val="004B54FD"/>
    <w:rsid w:val="004B5532"/>
    <w:rsid w:val="004B5B9B"/>
    <w:rsid w:val="004B5FE5"/>
    <w:rsid w:val="004B6C33"/>
    <w:rsid w:val="004B750E"/>
    <w:rsid w:val="004B7AD8"/>
    <w:rsid w:val="004C00FA"/>
    <w:rsid w:val="004C0898"/>
    <w:rsid w:val="004C092B"/>
    <w:rsid w:val="004C09C1"/>
    <w:rsid w:val="004C0A4B"/>
    <w:rsid w:val="004C0CCD"/>
    <w:rsid w:val="004C16DA"/>
    <w:rsid w:val="004C1A70"/>
    <w:rsid w:val="004C262B"/>
    <w:rsid w:val="004C3332"/>
    <w:rsid w:val="004C34AD"/>
    <w:rsid w:val="004C4913"/>
    <w:rsid w:val="004C4C07"/>
    <w:rsid w:val="004C5D8A"/>
    <w:rsid w:val="004C5E78"/>
    <w:rsid w:val="004C73C9"/>
    <w:rsid w:val="004C7507"/>
    <w:rsid w:val="004C76E6"/>
    <w:rsid w:val="004C7D08"/>
    <w:rsid w:val="004C7E87"/>
    <w:rsid w:val="004D03FD"/>
    <w:rsid w:val="004D088E"/>
    <w:rsid w:val="004D1597"/>
    <w:rsid w:val="004D16DE"/>
    <w:rsid w:val="004D22A0"/>
    <w:rsid w:val="004D4323"/>
    <w:rsid w:val="004D47D1"/>
    <w:rsid w:val="004D5060"/>
    <w:rsid w:val="004D554A"/>
    <w:rsid w:val="004D7005"/>
    <w:rsid w:val="004D70A3"/>
    <w:rsid w:val="004D7238"/>
    <w:rsid w:val="004E1741"/>
    <w:rsid w:val="004E1A60"/>
    <w:rsid w:val="004E1FAF"/>
    <w:rsid w:val="004E29F7"/>
    <w:rsid w:val="004E2D97"/>
    <w:rsid w:val="004E3643"/>
    <w:rsid w:val="004E4453"/>
    <w:rsid w:val="004E508A"/>
    <w:rsid w:val="004E528F"/>
    <w:rsid w:val="004E57E3"/>
    <w:rsid w:val="004E66AB"/>
    <w:rsid w:val="004E66CF"/>
    <w:rsid w:val="004E7A05"/>
    <w:rsid w:val="004F05F2"/>
    <w:rsid w:val="004F31E2"/>
    <w:rsid w:val="004F39D0"/>
    <w:rsid w:val="004F3F65"/>
    <w:rsid w:val="004F490F"/>
    <w:rsid w:val="004F59E7"/>
    <w:rsid w:val="004F6117"/>
    <w:rsid w:val="0050023B"/>
    <w:rsid w:val="00502DB5"/>
    <w:rsid w:val="005057F6"/>
    <w:rsid w:val="0050684A"/>
    <w:rsid w:val="00506864"/>
    <w:rsid w:val="00506CEA"/>
    <w:rsid w:val="005070E1"/>
    <w:rsid w:val="005073CC"/>
    <w:rsid w:val="00507A14"/>
    <w:rsid w:val="005102E6"/>
    <w:rsid w:val="00511329"/>
    <w:rsid w:val="00512677"/>
    <w:rsid w:val="0051500C"/>
    <w:rsid w:val="005157BB"/>
    <w:rsid w:val="00516298"/>
    <w:rsid w:val="0051671B"/>
    <w:rsid w:val="005202AE"/>
    <w:rsid w:val="00520775"/>
    <w:rsid w:val="00521E11"/>
    <w:rsid w:val="00522FF3"/>
    <w:rsid w:val="00523BA1"/>
    <w:rsid w:val="00524808"/>
    <w:rsid w:val="005248A8"/>
    <w:rsid w:val="005259B3"/>
    <w:rsid w:val="005271A7"/>
    <w:rsid w:val="0052795B"/>
    <w:rsid w:val="00530627"/>
    <w:rsid w:val="00531273"/>
    <w:rsid w:val="00534AD0"/>
    <w:rsid w:val="005353B9"/>
    <w:rsid w:val="00535D27"/>
    <w:rsid w:val="00535DFE"/>
    <w:rsid w:val="00536A83"/>
    <w:rsid w:val="00537C34"/>
    <w:rsid w:val="005406D2"/>
    <w:rsid w:val="0054082D"/>
    <w:rsid w:val="00540A64"/>
    <w:rsid w:val="00541084"/>
    <w:rsid w:val="00541B81"/>
    <w:rsid w:val="0054221C"/>
    <w:rsid w:val="00542DB3"/>
    <w:rsid w:val="00543AE4"/>
    <w:rsid w:val="00544C5D"/>
    <w:rsid w:val="005451A1"/>
    <w:rsid w:val="00545737"/>
    <w:rsid w:val="00546E2C"/>
    <w:rsid w:val="00546F3D"/>
    <w:rsid w:val="00547307"/>
    <w:rsid w:val="00547EDC"/>
    <w:rsid w:val="005503BB"/>
    <w:rsid w:val="00550434"/>
    <w:rsid w:val="00551487"/>
    <w:rsid w:val="00551792"/>
    <w:rsid w:val="00551CC5"/>
    <w:rsid w:val="00551F01"/>
    <w:rsid w:val="005522AE"/>
    <w:rsid w:val="005537C8"/>
    <w:rsid w:val="00553C0C"/>
    <w:rsid w:val="00556856"/>
    <w:rsid w:val="00557266"/>
    <w:rsid w:val="00557D6F"/>
    <w:rsid w:val="0055F28C"/>
    <w:rsid w:val="00560050"/>
    <w:rsid w:val="00560AA7"/>
    <w:rsid w:val="00563E2C"/>
    <w:rsid w:val="005644B0"/>
    <w:rsid w:val="00564633"/>
    <w:rsid w:val="005650BC"/>
    <w:rsid w:val="00570581"/>
    <w:rsid w:val="00571498"/>
    <w:rsid w:val="00571737"/>
    <w:rsid w:val="00573A37"/>
    <w:rsid w:val="00573E98"/>
    <w:rsid w:val="005746C3"/>
    <w:rsid w:val="0057485C"/>
    <w:rsid w:val="00575031"/>
    <w:rsid w:val="005752BD"/>
    <w:rsid w:val="00575914"/>
    <w:rsid w:val="00575C21"/>
    <w:rsid w:val="005765A8"/>
    <w:rsid w:val="0057697B"/>
    <w:rsid w:val="00576DEE"/>
    <w:rsid w:val="00577319"/>
    <w:rsid w:val="00577556"/>
    <w:rsid w:val="005824CC"/>
    <w:rsid w:val="0058262F"/>
    <w:rsid w:val="00582EBC"/>
    <w:rsid w:val="00583681"/>
    <w:rsid w:val="0058418F"/>
    <w:rsid w:val="0058478A"/>
    <w:rsid w:val="0058565C"/>
    <w:rsid w:val="0058571E"/>
    <w:rsid w:val="00585A99"/>
    <w:rsid w:val="00586476"/>
    <w:rsid w:val="005865E3"/>
    <w:rsid w:val="005872CC"/>
    <w:rsid w:val="00587B46"/>
    <w:rsid w:val="005908EB"/>
    <w:rsid w:val="005918E8"/>
    <w:rsid w:val="005959B3"/>
    <w:rsid w:val="00596F2D"/>
    <w:rsid w:val="00597337"/>
    <w:rsid w:val="005A0AAB"/>
    <w:rsid w:val="005A1496"/>
    <w:rsid w:val="005A189C"/>
    <w:rsid w:val="005A2A36"/>
    <w:rsid w:val="005A3B0C"/>
    <w:rsid w:val="005A3D34"/>
    <w:rsid w:val="005A40B6"/>
    <w:rsid w:val="005A42A9"/>
    <w:rsid w:val="005A4F22"/>
    <w:rsid w:val="005A4FAB"/>
    <w:rsid w:val="005A530D"/>
    <w:rsid w:val="005A55A0"/>
    <w:rsid w:val="005A55ED"/>
    <w:rsid w:val="005A5EB6"/>
    <w:rsid w:val="005A6EE7"/>
    <w:rsid w:val="005B01F5"/>
    <w:rsid w:val="005B1041"/>
    <w:rsid w:val="005B1092"/>
    <w:rsid w:val="005B124A"/>
    <w:rsid w:val="005B1B94"/>
    <w:rsid w:val="005B20EF"/>
    <w:rsid w:val="005B37D7"/>
    <w:rsid w:val="005B3C17"/>
    <w:rsid w:val="005B4432"/>
    <w:rsid w:val="005B4DD1"/>
    <w:rsid w:val="005B521C"/>
    <w:rsid w:val="005B58AD"/>
    <w:rsid w:val="005B677B"/>
    <w:rsid w:val="005B6DE6"/>
    <w:rsid w:val="005B7B6C"/>
    <w:rsid w:val="005B7D16"/>
    <w:rsid w:val="005B7F5B"/>
    <w:rsid w:val="005C0320"/>
    <w:rsid w:val="005C0877"/>
    <w:rsid w:val="005C150E"/>
    <w:rsid w:val="005C150F"/>
    <w:rsid w:val="005C3319"/>
    <w:rsid w:val="005C3695"/>
    <w:rsid w:val="005C384F"/>
    <w:rsid w:val="005C3CF5"/>
    <w:rsid w:val="005C49AC"/>
    <w:rsid w:val="005C4B8D"/>
    <w:rsid w:val="005C504E"/>
    <w:rsid w:val="005C543C"/>
    <w:rsid w:val="005C5A0F"/>
    <w:rsid w:val="005C5C83"/>
    <w:rsid w:val="005C68CA"/>
    <w:rsid w:val="005C6BFC"/>
    <w:rsid w:val="005C77AB"/>
    <w:rsid w:val="005D06D0"/>
    <w:rsid w:val="005D2F18"/>
    <w:rsid w:val="005D35AC"/>
    <w:rsid w:val="005D405A"/>
    <w:rsid w:val="005D45E3"/>
    <w:rsid w:val="005D4A41"/>
    <w:rsid w:val="005D4C4B"/>
    <w:rsid w:val="005D5901"/>
    <w:rsid w:val="005D6378"/>
    <w:rsid w:val="005D7BBA"/>
    <w:rsid w:val="005D7D4D"/>
    <w:rsid w:val="005D7EDD"/>
    <w:rsid w:val="005E093E"/>
    <w:rsid w:val="005E1507"/>
    <w:rsid w:val="005E1DF5"/>
    <w:rsid w:val="005E1E1C"/>
    <w:rsid w:val="005E2225"/>
    <w:rsid w:val="005E322E"/>
    <w:rsid w:val="005E49B4"/>
    <w:rsid w:val="005E4DA8"/>
    <w:rsid w:val="005E5059"/>
    <w:rsid w:val="005E5070"/>
    <w:rsid w:val="005E641F"/>
    <w:rsid w:val="005E712F"/>
    <w:rsid w:val="005E7A52"/>
    <w:rsid w:val="005E7DFE"/>
    <w:rsid w:val="005F217C"/>
    <w:rsid w:val="005F25E7"/>
    <w:rsid w:val="005F2C64"/>
    <w:rsid w:val="005F30DC"/>
    <w:rsid w:val="005F332B"/>
    <w:rsid w:val="005F4625"/>
    <w:rsid w:val="005F507C"/>
    <w:rsid w:val="005F5EB6"/>
    <w:rsid w:val="005F650F"/>
    <w:rsid w:val="005F6691"/>
    <w:rsid w:val="005F75B2"/>
    <w:rsid w:val="006003E8"/>
    <w:rsid w:val="00600487"/>
    <w:rsid w:val="00600CE6"/>
    <w:rsid w:val="006041A5"/>
    <w:rsid w:val="00604C2F"/>
    <w:rsid w:val="006050EC"/>
    <w:rsid w:val="0060513C"/>
    <w:rsid w:val="006052B2"/>
    <w:rsid w:val="0060591D"/>
    <w:rsid w:val="00605F6B"/>
    <w:rsid w:val="00605F77"/>
    <w:rsid w:val="00606A71"/>
    <w:rsid w:val="00607114"/>
    <w:rsid w:val="006076AA"/>
    <w:rsid w:val="006079CC"/>
    <w:rsid w:val="0061080F"/>
    <w:rsid w:val="00611140"/>
    <w:rsid w:val="00612050"/>
    <w:rsid w:val="0061237D"/>
    <w:rsid w:val="006128A4"/>
    <w:rsid w:val="00612BBD"/>
    <w:rsid w:val="00613B24"/>
    <w:rsid w:val="00613E2D"/>
    <w:rsid w:val="00614629"/>
    <w:rsid w:val="00614954"/>
    <w:rsid w:val="00614E33"/>
    <w:rsid w:val="00614ED3"/>
    <w:rsid w:val="006166A9"/>
    <w:rsid w:val="00616733"/>
    <w:rsid w:val="00616A0D"/>
    <w:rsid w:val="00616D11"/>
    <w:rsid w:val="00616D78"/>
    <w:rsid w:val="00617630"/>
    <w:rsid w:val="00617C60"/>
    <w:rsid w:val="006216E4"/>
    <w:rsid w:val="006233CA"/>
    <w:rsid w:val="00623CB3"/>
    <w:rsid w:val="00624046"/>
    <w:rsid w:val="00624059"/>
    <w:rsid w:val="0062566E"/>
    <w:rsid w:val="00625A31"/>
    <w:rsid w:val="00626852"/>
    <w:rsid w:val="00626B94"/>
    <w:rsid w:val="00626B9A"/>
    <w:rsid w:val="00630096"/>
    <w:rsid w:val="006307EA"/>
    <w:rsid w:val="00630981"/>
    <w:rsid w:val="00630DC1"/>
    <w:rsid w:val="00632C97"/>
    <w:rsid w:val="00633AA1"/>
    <w:rsid w:val="00633FF4"/>
    <w:rsid w:val="00634AA6"/>
    <w:rsid w:val="006350D3"/>
    <w:rsid w:val="00635737"/>
    <w:rsid w:val="00636069"/>
    <w:rsid w:val="00636169"/>
    <w:rsid w:val="00636CBF"/>
    <w:rsid w:val="00636CC4"/>
    <w:rsid w:val="006374CC"/>
    <w:rsid w:val="00637558"/>
    <w:rsid w:val="006404A9"/>
    <w:rsid w:val="006407F9"/>
    <w:rsid w:val="00640A91"/>
    <w:rsid w:val="00640B73"/>
    <w:rsid w:val="0064120C"/>
    <w:rsid w:val="006421EC"/>
    <w:rsid w:val="006427CD"/>
    <w:rsid w:val="00643111"/>
    <w:rsid w:val="00643DC5"/>
    <w:rsid w:val="00643F92"/>
    <w:rsid w:val="0064546A"/>
    <w:rsid w:val="0064582A"/>
    <w:rsid w:val="00646717"/>
    <w:rsid w:val="0064691E"/>
    <w:rsid w:val="00647230"/>
    <w:rsid w:val="0064755D"/>
    <w:rsid w:val="00647755"/>
    <w:rsid w:val="006509CD"/>
    <w:rsid w:val="00650E68"/>
    <w:rsid w:val="006520B2"/>
    <w:rsid w:val="00652E68"/>
    <w:rsid w:val="00654190"/>
    <w:rsid w:val="00654628"/>
    <w:rsid w:val="00654C2E"/>
    <w:rsid w:val="00656128"/>
    <w:rsid w:val="00656225"/>
    <w:rsid w:val="0065730E"/>
    <w:rsid w:val="0065734E"/>
    <w:rsid w:val="00657767"/>
    <w:rsid w:val="00657A7F"/>
    <w:rsid w:val="006601D6"/>
    <w:rsid w:val="00660405"/>
    <w:rsid w:val="00660B10"/>
    <w:rsid w:val="0066127D"/>
    <w:rsid w:val="00662C74"/>
    <w:rsid w:val="00664339"/>
    <w:rsid w:val="006645B2"/>
    <w:rsid w:val="00664E1D"/>
    <w:rsid w:val="00664F04"/>
    <w:rsid w:val="0066515C"/>
    <w:rsid w:val="006652EB"/>
    <w:rsid w:val="00665C00"/>
    <w:rsid w:val="00666553"/>
    <w:rsid w:val="006665B8"/>
    <w:rsid w:val="006670A6"/>
    <w:rsid w:val="00667460"/>
    <w:rsid w:val="00671420"/>
    <w:rsid w:val="0067183D"/>
    <w:rsid w:val="00671BF8"/>
    <w:rsid w:val="006721BC"/>
    <w:rsid w:val="006729FB"/>
    <w:rsid w:val="006735EA"/>
    <w:rsid w:val="006739BA"/>
    <w:rsid w:val="00673A56"/>
    <w:rsid w:val="00673DF9"/>
    <w:rsid w:val="00674110"/>
    <w:rsid w:val="00674506"/>
    <w:rsid w:val="00674642"/>
    <w:rsid w:val="0067654B"/>
    <w:rsid w:val="00676CE0"/>
    <w:rsid w:val="00676E5E"/>
    <w:rsid w:val="00677742"/>
    <w:rsid w:val="00677A1D"/>
    <w:rsid w:val="00677C4C"/>
    <w:rsid w:val="00677D6A"/>
    <w:rsid w:val="006807E4"/>
    <w:rsid w:val="00680A05"/>
    <w:rsid w:val="00680D61"/>
    <w:rsid w:val="00680DD2"/>
    <w:rsid w:val="006812CE"/>
    <w:rsid w:val="006828EF"/>
    <w:rsid w:val="00683266"/>
    <w:rsid w:val="00684322"/>
    <w:rsid w:val="006848CA"/>
    <w:rsid w:val="0068490D"/>
    <w:rsid w:val="00684C0A"/>
    <w:rsid w:val="00685359"/>
    <w:rsid w:val="00685E5C"/>
    <w:rsid w:val="00685E96"/>
    <w:rsid w:val="00686488"/>
    <w:rsid w:val="006866DF"/>
    <w:rsid w:val="00686926"/>
    <w:rsid w:val="00687528"/>
    <w:rsid w:val="006876EE"/>
    <w:rsid w:val="006921E7"/>
    <w:rsid w:val="006922F2"/>
    <w:rsid w:val="00692981"/>
    <w:rsid w:val="006930DD"/>
    <w:rsid w:val="0069359E"/>
    <w:rsid w:val="00693833"/>
    <w:rsid w:val="00694332"/>
    <w:rsid w:val="00694971"/>
    <w:rsid w:val="00694C6F"/>
    <w:rsid w:val="00694D1B"/>
    <w:rsid w:val="00694E1F"/>
    <w:rsid w:val="0069500A"/>
    <w:rsid w:val="006958A5"/>
    <w:rsid w:val="006A0706"/>
    <w:rsid w:val="006A0A27"/>
    <w:rsid w:val="006A10C3"/>
    <w:rsid w:val="006A15B0"/>
    <w:rsid w:val="006A20FD"/>
    <w:rsid w:val="006A232D"/>
    <w:rsid w:val="006A2C06"/>
    <w:rsid w:val="006A3667"/>
    <w:rsid w:val="006A3FC4"/>
    <w:rsid w:val="006A4981"/>
    <w:rsid w:val="006A4D03"/>
    <w:rsid w:val="006A50C6"/>
    <w:rsid w:val="006A5EB9"/>
    <w:rsid w:val="006A7051"/>
    <w:rsid w:val="006A73B4"/>
    <w:rsid w:val="006A7E3C"/>
    <w:rsid w:val="006B026A"/>
    <w:rsid w:val="006B10E0"/>
    <w:rsid w:val="006B1F86"/>
    <w:rsid w:val="006B268B"/>
    <w:rsid w:val="006B404A"/>
    <w:rsid w:val="006B41FF"/>
    <w:rsid w:val="006B505D"/>
    <w:rsid w:val="006B5460"/>
    <w:rsid w:val="006B6714"/>
    <w:rsid w:val="006B6A3A"/>
    <w:rsid w:val="006B6A71"/>
    <w:rsid w:val="006C0413"/>
    <w:rsid w:val="006C190A"/>
    <w:rsid w:val="006C20A2"/>
    <w:rsid w:val="006C2670"/>
    <w:rsid w:val="006C28A0"/>
    <w:rsid w:val="006C3265"/>
    <w:rsid w:val="006C3D0E"/>
    <w:rsid w:val="006C3D9F"/>
    <w:rsid w:val="006C4820"/>
    <w:rsid w:val="006C4C04"/>
    <w:rsid w:val="006C7894"/>
    <w:rsid w:val="006C78AC"/>
    <w:rsid w:val="006D0599"/>
    <w:rsid w:val="006D0728"/>
    <w:rsid w:val="006D1172"/>
    <w:rsid w:val="006D1273"/>
    <w:rsid w:val="006D1E7F"/>
    <w:rsid w:val="006D1F4A"/>
    <w:rsid w:val="006D20F2"/>
    <w:rsid w:val="006D3D97"/>
    <w:rsid w:val="006D4510"/>
    <w:rsid w:val="006D4BE6"/>
    <w:rsid w:val="006D5257"/>
    <w:rsid w:val="006D5408"/>
    <w:rsid w:val="006D71D2"/>
    <w:rsid w:val="006D7E13"/>
    <w:rsid w:val="006D7E2B"/>
    <w:rsid w:val="006E201A"/>
    <w:rsid w:val="006E2C52"/>
    <w:rsid w:val="006E3120"/>
    <w:rsid w:val="006E37CB"/>
    <w:rsid w:val="006E38CB"/>
    <w:rsid w:val="006E4988"/>
    <w:rsid w:val="006E49B7"/>
    <w:rsid w:val="006E4D3D"/>
    <w:rsid w:val="006E5F91"/>
    <w:rsid w:val="006E6FBD"/>
    <w:rsid w:val="006E734D"/>
    <w:rsid w:val="006F04F8"/>
    <w:rsid w:val="006F2977"/>
    <w:rsid w:val="006F4A50"/>
    <w:rsid w:val="006F4C2D"/>
    <w:rsid w:val="006F5A3C"/>
    <w:rsid w:val="006F632F"/>
    <w:rsid w:val="006F6C2D"/>
    <w:rsid w:val="006F6C57"/>
    <w:rsid w:val="006F6C75"/>
    <w:rsid w:val="006F7510"/>
    <w:rsid w:val="00700294"/>
    <w:rsid w:val="007003D5"/>
    <w:rsid w:val="007006A3"/>
    <w:rsid w:val="0070115E"/>
    <w:rsid w:val="0070388F"/>
    <w:rsid w:val="007040CB"/>
    <w:rsid w:val="0070445F"/>
    <w:rsid w:val="0070558F"/>
    <w:rsid w:val="007058B7"/>
    <w:rsid w:val="00705D54"/>
    <w:rsid w:val="00706B9B"/>
    <w:rsid w:val="0070763F"/>
    <w:rsid w:val="0070771C"/>
    <w:rsid w:val="00707E3F"/>
    <w:rsid w:val="00710A89"/>
    <w:rsid w:val="0071154B"/>
    <w:rsid w:val="00711EC2"/>
    <w:rsid w:val="007122D7"/>
    <w:rsid w:val="0071248E"/>
    <w:rsid w:val="007127AD"/>
    <w:rsid w:val="00712E2E"/>
    <w:rsid w:val="00712E75"/>
    <w:rsid w:val="00713AA5"/>
    <w:rsid w:val="007141C3"/>
    <w:rsid w:val="0071551E"/>
    <w:rsid w:val="007155A4"/>
    <w:rsid w:val="00715FA8"/>
    <w:rsid w:val="00716FE1"/>
    <w:rsid w:val="00720413"/>
    <w:rsid w:val="00720EDB"/>
    <w:rsid w:val="0072126E"/>
    <w:rsid w:val="00721BDD"/>
    <w:rsid w:val="0072235C"/>
    <w:rsid w:val="0072506C"/>
    <w:rsid w:val="007258B2"/>
    <w:rsid w:val="007259C1"/>
    <w:rsid w:val="0072622E"/>
    <w:rsid w:val="00726D37"/>
    <w:rsid w:val="00727A5B"/>
    <w:rsid w:val="007311C5"/>
    <w:rsid w:val="00731C7C"/>
    <w:rsid w:val="00732262"/>
    <w:rsid w:val="00732538"/>
    <w:rsid w:val="00733106"/>
    <w:rsid w:val="00733B21"/>
    <w:rsid w:val="00733DBB"/>
    <w:rsid w:val="007343FF"/>
    <w:rsid w:val="007344F1"/>
    <w:rsid w:val="00734573"/>
    <w:rsid w:val="00734854"/>
    <w:rsid w:val="00734E4B"/>
    <w:rsid w:val="00734EDE"/>
    <w:rsid w:val="00735094"/>
    <w:rsid w:val="00735D39"/>
    <w:rsid w:val="0073670C"/>
    <w:rsid w:val="00736844"/>
    <w:rsid w:val="007373E4"/>
    <w:rsid w:val="007374DF"/>
    <w:rsid w:val="00737BF3"/>
    <w:rsid w:val="007404D0"/>
    <w:rsid w:val="007405C9"/>
    <w:rsid w:val="007409C9"/>
    <w:rsid w:val="00740AB2"/>
    <w:rsid w:val="00740F78"/>
    <w:rsid w:val="00741193"/>
    <w:rsid w:val="007411B1"/>
    <w:rsid w:val="0074176F"/>
    <w:rsid w:val="007439ED"/>
    <w:rsid w:val="00743ACE"/>
    <w:rsid w:val="0074492A"/>
    <w:rsid w:val="0074538C"/>
    <w:rsid w:val="00745F13"/>
    <w:rsid w:val="007466CE"/>
    <w:rsid w:val="00746D44"/>
    <w:rsid w:val="00747A8A"/>
    <w:rsid w:val="00750070"/>
    <w:rsid w:val="007509DC"/>
    <w:rsid w:val="00751478"/>
    <w:rsid w:val="00751BF5"/>
    <w:rsid w:val="00752438"/>
    <w:rsid w:val="00752604"/>
    <w:rsid w:val="0075354F"/>
    <w:rsid w:val="007535FC"/>
    <w:rsid w:val="007538F8"/>
    <w:rsid w:val="0075408C"/>
    <w:rsid w:val="00754656"/>
    <w:rsid w:val="007558ED"/>
    <w:rsid w:val="00755C0C"/>
    <w:rsid w:val="00757A29"/>
    <w:rsid w:val="007606A1"/>
    <w:rsid w:val="00760A78"/>
    <w:rsid w:val="00761693"/>
    <w:rsid w:val="007629FD"/>
    <w:rsid w:val="007632C3"/>
    <w:rsid w:val="00763446"/>
    <w:rsid w:val="00764394"/>
    <w:rsid w:val="00764C01"/>
    <w:rsid w:val="007650B8"/>
    <w:rsid w:val="00771C74"/>
    <w:rsid w:val="00771E3B"/>
    <w:rsid w:val="00773F43"/>
    <w:rsid w:val="00774AFA"/>
    <w:rsid w:val="007757A6"/>
    <w:rsid w:val="0077682A"/>
    <w:rsid w:val="00776874"/>
    <w:rsid w:val="00776FB6"/>
    <w:rsid w:val="00781B27"/>
    <w:rsid w:val="0078226F"/>
    <w:rsid w:val="007824AF"/>
    <w:rsid w:val="00782AC3"/>
    <w:rsid w:val="00783166"/>
    <w:rsid w:val="00784EE6"/>
    <w:rsid w:val="007861AA"/>
    <w:rsid w:val="007866C6"/>
    <w:rsid w:val="00787358"/>
    <w:rsid w:val="00787C0A"/>
    <w:rsid w:val="00790307"/>
    <w:rsid w:val="00790C85"/>
    <w:rsid w:val="00790ED9"/>
    <w:rsid w:val="007919D7"/>
    <w:rsid w:val="00791BCA"/>
    <w:rsid w:val="0079242E"/>
    <w:rsid w:val="00793908"/>
    <w:rsid w:val="00793FBB"/>
    <w:rsid w:val="0079434D"/>
    <w:rsid w:val="00794B0D"/>
    <w:rsid w:val="007951C3"/>
    <w:rsid w:val="007954C0"/>
    <w:rsid w:val="00796A35"/>
    <w:rsid w:val="00797799"/>
    <w:rsid w:val="00797925"/>
    <w:rsid w:val="00797B8E"/>
    <w:rsid w:val="00797C12"/>
    <w:rsid w:val="007A0834"/>
    <w:rsid w:val="007A1B0D"/>
    <w:rsid w:val="007A1CDA"/>
    <w:rsid w:val="007A2609"/>
    <w:rsid w:val="007A2DF5"/>
    <w:rsid w:val="007A2FD6"/>
    <w:rsid w:val="007A4061"/>
    <w:rsid w:val="007A468C"/>
    <w:rsid w:val="007A6AB0"/>
    <w:rsid w:val="007A6EFE"/>
    <w:rsid w:val="007A7B4A"/>
    <w:rsid w:val="007B168E"/>
    <w:rsid w:val="007B1EEF"/>
    <w:rsid w:val="007B1F71"/>
    <w:rsid w:val="007B28AC"/>
    <w:rsid w:val="007B3AFD"/>
    <w:rsid w:val="007B47BD"/>
    <w:rsid w:val="007B4AEB"/>
    <w:rsid w:val="007B5464"/>
    <w:rsid w:val="007B731C"/>
    <w:rsid w:val="007C0C03"/>
    <w:rsid w:val="007C0F32"/>
    <w:rsid w:val="007C18FE"/>
    <w:rsid w:val="007C2CD2"/>
    <w:rsid w:val="007C2FAD"/>
    <w:rsid w:val="007C3EDA"/>
    <w:rsid w:val="007C41A7"/>
    <w:rsid w:val="007C437D"/>
    <w:rsid w:val="007C4430"/>
    <w:rsid w:val="007C44D0"/>
    <w:rsid w:val="007C485A"/>
    <w:rsid w:val="007C4BA7"/>
    <w:rsid w:val="007C5426"/>
    <w:rsid w:val="007C59CC"/>
    <w:rsid w:val="007C5F50"/>
    <w:rsid w:val="007C6051"/>
    <w:rsid w:val="007C658C"/>
    <w:rsid w:val="007C70C5"/>
    <w:rsid w:val="007C7734"/>
    <w:rsid w:val="007D0050"/>
    <w:rsid w:val="007D044E"/>
    <w:rsid w:val="007D0474"/>
    <w:rsid w:val="007D158B"/>
    <w:rsid w:val="007D1D0F"/>
    <w:rsid w:val="007D1F5D"/>
    <w:rsid w:val="007D2327"/>
    <w:rsid w:val="007D2511"/>
    <w:rsid w:val="007D30A9"/>
    <w:rsid w:val="007D328F"/>
    <w:rsid w:val="007D3889"/>
    <w:rsid w:val="007D3A7D"/>
    <w:rsid w:val="007D3F4E"/>
    <w:rsid w:val="007D3F7B"/>
    <w:rsid w:val="007D4419"/>
    <w:rsid w:val="007D5487"/>
    <w:rsid w:val="007D698E"/>
    <w:rsid w:val="007D78A2"/>
    <w:rsid w:val="007D7AAA"/>
    <w:rsid w:val="007D7D1C"/>
    <w:rsid w:val="007E0397"/>
    <w:rsid w:val="007E0459"/>
    <w:rsid w:val="007E0712"/>
    <w:rsid w:val="007E0A56"/>
    <w:rsid w:val="007E11EE"/>
    <w:rsid w:val="007E16AD"/>
    <w:rsid w:val="007E18F9"/>
    <w:rsid w:val="007E1A1D"/>
    <w:rsid w:val="007E1DE2"/>
    <w:rsid w:val="007E21DD"/>
    <w:rsid w:val="007E2520"/>
    <w:rsid w:val="007E2AF3"/>
    <w:rsid w:val="007E3E39"/>
    <w:rsid w:val="007E4660"/>
    <w:rsid w:val="007E5007"/>
    <w:rsid w:val="007E5087"/>
    <w:rsid w:val="007E5D33"/>
    <w:rsid w:val="007E68C1"/>
    <w:rsid w:val="007E6ABE"/>
    <w:rsid w:val="007E7248"/>
    <w:rsid w:val="007F12A5"/>
    <w:rsid w:val="007F14BC"/>
    <w:rsid w:val="007F2900"/>
    <w:rsid w:val="007F36FD"/>
    <w:rsid w:val="007F60DC"/>
    <w:rsid w:val="007F6C70"/>
    <w:rsid w:val="008007B6"/>
    <w:rsid w:val="00800B22"/>
    <w:rsid w:val="00801C07"/>
    <w:rsid w:val="008029A6"/>
    <w:rsid w:val="0080339F"/>
    <w:rsid w:val="00803418"/>
    <w:rsid w:val="00803E15"/>
    <w:rsid w:val="0080592D"/>
    <w:rsid w:val="00806206"/>
    <w:rsid w:val="00813174"/>
    <w:rsid w:val="008143CA"/>
    <w:rsid w:val="00814DC5"/>
    <w:rsid w:val="00815373"/>
    <w:rsid w:val="0081590C"/>
    <w:rsid w:val="00815A30"/>
    <w:rsid w:val="008165F6"/>
    <w:rsid w:val="00816960"/>
    <w:rsid w:val="00816961"/>
    <w:rsid w:val="008177EF"/>
    <w:rsid w:val="00817CCC"/>
    <w:rsid w:val="0082156F"/>
    <w:rsid w:val="00821C87"/>
    <w:rsid w:val="008222F4"/>
    <w:rsid w:val="00822915"/>
    <w:rsid w:val="008230AB"/>
    <w:rsid w:val="008259E7"/>
    <w:rsid w:val="00826C8D"/>
    <w:rsid w:val="0082710B"/>
    <w:rsid w:val="00827911"/>
    <w:rsid w:val="00830702"/>
    <w:rsid w:val="00830918"/>
    <w:rsid w:val="00830A3C"/>
    <w:rsid w:val="008321EB"/>
    <w:rsid w:val="008323EC"/>
    <w:rsid w:val="008334C6"/>
    <w:rsid w:val="008339B4"/>
    <w:rsid w:val="00833F0C"/>
    <w:rsid w:val="00834E1E"/>
    <w:rsid w:val="00835537"/>
    <w:rsid w:val="00836023"/>
    <w:rsid w:val="0083666E"/>
    <w:rsid w:val="008374D1"/>
    <w:rsid w:val="00837547"/>
    <w:rsid w:val="008416DE"/>
    <w:rsid w:val="00843888"/>
    <w:rsid w:val="008444AD"/>
    <w:rsid w:val="00844D54"/>
    <w:rsid w:val="00845463"/>
    <w:rsid w:val="00845634"/>
    <w:rsid w:val="00845FF2"/>
    <w:rsid w:val="00846065"/>
    <w:rsid w:val="0084691D"/>
    <w:rsid w:val="00847795"/>
    <w:rsid w:val="00847FAD"/>
    <w:rsid w:val="00850C87"/>
    <w:rsid w:val="00851DA9"/>
    <w:rsid w:val="00852A65"/>
    <w:rsid w:val="00852E64"/>
    <w:rsid w:val="00852F47"/>
    <w:rsid w:val="00853874"/>
    <w:rsid w:val="008558FB"/>
    <w:rsid w:val="00856945"/>
    <w:rsid w:val="00856F48"/>
    <w:rsid w:val="0086006A"/>
    <w:rsid w:val="0086071C"/>
    <w:rsid w:val="00860B74"/>
    <w:rsid w:val="00861403"/>
    <w:rsid w:val="00862802"/>
    <w:rsid w:val="0086285C"/>
    <w:rsid w:val="00864093"/>
    <w:rsid w:val="00864163"/>
    <w:rsid w:val="0086421F"/>
    <w:rsid w:val="00864491"/>
    <w:rsid w:val="008647A2"/>
    <w:rsid w:val="00864ABF"/>
    <w:rsid w:val="008657A8"/>
    <w:rsid w:val="00866619"/>
    <w:rsid w:val="0086661C"/>
    <w:rsid w:val="0087091A"/>
    <w:rsid w:val="008716C8"/>
    <w:rsid w:val="00871A81"/>
    <w:rsid w:val="00873108"/>
    <w:rsid w:val="00873715"/>
    <w:rsid w:val="00875667"/>
    <w:rsid w:val="00875718"/>
    <w:rsid w:val="008757DC"/>
    <w:rsid w:val="008763C3"/>
    <w:rsid w:val="00876C62"/>
    <w:rsid w:val="0087708A"/>
    <w:rsid w:val="008772F2"/>
    <w:rsid w:val="008773F7"/>
    <w:rsid w:val="0088005A"/>
    <w:rsid w:val="00880525"/>
    <w:rsid w:val="00880F69"/>
    <w:rsid w:val="0088133F"/>
    <w:rsid w:val="008814BD"/>
    <w:rsid w:val="00881CE1"/>
    <w:rsid w:val="00882A6F"/>
    <w:rsid w:val="008831C5"/>
    <w:rsid w:val="008832F5"/>
    <w:rsid w:val="0088331D"/>
    <w:rsid w:val="00883F5E"/>
    <w:rsid w:val="0088448A"/>
    <w:rsid w:val="0088655C"/>
    <w:rsid w:val="00890742"/>
    <w:rsid w:val="00890C03"/>
    <w:rsid w:val="00891CF6"/>
    <w:rsid w:val="0089274A"/>
    <w:rsid w:val="00892AF0"/>
    <w:rsid w:val="008940E6"/>
    <w:rsid w:val="00894436"/>
    <w:rsid w:val="008949E6"/>
    <w:rsid w:val="00895157"/>
    <w:rsid w:val="00895670"/>
    <w:rsid w:val="00895693"/>
    <w:rsid w:val="008965EF"/>
    <w:rsid w:val="00896661"/>
    <w:rsid w:val="00897C9C"/>
    <w:rsid w:val="008A0930"/>
    <w:rsid w:val="008A1A80"/>
    <w:rsid w:val="008A1E90"/>
    <w:rsid w:val="008A23C9"/>
    <w:rsid w:val="008A3504"/>
    <w:rsid w:val="008A42F8"/>
    <w:rsid w:val="008A480C"/>
    <w:rsid w:val="008A52B0"/>
    <w:rsid w:val="008A5657"/>
    <w:rsid w:val="008A5883"/>
    <w:rsid w:val="008A6651"/>
    <w:rsid w:val="008A7BAE"/>
    <w:rsid w:val="008A7D8A"/>
    <w:rsid w:val="008B0310"/>
    <w:rsid w:val="008B0B6A"/>
    <w:rsid w:val="008B1753"/>
    <w:rsid w:val="008B231B"/>
    <w:rsid w:val="008B2633"/>
    <w:rsid w:val="008B4DEE"/>
    <w:rsid w:val="008B5BA0"/>
    <w:rsid w:val="008B5D2E"/>
    <w:rsid w:val="008B5DA9"/>
    <w:rsid w:val="008B6CE2"/>
    <w:rsid w:val="008B763B"/>
    <w:rsid w:val="008C31DD"/>
    <w:rsid w:val="008C3438"/>
    <w:rsid w:val="008C3A21"/>
    <w:rsid w:val="008C45A2"/>
    <w:rsid w:val="008C54F7"/>
    <w:rsid w:val="008C6797"/>
    <w:rsid w:val="008D01DF"/>
    <w:rsid w:val="008D01F9"/>
    <w:rsid w:val="008D04DF"/>
    <w:rsid w:val="008D087E"/>
    <w:rsid w:val="008D08B2"/>
    <w:rsid w:val="008D20EE"/>
    <w:rsid w:val="008D2715"/>
    <w:rsid w:val="008D316C"/>
    <w:rsid w:val="008D336B"/>
    <w:rsid w:val="008D351A"/>
    <w:rsid w:val="008D3B6C"/>
    <w:rsid w:val="008D3BB6"/>
    <w:rsid w:val="008D3EE2"/>
    <w:rsid w:val="008D58DE"/>
    <w:rsid w:val="008D64D0"/>
    <w:rsid w:val="008D6AB0"/>
    <w:rsid w:val="008D7718"/>
    <w:rsid w:val="008D7EAF"/>
    <w:rsid w:val="008E0449"/>
    <w:rsid w:val="008E0711"/>
    <w:rsid w:val="008E0BCC"/>
    <w:rsid w:val="008E10F7"/>
    <w:rsid w:val="008E1B1E"/>
    <w:rsid w:val="008E1B5C"/>
    <w:rsid w:val="008E1D2C"/>
    <w:rsid w:val="008E1FC0"/>
    <w:rsid w:val="008E230B"/>
    <w:rsid w:val="008E3006"/>
    <w:rsid w:val="008E3132"/>
    <w:rsid w:val="008E3396"/>
    <w:rsid w:val="008E3D86"/>
    <w:rsid w:val="008E3F5E"/>
    <w:rsid w:val="008E4172"/>
    <w:rsid w:val="008E54D3"/>
    <w:rsid w:val="008E6464"/>
    <w:rsid w:val="008E7237"/>
    <w:rsid w:val="008E7A24"/>
    <w:rsid w:val="008E7DE0"/>
    <w:rsid w:val="008F0219"/>
    <w:rsid w:val="008F05BB"/>
    <w:rsid w:val="008F0A24"/>
    <w:rsid w:val="008F0C87"/>
    <w:rsid w:val="008F2A63"/>
    <w:rsid w:val="008F35CC"/>
    <w:rsid w:val="008F3B4E"/>
    <w:rsid w:val="008F4055"/>
    <w:rsid w:val="008F40FD"/>
    <w:rsid w:val="008F4B17"/>
    <w:rsid w:val="008F55EC"/>
    <w:rsid w:val="008F5896"/>
    <w:rsid w:val="008F607F"/>
    <w:rsid w:val="008F6ADB"/>
    <w:rsid w:val="008F7165"/>
    <w:rsid w:val="00901329"/>
    <w:rsid w:val="0090284C"/>
    <w:rsid w:val="00902AD2"/>
    <w:rsid w:val="009033CD"/>
    <w:rsid w:val="00903685"/>
    <w:rsid w:val="00903755"/>
    <w:rsid w:val="00903E47"/>
    <w:rsid w:val="00906C16"/>
    <w:rsid w:val="00907757"/>
    <w:rsid w:val="00907DCC"/>
    <w:rsid w:val="00907EDF"/>
    <w:rsid w:val="00911B74"/>
    <w:rsid w:val="00912A65"/>
    <w:rsid w:val="00912D3B"/>
    <w:rsid w:val="00913244"/>
    <w:rsid w:val="009135DB"/>
    <w:rsid w:val="0091377A"/>
    <w:rsid w:val="00914A81"/>
    <w:rsid w:val="00914ED3"/>
    <w:rsid w:val="009150F9"/>
    <w:rsid w:val="00915E91"/>
    <w:rsid w:val="0091633F"/>
    <w:rsid w:val="0091708B"/>
    <w:rsid w:val="00917706"/>
    <w:rsid w:val="0092037E"/>
    <w:rsid w:val="00921547"/>
    <w:rsid w:val="00921758"/>
    <w:rsid w:val="00921F00"/>
    <w:rsid w:val="009221C5"/>
    <w:rsid w:val="00922415"/>
    <w:rsid w:val="00923422"/>
    <w:rsid w:val="00925252"/>
    <w:rsid w:val="009255ED"/>
    <w:rsid w:val="00925AE7"/>
    <w:rsid w:val="00925E14"/>
    <w:rsid w:val="009273DF"/>
    <w:rsid w:val="00927FAC"/>
    <w:rsid w:val="0093010C"/>
    <w:rsid w:val="0093100D"/>
    <w:rsid w:val="00931D27"/>
    <w:rsid w:val="00931F31"/>
    <w:rsid w:val="0093217D"/>
    <w:rsid w:val="00932D86"/>
    <w:rsid w:val="009333D0"/>
    <w:rsid w:val="00933A32"/>
    <w:rsid w:val="00934332"/>
    <w:rsid w:val="00934946"/>
    <w:rsid w:val="0093580F"/>
    <w:rsid w:val="00940E4B"/>
    <w:rsid w:val="00941682"/>
    <w:rsid w:val="00943BFF"/>
    <w:rsid w:val="00943C6D"/>
    <w:rsid w:val="00945404"/>
    <w:rsid w:val="00946355"/>
    <w:rsid w:val="009470F6"/>
    <w:rsid w:val="00950256"/>
    <w:rsid w:val="0095082A"/>
    <w:rsid w:val="00950C2F"/>
    <w:rsid w:val="0095214D"/>
    <w:rsid w:val="00952854"/>
    <w:rsid w:val="00952C8C"/>
    <w:rsid w:val="00952CA4"/>
    <w:rsid w:val="00953CF4"/>
    <w:rsid w:val="00954B12"/>
    <w:rsid w:val="009559BB"/>
    <w:rsid w:val="00957350"/>
    <w:rsid w:val="009578F2"/>
    <w:rsid w:val="00957F96"/>
    <w:rsid w:val="009621A8"/>
    <w:rsid w:val="00962A7B"/>
    <w:rsid w:val="009632D8"/>
    <w:rsid w:val="00963550"/>
    <w:rsid w:val="00964DBC"/>
    <w:rsid w:val="00965306"/>
    <w:rsid w:val="00965452"/>
    <w:rsid w:val="00965833"/>
    <w:rsid w:val="009659DF"/>
    <w:rsid w:val="0096618E"/>
    <w:rsid w:val="00970D82"/>
    <w:rsid w:val="00970FB0"/>
    <w:rsid w:val="009711CF"/>
    <w:rsid w:val="009722BA"/>
    <w:rsid w:val="00972636"/>
    <w:rsid w:val="00972B12"/>
    <w:rsid w:val="00973211"/>
    <w:rsid w:val="009739BE"/>
    <w:rsid w:val="00974488"/>
    <w:rsid w:val="009746DB"/>
    <w:rsid w:val="00974D5D"/>
    <w:rsid w:val="00975137"/>
    <w:rsid w:val="00975808"/>
    <w:rsid w:val="0097586D"/>
    <w:rsid w:val="00975FCB"/>
    <w:rsid w:val="009762B4"/>
    <w:rsid w:val="00976B77"/>
    <w:rsid w:val="00976DD7"/>
    <w:rsid w:val="0097720C"/>
    <w:rsid w:val="00977606"/>
    <w:rsid w:val="0098130D"/>
    <w:rsid w:val="00981F76"/>
    <w:rsid w:val="009824FD"/>
    <w:rsid w:val="00982546"/>
    <w:rsid w:val="0098268F"/>
    <w:rsid w:val="00983153"/>
    <w:rsid w:val="009836F5"/>
    <w:rsid w:val="009845F7"/>
    <w:rsid w:val="00984A0A"/>
    <w:rsid w:val="00985F72"/>
    <w:rsid w:val="009862E2"/>
    <w:rsid w:val="009864F9"/>
    <w:rsid w:val="009869F2"/>
    <w:rsid w:val="009872B6"/>
    <w:rsid w:val="0099030E"/>
    <w:rsid w:val="00991242"/>
    <w:rsid w:val="009916C2"/>
    <w:rsid w:val="00991B31"/>
    <w:rsid w:val="00992060"/>
    <w:rsid w:val="0099246E"/>
    <w:rsid w:val="00993438"/>
    <w:rsid w:val="00993C5F"/>
    <w:rsid w:val="00993CB1"/>
    <w:rsid w:val="00994713"/>
    <w:rsid w:val="00994A29"/>
    <w:rsid w:val="00994BC9"/>
    <w:rsid w:val="00996038"/>
    <w:rsid w:val="00996228"/>
    <w:rsid w:val="009971F2"/>
    <w:rsid w:val="009A0AB3"/>
    <w:rsid w:val="009A1489"/>
    <w:rsid w:val="009A331A"/>
    <w:rsid w:val="009A3E92"/>
    <w:rsid w:val="009A4147"/>
    <w:rsid w:val="009A4208"/>
    <w:rsid w:val="009A4C6C"/>
    <w:rsid w:val="009A5821"/>
    <w:rsid w:val="009B04D7"/>
    <w:rsid w:val="009B0BFB"/>
    <w:rsid w:val="009B1E1C"/>
    <w:rsid w:val="009B2016"/>
    <w:rsid w:val="009B25EA"/>
    <w:rsid w:val="009B2B56"/>
    <w:rsid w:val="009B2BDC"/>
    <w:rsid w:val="009B2C56"/>
    <w:rsid w:val="009B3342"/>
    <w:rsid w:val="009B3799"/>
    <w:rsid w:val="009B4F19"/>
    <w:rsid w:val="009B537C"/>
    <w:rsid w:val="009B720A"/>
    <w:rsid w:val="009B76E1"/>
    <w:rsid w:val="009B7755"/>
    <w:rsid w:val="009B7929"/>
    <w:rsid w:val="009B7E39"/>
    <w:rsid w:val="009C03A2"/>
    <w:rsid w:val="009C1721"/>
    <w:rsid w:val="009C17F4"/>
    <w:rsid w:val="009C1B53"/>
    <w:rsid w:val="009C2903"/>
    <w:rsid w:val="009C3115"/>
    <w:rsid w:val="009C3BF6"/>
    <w:rsid w:val="009C46F7"/>
    <w:rsid w:val="009C47E8"/>
    <w:rsid w:val="009C7DB0"/>
    <w:rsid w:val="009D09AB"/>
    <w:rsid w:val="009D1A82"/>
    <w:rsid w:val="009D2CC4"/>
    <w:rsid w:val="009D32FC"/>
    <w:rsid w:val="009D33BA"/>
    <w:rsid w:val="009D33BE"/>
    <w:rsid w:val="009D39B0"/>
    <w:rsid w:val="009D3D99"/>
    <w:rsid w:val="009D63EA"/>
    <w:rsid w:val="009D64E8"/>
    <w:rsid w:val="009D6B0F"/>
    <w:rsid w:val="009D7CF8"/>
    <w:rsid w:val="009E14B5"/>
    <w:rsid w:val="009E1A6D"/>
    <w:rsid w:val="009E1CA9"/>
    <w:rsid w:val="009E2185"/>
    <w:rsid w:val="009E21CD"/>
    <w:rsid w:val="009E279A"/>
    <w:rsid w:val="009E2DF3"/>
    <w:rsid w:val="009E303C"/>
    <w:rsid w:val="009E32BE"/>
    <w:rsid w:val="009E3D96"/>
    <w:rsid w:val="009E3E58"/>
    <w:rsid w:val="009E43BA"/>
    <w:rsid w:val="009E5AB1"/>
    <w:rsid w:val="009E613B"/>
    <w:rsid w:val="009E615F"/>
    <w:rsid w:val="009E686E"/>
    <w:rsid w:val="009E6BCA"/>
    <w:rsid w:val="009E78FB"/>
    <w:rsid w:val="009E7ABD"/>
    <w:rsid w:val="009E7CA7"/>
    <w:rsid w:val="009F0810"/>
    <w:rsid w:val="009F0A3E"/>
    <w:rsid w:val="009F32B7"/>
    <w:rsid w:val="009F3598"/>
    <w:rsid w:val="009F39F1"/>
    <w:rsid w:val="009F3A45"/>
    <w:rsid w:val="009F3ACC"/>
    <w:rsid w:val="009F3C35"/>
    <w:rsid w:val="009F3D10"/>
    <w:rsid w:val="009F3DB7"/>
    <w:rsid w:val="009F6DD8"/>
    <w:rsid w:val="009F6ED2"/>
    <w:rsid w:val="009F7979"/>
    <w:rsid w:val="00A00C4C"/>
    <w:rsid w:val="00A01A09"/>
    <w:rsid w:val="00A01AEF"/>
    <w:rsid w:val="00A04602"/>
    <w:rsid w:val="00A04BC8"/>
    <w:rsid w:val="00A04FD2"/>
    <w:rsid w:val="00A05043"/>
    <w:rsid w:val="00A052E2"/>
    <w:rsid w:val="00A066EB"/>
    <w:rsid w:val="00A06B2C"/>
    <w:rsid w:val="00A06F4F"/>
    <w:rsid w:val="00A07EBE"/>
    <w:rsid w:val="00A1041B"/>
    <w:rsid w:val="00A10B4F"/>
    <w:rsid w:val="00A11A23"/>
    <w:rsid w:val="00A11C89"/>
    <w:rsid w:val="00A11E1F"/>
    <w:rsid w:val="00A123C7"/>
    <w:rsid w:val="00A1257D"/>
    <w:rsid w:val="00A12DC0"/>
    <w:rsid w:val="00A13E71"/>
    <w:rsid w:val="00A1599D"/>
    <w:rsid w:val="00A15E36"/>
    <w:rsid w:val="00A21529"/>
    <w:rsid w:val="00A228BC"/>
    <w:rsid w:val="00A22B46"/>
    <w:rsid w:val="00A23251"/>
    <w:rsid w:val="00A24003"/>
    <w:rsid w:val="00A244A9"/>
    <w:rsid w:val="00A246D6"/>
    <w:rsid w:val="00A24FD0"/>
    <w:rsid w:val="00A254D7"/>
    <w:rsid w:val="00A25FC4"/>
    <w:rsid w:val="00A265C6"/>
    <w:rsid w:val="00A26CE5"/>
    <w:rsid w:val="00A3168D"/>
    <w:rsid w:val="00A31900"/>
    <w:rsid w:val="00A31E58"/>
    <w:rsid w:val="00A31FDB"/>
    <w:rsid w:val="00A32CA0"/>
    <w:rsid w:val="00A32DAD"/>
    <w:rsid w:val="00A33A9C"/>
    <w:rsid w:val="00A341F6"/>
    <w:rsid w:val="00A346C1"/>
    <w:rsid w:val="00A3486B"/>
    <w:rsid w:val="00A34A3D"/>
    <w:rsid w:val="00A34CB8"/>
    <w:rsid w:val="00A35E62"/>
    <w:rsid w:val="00A36166"/>
    <w:rsid w:val="00A36406"/>
    <w:rsid w:val="00A37D14"/>
    <w:rsid w:val="00A409F7"/>
    <w:rsid w:val="00A414BE"/>
    <w:rsid w:val="00A416B5"/>
    <w:rsid w:val="00A41802"/>
    <w:rsid w:val="00A4199D"/>
    <w:rsid w:val="00A41CDF"/>
    <w:rsid w:val="00A41EBA"/>
    <w:rsid w:val="00A421EF"/>
    <w:rsid w:val="00A42864"/>
    <w:rsid w:val="00A43367"/>
    <w:rsid w:val="00A439B7"/>
    <w:rsid w:val="00A43CE6"/>
    <w:rsid w:val="00A445BE"/>
    <w:rsid w:val="00A44851"/>
    <w:rsid w:val="00A449AF"/>
    <w:rsid w:val="00A4515C"/>
    <w:rsid w:val="00A45B1D"/>
    <w:rsid w:val="00A46EF2"/>
    <w:rsid w:val="00A47562"/>
    <w:rsid w:val="00A5046B"/>
    <w:rsid w:val="00A50F48"/>
    <w:rsid w:val="00A50FC3"/>
    <w:rsid w:val="00A51B5C"/>
    <w:rsid w:val="00A524C8"/>
    <w:rsid w:val="00A52AD7"/>
    <w:rsid w:val="00A5390B"/>
    <w:rsid w:val="00A54060"/>
    <w:rsid w:val="00A547EE"/>
    <w:rsid w:val="00A54CFC"/>
    <w:rsid w:val="00A54DAC"/>
    <w:rsid w:val="00A554F9"/>
    <w:rsid w:val="00A557EC"/>
    <w:rsid w:val="00A55C65"/>
    <w:rsid w:val="00A5669B"/>
    <w:rsid w:val="00A56B29"/>
    <w:rsid w:val="00A56C33"/>
    <w:rsid w:val="00A60272"/>
    <w:rsid w:val="00A60FFA"/>
    <w:rsid w:val="00A62A40"/>
    <w:rsid w:val="00A63879"/>
    <w:rsid w:val="00A6412F"/>
    <w:rsid w:val="00A645EA"/>
    <w:rsid w:val="00A64CFD"/>
    <w:rsid w:val="00A65B90"/>
    <w:rsid w:val="00A66D6D"/>
    <w:rsid w:val="00A67017"/>
    <w:rsid w:val="00A674AE"/>
    <w:rsid w:val="00A67A04"/>
    <w:rsid w:val="00A67B4B"/>
    <w:rsid w:val="00A7003D"/>
    <w:rsid w:val="00A70FF5"/>
    <w:rsid w:val="00A710B2"/>
    <w:rsid w:val="00A71150"/>
    <w:rsid w:val="00A715F8"/>
    <w:rsid w:val="00A71C16"/>
    <w:rsid w:val="00A71C4C"/>
    <w:rsid w:val="00A71F36"/>
    <w:rsid w:val="00A7212D"/>
    <w:rsid w:val="00A72AEC"/>
    <w:rsid w:val="00A74882"/>
    <w:rsid w:val="00A766ED"/>
    <w:rsid w:val="00A769CF"/>
    <w:rsid w:val="00A76B6A"/>
    <w:rsid w:val="00A770AF"/>
    <w:rsid w:val="00A77643"/>
    <w:rsid w:val="00A779C3"/>
    <w:rsid w:val="00A77F4C"/>
    <w:rsid w:val="00A8009E"/>
    <w:rsid w:val="00A80755"/>
    <w:rsid w:val="00A80B8F"/>
    <w:rsid w:val="00A83B39"/>
    <w:rsid w:val="00A84BD4"/>
    <w:rsid w:val="00A84E96"/>
    <w:rsid w:val="00A861C2"/>
    <w:rsid w:val="00A867DC"/>
    <w:rsid w:val="00A86D45"/>
    <w:rsid w:val="00A871A5"/>
    <w:rsid w:val="00A8749D"/>
    <w:rsid w:val="00A8774B"/>
    <w:rsid w:val="00A908A3"/>
    <w:rsid w:val="00A90C1D"/>
    <w:rsid w:val="00A90D79"/>
    <w:rsid w:val="00A935FC"/>
    <w:rsid w:val="00A94F1C"/>
    <w:rsid w:val="00A9687D"/>
    <w:rsid w:val="00A96E09"/>
    <w:rsid w:val="00A975DF"/>
    <w:rsid w:val="00AA4A40"/>
    <w:rsid w:val="00AA5591"/>
    <w:rsid w:val="00AA5D8A"/>
    <w:rsid w:val="00AA6C2F"/>
    <w:rsid w:val="00AA73D6"/>
    <w:rsid w:val="00AA768A"/>
    <w:rsid w:val="00AA7CE2"/>
    <w:rsid w:val="00AB0FED"/>
    <w:rsid w:val="00AB5462"/>
    <w:rsid w:val="00AB59C9"/>
    <w:rsid w:val="00AB5B30"/>
    <w:rsid w:val="00AB5BE3"/>
    <w:rsid w:val="00AB5CFD"/>
    <w:rsid w:val="00AB5FBC"/>
    <w:rsid w:val="00AB73A0"/>
    <w:rsid w:val="00AB7E20"/>
    <w:rsid w:val="00AC0006"/>
    <w:rsid w:val="00AC0496"/>
    <w:rsid w:val="00AC0889"/>
    <w:rsid w:val="00AC0BE6"/>
    <w:rsid w:val="00AC0FA1"/>
    <w:rsid w:val="00AC1658"/>
    <w:rsid w:val="00AC25D0"/>
    <w:rsid w:val="00AC33CE"/>
    <w:rsid w:val="00AC369E"/>
    <w:rsid w:val="00AC41E3"/>
    <w:rsid w:val="00AC44E1"/>
    <w:rsid w:val="00AC56FE"/>
    <w:rsid w:val="00AC57DB"/>
    <w:rsid w:val="00AD0307"/>
    <w:rsid w:val="00AD0417"/>
    <w:rsid w:val="00AD04FE"/>
    <w:rsid w:val="00AD0704"/>
    <w:rsid w:val="00AD0740"/>
    <w:rsid w:val="00AD1C8B"/>
    <w:rsid w:val="00AD2C14"/>
    <w:rsid w:val="00AD2D26"/>
    <w:rsid w:val="00AD345A"/>
    <w:rsid w:val="00AD49D8"/>
    <w:rsid w:val="00AD66E9"/>
    <w:rsid w:val="00AD6F4E"/>
    <w:rsid w:val="00AD7089"/>
    <w:rsid w:val="00AE09C8"/>
    <w:rsid w:val="00AE0CAC"/>
    <w:rsid w:val="00AE123A"/>
    <w:rsid w:val="00AE14EF"/>
    <w:rsid w:val="00AE158F"/>
    <w:rsid w:val="00AE3EF0"/>
    <w:rsid w:val="00AE5891"/>
    <w:rsid w:val="00AE5AE8"/>
    <w:rsid w:val="00AE5D0D"/>
    <w:rsid w:val="00AE60B2"/>
    <w:rsid w:val="00AE65F9"/>
    <w:rsid w:val="00AE66D1"/>
    <w:rsid w:val="00AE6816"/>
    <w:rsid w:val="00AE6D2E"/>
    <w:rsid w:val="00AF0F14"/>
    <w:rsid w:val="00AF1CAD"/>
    <w:rsid w:val="00AF290B"/>
    <w:rsid w:val="00AF2F98"/>
    <w:rsid w:val="00AF3BAB"/>
    <w:rsid w:val="00AF3F7E"/>
    <w:rsid w:val="00AF4004"/>
    <w:rsid w:val="00AF4431"/>
    <w:rsid w:val="00AF476F"/>
    <w:rsid w:val="00AF5199"/>
    <w:rsid w:val="00AF5A75"/>
    <w:rsid w:val="00AF5EB9"/>
    <w:rsid w:val="00AF643C"/>
    <w:rsid w:val="00AF657B"/>
    <w:rsid w:val="00AF6A94"/>
    <w:rsid w:val="00AF70CB"/>
    <w:rsid w:val="00AF7BF2"/>
    <w:rsid w:val="00AF7C80"/>
    <w:rsid w:val="00B00801"/>
    <w:rsid w:val="00B016F3"/>
    <w:rsid w:val="00B042FE"/>
    <w:rsid w:val="00B05C65"/>
    <w:rsid w:val="00B05D28"/>
    <w:rsid w:val="00B0646B"/>
    <w:rsid w:val="00B07304"/>
    <w:rsid w:val="00B07DDE"/>
    <w:rsid w:val="00B10C01"/>
    <w:rsid w:val="00B10EC1"/>
    <w:rsid w:val="00B115A1"/>
    <w:rsid w:val="00B11D04"/>
    <w:rsid w:val="00B1234D"/>
    <w:rsid w:val="00B1245F"/>
    <w:rsid w:val="00B12612"/>
    <w:rsid w:val="00B13273"/>
    <w:rsid w:val="00B13919"/>
    <w:rsid w:val="00B162F1"/>
    <w:rsid w:val="00B16DD1"/>
    <w:rsid w:val="00B17377"/>
    <w:rsid w:val="00B20157"/>
    <w:rsid w:val="00B20A9D"/>
    <w:rsid w:val="00B210D7"/>
    <w:rsid w:val="00B214AB"/>
    <w:rsid w:val="00B21A5B"/>
    <w:rsid w:val="00B225F0"/>
    <w:rsid w:val="00B2291B"/>
    <w:rsid w:val="00B23268"/>
    <w:rsid w:val="00B24445"/>
    <w:rsid w:val="00B24699"/>
    <w:rsid w:val="00B249F0"/>
    <w:rsid w:val="00B25999"/>
    <w:rsid w:val="00B25DAE"/>
    <w:rsid w:val="00B263EA"/>
    <w:rsid w:val="00B26F4B"/>
    <w:rsid w:val="00B275AC"/>
    <w:rsid w:val="00B276E4"/>
    <w:rsid w:val="00B27AD1"/>
    <w:rsid w:val="00B30C6C"/>
    <w:rsid w:val="00B315B0"/>
    <w:rsid w:val="00B35360"/>
    <w:rsid w:val="00B36F7D"/>
    <w:rsid w:val="00B37045"/>
    <w:rsid w:val="00B40F7E"/>
    <w:rsid w:val="00B41499"/>
    <w:rsid w:val="00B41B30"/>
    <w:rsid w:val="00B41D33"/>
    <w:rsid w:val="00B420FF"/>
    <w:rsid w:val="00B43AD5"/>
    <w:rsid w:val="00B4469D"/>
    <w:rsid w:val="00B44883"/>
    <w:rsid w:val="00B45C34"/>
    <w:rsid w:val="00B46CC9"/>
    <w:rsid w:val="00B47D82"/>
    <w:rsid w:val="00B47EF1"/>
    <w:rsid w:val="00B47F3C"/>
    <w:rsid w:val="00B50BFC"/>
    <w:rsid w:val="00B5162C"/>
    <w:rsid w:val="00B52251"/>
    <w:rsid w:val="00B531AB"/>
    <w:rsid w:val="00B53352"/>
    <w:rsid w:val="00B533A4"/>
    <w:rsid w:val="00B53E6A"/>
    <w:rsid w:val="00B54243"/>
    <w:rsid w:val="00B55EE5"/>
    <w:rsid w:val="00B56463"/>
    <w:rsid w:val="00B568A0"/>
    <w:rsid w:val="00B57119"/>
    <w:rsid w:val="00B57683"/>
    <w:rsid w:val="00B578C2"/>
    <w:rsid w:val="00B6045A"/>
    <w:rsid w:val="00B611C4"/>
    <w:rsid w:val="00B61F4B"/>
    <w:rsid w:val="00B62139"/>
    <w:rsid w:val="00B622E4"/>
    <w:rsid w:val="00B637F6"/>
    <w:rsid w:val="00B639D0"/>
    <w:rsid w:val="00B64810"/>
    <w:rsid w:val="00B65389"/>
    <w:rsid w:val="00B66786"/>
    <w:rsid w:val="00B66ED2"/>
    <w:rsid w:val="00B67AC5"/>
    <w:rsid w:val="00B712C8"/>
    <w:rsid w:val="00B7172D"/>
    <w:rsid w:val="00B718C8"/>
    <w:rsid w:val="00B71AE8"/>
    <w:rsid w:val="00B71CF4"/>
    <w:rsid w:val="00B72E90"/>
    <w:rsid w:val="00B73F91"/>
    <w:rsid w:val="00B751C7"/>
    <w:rsid w:val="00B757EB"/>
    <w:rsid w:val="00B80ED4"/>
    <w:rsid w:val="00B81A13"/>
    <w:rsid w:val="00B8264E"/>
    <w:rsid w:val="00B82F86"/>
    <w:rsid w:val="00B82F93"/>
    <w:rsid w:val="00B830F5"/>
    <w:rsid w:val="00B83660"/>
    <w:rsid w:val="00B8373B"/>
    <w:rsid w:val="00B85BEE"/>
    <w:rsid w:val="00B85DCE"/>
    <w:rsid w:val="00B86C9A"/>
    <w:rsid w:val="00B87331"/>
    <w:rsid w:val="00B9079B"/>
    <w:rsid w:val="00B92692"/>
    <w:rsid w:val="00B93415"/>
    <w:rsid w:val="00B9387B"/>
    <w:rsid w:val="00B93CF0"/>
    <w:rsid w:val="00B948C2"/>
    <w:rsid w:val="00B94A58"/>
    <w:rsid w:val="00B951D3"/>
    <w:rsid w:val="00B95434"/>
    <w:rsid w:val="00B9565C"/>
    <w:rsid w:val="00B95D28"/>
    <w:rsid w:val="00B96410"/>
    <w:rsid w:val="00B96B5F"/>
    <w:rsid w:val="00B97045"/>
    <w:rsid w:val="00B97880"/>
    <w:rsid w:val="00B97980"/>
    <w:rsid w:val="00B97F22"/>
    <w:rsid w:val="00BA0902"/>
    <w:rsid w:val="00BA14B0"/>
    <w:rsid w:val="00BA1C6A"/>
    <w:rsid w:val="00BA4217"/>
    <w:rsid w:val="00BA42EB"/>
    <w:rsid w:val="00BA64F7"/>
    <w:rsid w:val="00BA67E9"/>
    <w:rsid w:val="00BA6DD0"/>
    <w:rsid w:val="00BA76EC"/>
    <w:rsid w:val="00BA77C6"/>
    <w:rsid w:val="00BB0BB4"/>
    <w:rsid w:val="00BB13A5"/>
    <w:rsid w:val="00BB1BD0"/>
    <w:rsid w:val="00BB1C1A"/>
    <w:rsid w:val="00BB29DB"/>
    <w:rsid w:val="00BB2C7E"/>
    <w:rsid w:val="00BB2F5C"/>
    <w:rsid w:val="00BB399C"/>
    <w:rsid w:val="00BB3D01"/>
    <w:rsid w:val="00BB3DA0"/>
    <w:rsid w:val="00BB3E94"/>
    <w:rsid w:val="00BB42C9"/>
    <w:rsid w:val="00BB622B"/>
    <w:rsid w:val="00BB6A8A"/>
    <w:rsid w:val="00BB7138"/>
    <w:rsid w:val="00BC00DA"/>
    <w:rsid w:val="00BC0354"/>
    <w:rsid w:val="00BC1102"/>
    <w:rsid w:val="00BC1CD9"/>
    <w:rsid w:val="00BC3F9E"/>
    <w:rsid w:val="00BC442A"/>
    <w:rsid w:val="00BC456E"/>
    <w:rsid w:val="00BC5FFF"/>
    <w:rsid w:val="00BC6A55"/>
    <w:rsid w:val="00BC7596"/>
    <w:rsid w:val="00BC7916"/>
    <w:rsid w:val="00BD05E1"/>
    <w:rsid w:val="00BD06D6"/>
    <w:rsid w:val="00BD0FFB"/>
    <w:rsid w:val="00BD2288"/>
    <w:rsid w:val="00BD35EE"/>
    <w:rsid w:val="00BD383A"/>
    <w:rsid w:val="00BD3AF9"/>
    <w:rsid w:val="00BD43F2"/>
    <w:rsid w:val="00BD4444"/>
    <w:rsid w:val="00BD45DB"/>
    <w:rsid w:val="00BD6402"/>
    <w:rsid w:val="00BD68B3"/>
    <w:rsid w:val="00BD6A40"/>
    <w:rsid w:val="00BD6C1B"/>
    <w:rsid w:val="00BE0276"/>
    <w:rsid w:val="00BE0738"/>
    <w:rsid w:val="00BE081E"/>
    <w:rsid w:val="00BE09E6"/>
    <w:rsid w:val="00BE0F58"/>
    <w:rsid w:val="00BE1300"/>
    <w:rsid w:val="00BE172D"/>
    <w:rsid w:val="00BE1885"/>
    <w:rsid w:val="00BE1B70"/>
    <w:rsid w:val="00BE29B1"/>
    <w:rsid w:val="00BE3463"/>
    <w:rsid w:val="00BE39E2"/>
    <w:rsid w:val="00BE4A27"/>
    <w:rsid w:val="00BE56CA"/>
    <w:rsid w:val="00BE5E0D"/>
    <w:rsid w:val="00BE6367"/>
    <w:rsid w:val="00BE65D1"/>
    <w:rsid w:val="00BE6C1C"/>
    <w:rsid w:val="00BE6CB9"/>
    <w:rsid w:val="00BE6D38"/>
    <w:rsid w:val="00BE6E21"/>
    <w:rsid w:val="00BE75C6"/>
    <w:rsid w:val="00BE7F65"/>
    <w:rsid w:val="00BF00B5"/>
    <w:rsid w:val="00BF145F"/>
    <w:rsid w:val="00BF3930"/>
    <w:rsid w:val="00BF668B"/>
    <w:rsid w:val="00BF7038"/>
    <w:rsid w:val="00BF7770"/>
    <w:rsid w:val="00BF79B2"/>
    <w:rsid w:val="00C0054B"/>
    <w:rsid w:val="00C03089"/>
    <w:rsid w:val="00C0310D"/>
    <w:rsid w:val="00C05392"/>
    <w:rsid w:val="00C05BEE"/>
    <w:rsid w:val="00C06808"/>
    <w:rsid w:val="00C06AE2"/>
    <w:rsid w:val="00C06CC9"/>
    <w:rsid w:val="00C0760B"/>
    <w:rsid w:val="00C07DE7"/>
    <w:rsid w:val="00C10755"/>
    <w:rsid w:val="00C11FA2"/>
    <w:rsid w:val="00C12929"/>
    <w:rsid w:val="00C13A99"/>
    <w:rsid w:val="00C13D46"/>
    <w:rsid w:val="00C14AAE"/>
    <w:rsid w:val="00C14AD3"/>
    <w:rsid w:val="00C14ADE"/>
    <w:rsid w:val="00C14BE6"/>
    <w:rsid w:val="00C14D05"/>
    <w:rsid w:val="00C14DE7"/>
    <w:rsid w:val="00C15CC3"/>
    <w:rsid w:val="00C16886"/>
    <w:rsid w:val="00C169AE"/>
    <w:rsid w:val="00C16D3C"/>
    <w:rsid w:val="00C1727B"/>
    <w:rsid w:val="00C173CA"/>
    <w:rsid w:val="00C17481"/>
    <w:rsid w:val="00C20565"/>
    <w:rsid w:val="00C205D6"/>
    <w:rsid w:val="00C20883"/>
    <w:rsid w:val="00C20A0D"/>
    <w:rsid w:val="00C20A2B"/>
    <w:rsid w:val="00C21B21"/>
    <w:rsid w:val="00C21D96"/>
    <w:rsid w:val="00C2273B"/>
    <w:rsid w:val="00C300D9"/>
    <w:rsid w:val="00C30807"/>
    <w:rsid w:val="00C30A8C"/>
    <w:rsid w:val="00C319DF"/>
    <w:rsid w:val="00C31C48"/>
    <w:rsid w:val="00C31C6F"/>
    <w:rsid w:val="00C32A92"/>
    <w:rsid w:val="00C33177"/>
    <w:rsid w:val="00C34188"/>
    <w:rsid w:val="00C34B2D"/>
    <w:rsid w:val="00C366C1"/>
    <w:rsid w:val="00C37E4D"/>
    <w:rsid w:val="00C404AD"/>
    <w:rsid w:val="00C43114"/>
    <w:rsid w:val="00C43A59"/>
    <w:rsid w:val="00C45188"/>
    <w:rsid w:val="00C45A14"/>
    <w:rsid w:val="00C46685"/>
    <w:rsid w:val="00C47978"/>
    <w:rsid w:val="00C47B0A"/>
    <w:rsid w:val="00C47BC6"/>
    <w:rsid w:val="00C5028C"/>
    <w:rsid w:val="00C502D9"/>
    <w:rsid w:val="00C50E9E"/>
    <w:rsid w:val="00C518A0"/>
    <w:rsid w:val="00C51C4B"/>
    <w:rsid w:val="00C51C92"/>
    <w:rsid w:val="00C51F6F"/>
    <w:rsid w:val="00C535A0"/>
    <w:rsid w:val="00C53A53"/>
    <w:rsid w:val="00C562B3"/>
    <w:rsid w:val="00C60AF8"/>
    <w:rsid w:val="00C61805"/>
    <w:rsid w:val="00C61CCE"/>
    <w:rsid w:val="00C62AB5"/>
    <w:rsid w:val="00C635C8"/>
    <w:rsid w:val="00C6360B"/>
    <w:rsid w:val="00C63626"/>
    <w:rsid w:val="00C6393F"/>
    <w:rsid w:val="00C64F8F"/>
    <w:rsid w:val="00C65712"/>
    <w:rsid w:val="00C661F8"/>
    <w:rsid w:val="00C66A18"/>
    <w:rsid w:val="00C70B58"/>
    <w:rsid w:val="00C71C80"/>
    <w:rsid w:val="00C72075"/>
    <w:rsid w:val="00C72599"/>
    <w:rsid w:val="00C726F1"/>
    <w:rsid w:val="00C72B0D"/>
    <w:rsid w:val="00C73453"/>
    <w:rsid w:val="00C7417E"/>
    <w:rsid w:val="00C7461F"/>
    <w:rsid w:val="00C762F1"/>
    <w:rsid w:val="00C76545"/>
    <w:rsid w:val="00C76B1D"/>
    <w:rsid w:val="00C76C13"/>
    <w:rsid w:val="00C76D20"/>
    <w:rsid w:val="00C76F88"/>
    <w:rsid w:val="00C778E0"/>
    <w:rsid w:val="00C77EC8"/>
    <w:rsid w:val="00C81405"/>
    <w:rsid w:val="00C8153C"/>
    <w:rsid w:val="00C81C27"/>
    <w:rsid w:val="00C82590"/>
    <w:rsid w:val="00C825DC"/>
    <w:rsid w:val="00C82C88"/>
    <w:rsid w:val="00C82FE2"/>
    <w:rsid w:val="00C83F57"/>
    <w:rsid w:val="00C8434B"/>
    <w:rsid w:val="00C847DC"/>
    <w:rsid w:val="00C849F5"/>
    <w:rsid w:val="00C84D99"/>
    <w:rsid w:val="00C85357"/>
    <w:rsid w:val="00C87BC6"/>
    <w:rsid w:val="00C87E11"/>
    <w:rsid w:val="00C9020F"/>
    <w:rsid w:val="00C90A36"/>
    <w:rsid w:val="00C90B65"/>
    <w:rsid w:val="00C90D89"/>
    <w:rsid w:val="00C919E7"/>
    <w:rsid w:val="00C91BD2"/>
    <w:rsid w:val="00C92032"/>
    <w:rsid w:val="00C921FF"/>
    <w:rsid w:val="00C928F2"/>
    <w:rsid w:val="00C93635"/>
    <w:rsid w:val="00C93C1E"/>
    <w:rsid w:val="00C93E24"/>
    <w:rsid w:val="00C94BF2"/>
    <w:rsid w:val="00C953EC"/>
    <w:rsid w:val="00C95CB0"/>
    <w:rsid w:val="00C95F34"/>
    <w:rsid w:val="00C961A0"/>
    <w:rsid w:val="00C9666E"/>
    <w:rsid w:val="00C97E0A"/>
    <w:rsid w:val="00CA0037"/>
    <w:rsid w:val="00CA1220"/>
    <w:rsid w:val="00CA2AD6"/>
    <w:rsid w:val="00CA2ADD"/>
    <w:rsid w:val="00CA42C8"/>
    <w:rsid w:val="00CA5709"/>
    <w:rsid w:val="00CA60BC"/>
    <w:rsid w:val="00CB0731"/>
    <w:rsid w:val="00CB0A21"/>
    <w:rsid w:val="00CB25DB"/>
    <w:rsid w:val="00CB4109"/>
    <w:rsid w:val="00CB569E"/>
    <w:rsid w:val="00CB6244"/>
    <w:rsid w:val="00CB662A"/>
    <w:rsid w:val="00CB681D"/>
    <w:rsid w:val="00CB76B4"/>
    <w:rsid w:val="00CB7C28"/>
    <w:rsid w:val="00CC0FC4"/>
    <w:rsid w:val="00CC1055"/>
    <w:rsid w:val="00CC18E2"/>
    <w:rsid w:val="00CC35E7"/>
    <w:rsid w:val="00CC377C"/>
    <w:rsid w:val="00CC39C5"/>
    <w:rsid w:val="00CC445D"/>
    <w:rsid w:val="00CC45FA"/>
    <w:rsid w:val="00CC612C"/>
    <w:rsid w:val="00CC76E5"/>
    <w:rsid w:val="00CC7C6B"/>
    <w:rsid w:val="00CD055B"/>
    <w:rsid w:val="00CD0C2D"/>
    <w:rsid w:val="00CD16E8"/>
    <w:rsid w:val="00CD1F55"/>
    <w:rsid w:val="00CD32C4"/>
    <w:rsid w:val="00CD3BFF"/>
    <w:rsid w:val="00CD48AC"/>
    <w:rsid w:val="00CD5FBF"/>
    <w:rsid w:val="00CD635F"/>
    <w:rsid w:val="00CD7929"/>
    <w:rsid w:val="00CE0144"/>
    <w:rsid w:val="00CE0370"/>
    <w:rsid w:val="00CE1521"/>
    <w:rsid w:val="00CE223C"/>
    <w:rsid w:val="00CE2B4A"/>
    <w:rsid w:val="00CE33D3"/>
    <w:rsid w:val="00CE3C48"/>
    <w:rsid w:val="00CE49D2"/>
    <w:rsid w:val="00CE52CE"/>
    <w:rsid w:val="00CE6A14"/>
    <w:rsid w:val="00CF0C46"/>
    <w:rsid w:val="00CF1B08"/>
    <w:rsid w:val="00CF21E8"/>
    <w:rsid w:val="00CF25CD"/>
    <w:rsid w:val="00CF27AF"/>
    <w:rsid w:val="00CF3159"/>
    <w:rsid w:val="00CF37FA"/>
    <w:rsid w:val="00CF47BD"/>
    <w:rsid w:val="00CF48E3"/>
    <w:rsid w:val="00CF5395"/>
    <w:rsid w:val="00CF5509"/>
    <w:rsid w:val="00CF5721"/>
    <w:rsid w:val="00CF5917"/>
    <w:rsid w:val="00CF63A8"/>
    <w:rsid w:val="00CF63DD"/>
    <w:rsid w:val="00CF6607"/>
    <w:rsid w:val="00CF6F8A"/>
    <w:rsid w:val="00CF6F9C"/>
    <w:rsid w:val="00CF78C2"/>
    <w:rsid w:val="00D0335F"/>
    <w:rsid w:val="00D06892"/>
    <w:rsid w:val="00D06BA4"/>
    <w:rsid w:val="00D07147"/>
    <w:rsid w:val="00D107C1"/>
    <w:rsid w:val="00D10D14"/>
    <w:rsid w:val="00D119A4"/>
    <w:rsid w:val="00D12E7F"/>
    <w:rsid w:val="00D134F1"/>
    <w:rsid w:val="00D142D0"/>
    <w:rsid w:val="00D14346"/>
    <w:rsid w:val="00D16006"/>
    <w:rsid w:val="00D1651B"/>
    <w:rsid w:val="00D16B00"/>
    <w:rsid w:val="00D17367"/>
    <w:rsid w:val="00D17E4A"/>
    <w:rsid w:val="00D2092B"/>
    <w:rsid w:val="00D20AE0"/>
    <w:rsid w:val="00D20C00"/>
    <w:rsid w:val="00D210DF"/>
    <w:rsid w:val="00D21981"/>
    <w:rsid w:val="00D21B83"/>
    <w:rsid w:val="00D22076"/>
    <w:rsid w:val="00D227C3"/>
    <w:rsid w:val="00D22AA3"/>
    <w:rsid w:val="00D23452"/>
    <w:rsid w:val="00D234DF"/>
    <w:rsid w:val="00D23966"/>
    <w:rsid w:val="00D2688A"/>
    <w:rsid w:val="00D2766E"/>
    <w:rsid w:val="00D302CB"/>
    <w:rsid w:val="00D304C1"/>
    <w:rsid w:val="00D307C7"/>
    <w:rsid w:val="00D31C2A"/>
    <w:rsid w:val="00D322FC"/>
    <w:rsid w:val="00D326F6"/>
    <w:rsid w:val="00D33A8F"/>
    <w:rsid w:val="00D3419E"/>
    <w:rsid w:val="00D34C7B"/>
    <w:rsid w:val="00D34DD5"/>
    <w:rsid w:val="00D354FC"/>
    <w:rsid w:val="00D3670F"/>
    <w:rsid w:val="00D36ABC"/>
    <w:rsid w:val="00D37232"/>
    <w:rsid w:val="00D404E8"/>
    <w:rsid w:val="00D40D8D"/>
    <w:rsid w:val="00D41923"/>
    <w:rsid w:val="00D41B24"/>
    <w:rsid w:val="00D41E9F"/>
    <w:rsid w:val="00D4223A"/>
    <w:rsid w:val="00D42579"/>
    <w:rsid w:val="00D43F73"/>
    <w:rsid w:val="00D44B2D"/>
    <w:rsid w:val="00D45CCE"/>
    <w:rsid w:val="00D461D8"/>
    <w:rsid w:val="00D46312"/>
    <w:rsid w:val="00D47B02"/>
    <w:rsid w:val="00D50332"/>
    <w:rsid w:val="00D50594"/>
    <w:rsid w:val="00D507CA"/>
    <w:rsid w:val="00D536D0"/>
    <w:rsid w:val="00D53781"/>
    <w:rsid w:val="00D53889"/>
    <w:rsid w:val="00D54636"/>
    <w:rsid w:val="00D55102"/>
    <w:rsid w:val="00D55677"/>
    <w:rsid w:val="00D56182"/>
    <w:rsid w:val="00D563A5"/>
    <w:rsid w:val="00D566AC"/>
    <w:rsid w:val="00D574A5"/>
    <w:rsid w:val="00D57F9B"/>
    <w:rsid w:val="00D6060E"/>
    <w:rsid w:val="00D606FA"/>
    <w:rsid w:val="00D60EEC"/>
    <w:rsid w:val="00D60F3E"/>
    <w:rsid w:val="00D61DE5"/>
    <w:rsid w:val="00D633EB"/>
    <w:rsid w:val="00D6359F"/>
    <w:rsid w:val="00D63C7C"/>
    <w:rsid w:val="00D64693"/>
    <w:rsid w:val="00D648FA"/>
    <w:rsid w:val="00D64CEE"/>
    <w:rsid w:val="00D64E09"/>
    <w:rsid w:val="00D70585"/>
    <w:rsid w:val="00D709D8"/>
    <w:rsid w:val="00D7125A"/>
    <w:rsid w:val="00D71642"/>
    <w:rsid w:val="00D716CC"/>
    <w:rsid w:val="00D71D88"/>
    <w:rsid w:val="00D71DA4"/>
    <w:rsid w:val="00D723D1"/>
    <w:rsid w:val="00D72477"/>
    <w:rsid w:val="00D72DBB"/>
    <w:rsid w:val="00D731E8"/>
    <w:rsid w:val="00D73E8F"/>
    <w:rsid w:val="00D750D3"/>
    <w:rsid w:val="00D755F2"/>
    <w:rsid w:val="00D761AD"/>
    <w:rsid w:val="00D762A7"/>
    <w:rsid w:val="00D76EC9"/>
    <w:rsid w:val="00D76F3C"/>
    <w:rsid w:val="00D806BF"/>
    <w:rsid w:val="00D811F6"/>
    <w:rsid w:val="00D816D2"/>
    <w:rsid w:val="00D8271D"/>
    <w:rsid w:val="00D83D76"/>
    <w:rsid w:val="00D84185"/>
    <w:rsid w:val="00D8443A"/>
    <w:rsid w:val="00D84CE7"/>
    <w:rsid w:val="00D8537A"/>
    <w:rsid w:val="00D85E7A"/>
    <w:rsid w:val="00D86857"/>
    <w:rsid w:val="00D873C0"/>
    <w:rsid w:val="00D90561"/>
    <w:rsid w:val="00D920DA"/>
    <w:rsid w:val="00D94380"/>
    <w:rsid w:val="00D94519"/>
    <w:rsid w:val="00D951DB"/>
    <w:rsid w:val="00D952A8"/>
    <w:rsid w:val="00D962DE"/>
    <w:rsid w:val="00D967E6"/>
    <w:rsid w:val="00D96814"/>
    <w:rsid w:val="00D97EDD"/>
    <w:rsid w:val="00DA0940"/>
    <w:rsid w:val="00DA0BA1"/>
    <w:rsid w:val="00DA1A39"/>
    <w:rsid w:val="00DA1ACB"/>
    <w:rsid w:val="00DA2773"/>
    <w:rsid w:val="00DA2C7B"/>
    <w:rsid w:val="00DA2D35"/>
    <w:rsid w:val="00DA3BBF"/>
    <w:rsid w:val="00DA3D58"/>
    <w:rsid w:val="00DA3E4D"/>
    <w:rsid w:val="00DA4118"/>
    <w:rsid w:val="00DA4A94"/>
    <w:rsid w:val="00DA5142"/>
    <w:rsid w:val="00DA5365"/>
    <w:rsid w:val="00DA64A6"/>
    <w:rsid w:val="00DA6BBB"/>
    <w:rsid w:val="00DA6C1E"/>
    <w:rsid w:val="00DA6D8F"/>
    <w:rsid w:val="00DA7FA9"/>
    <w:rsid w:val="00DB0784"/>
    <w:rsid w:val="00DB1450"/>
    <w:rsid w:val="00DB15C0"/>
    <w:rsid w:val="00DB161E"/>
    <w:rsid w:val="00DB1751"/>
    <w:rsid w:val="00DB1E8F"/>
    <w:rsid w:val="00DB2F8A"/>
    <w:rsid w:val="00DB375B"/>
    <w:rsid w:val="00DB382C"/>
    <w:rsid w:val="00DB4935"/>
    <w:rsid w:val="00DB4C5A"/>
    <w:rsid w:val="00DB564D"/>
    <w:rsid w:val="00DB5D54"/>
    <w:rsid w:val="00DB5E51"/>
    <w:rsid w:val="00DB6680"/>
    <w:rsid w:val="00DB6DFC"/>
    <w:rsid w:val="00DB6FB6"/>
    <w:rsid w:val="00DB7CA4"/>
    <w:rsid w:val="00DC038E"/>
    <w:rsid w:val="00DC03A0"/>
    <w:rsid w:val="00DC0A61"/>
    <w:rsid w:val="00DC0B42"/>
    <w:rsid w:val="00DC0EC3"/>
    <w:rsid w:val="00DC16D1"/>
    <w:rsid w:val="00DC2243"/>
    <w:rsid w:val="00DC322B"/>
    <w:rsid w:val="00DC3DD7"/>
    <w:rsid w:val="00DC46B4"/>
    <w:rsid w:val="00DC6947"/>
    <w:rsid w:val="00DD0064"/>
    <w:rsid w:val="00DD0514"/>
    <w:rsid w:val="00DD0E37"/>
    <w:rsid w:val="00DD0F10"/>
    <w:rsid w:val="00DD15AB"/>
    <w:rsid w:val="00DD24CC"/>
    <w:rsid w:val="00DD31A4"/>
    <w:rsid w:val="00DD391A"/>
    <w:rsid w:val="00DD41F5"/>
    <w:rsid w:val="00DD4380"/>
    <w:rsid w:val="00DD4815"/>
    <w:rsid w:val="00DD4BC8"/>
    <w:rsid w:val="00DD5592"/>
    <w:rsid w:val="00DD5738"/>
    <w:rsid w:val="00DD5931"/>
    <w:rsid w:val="00DD6972"/>
    <w:rsid w:val="00DD6BDE"/>
    <w:rsid w:val="00DD782D"/>
    <w:rsid w:val="00DD7DB5"/>
    <w:rsid w:val="00DE05C4"/>
    <w:rsid w:val="00DE09FC"/>
    <w:rsid w:val="00DE1331"/>
    <w:rsid w:val="00DE14F0"/>
    <w:rsid w:val="00DE1A80"/>
    <w:rsid w:val="00DE22BA"/>
    <w:rsid w:val="00DE238B"/>
    <w:rsid w:val="00DE333B"/>
    <w:rsid w:val="00DE64A2"/>
    <w:rsid w:val="00DE675B"/>
    <w:rsid w:val="00DF02FB"/>
    <w:rsid w:val="00DF03BD"/>
    <w:rsid w:val="00DF17FA"/>
    <w:rsid w:val="00DF25BF"/>
    <w:rsid w:val="00DF2869"/>
    <w:rsid w:val="00DF3E04"/>
    <w:rsid w:val="00DF3FAA"/>
    <w:rsid w:val="00DF41E1"/>
    <w:rsid w:val="00DF4994"/>
    <w:rsid w:val="00DF4D40"/>
    <w:rsid w:val="00DF516A"/>
    <w:rsid w:val="00DF5969"/>
    <w:rsid w:val="00DF6B30"/>
    <w:rsid w:val="00DF6C44"/>
    <w:rsid w:val="00DF7CF1"/>
    <w:rsid w:val="00E00F23"/>
    <w:rsid w:val="00E02ABA"/>
    <w:rsid w:val="00E032AF"/>
    <w:rsid w:val="00E032DB"/>
    <w:rsid w:val="00E038DC"/>
    <w:rsid w:val="00E056B2"/>
    <w:rsid w:val="00E06815"/>
    <w:rsid w:val="00E0696E"/>
    <w:rsid w:val="00E06B2D"/>
    <w:rsid w:val="00E06BEF"/>
    <w:rsid w:val="00E075FB"/>
    <w:rsid w:val="00E07A8B"/>
    <w:rsid w:val="00E1041F"/>
    <w:rsid w:val="00E105E2"/>
    <w:rsid w:val="00E11479"/>
    <w:rsid w:val="00E119F4"/>
    <w:rsid w:val="00E11D8F"/>
    <w:rsid w:val="00E121F3"/>
    <w:rsid w:val="00E12A9D"/>
    <w:rsid w:val="00E132F2"/>
    <w:rsid w:val="00E13627"/>
    <w:rsid w:val="00E13E67"/>
    <w:rsid w:val="00E1442F"/>
    <w:rsid w:val="00E1445E"/>
    <w:rsid w:val="00E14A1E"/>
    <w:rsid w:val="00E14B60"/>
    <w:rsid w:val="00E14F3B"/>
    <w:rsid w:val="00E165D9"/>
    <w:rsid w:val="00E16BED"/>
    <w:rsid w:val="00E172F7"/>
    <w:rsid w:val="00E17FF6"/>
    <w:rsid w:val="00E21461"/>
    <w:rsid w:val="00E21593"/>
    <w:rsid w:val="00E22522"/>
    <w:rsid w:val="00E22A26"/>
    <w:rsid w:val="00E23B65"/>
    <w:rsid w:val="00E24E83"/>
    <w:rsid w:val="00E24FC9"/>
    <w:rsid w:val="00E256D8"/>
    <w:rsid w:val="00E2570F"/>
    <w:rsid w:val="00E25C23"/>
    <w:rsid w:val="00E25CCA"/>
    <w:rsid w:val="00E261D5"/>
    <w:rsid w:val="00E27D2B"/>
    <w:rsid w:val="00E30689"/>
    <w:rsid w:val="00E30A93"/>
    <w:rsid w:val="00E31226"/>
    <w:rsid w:val="00E31324"/>
    <w:rsid w:val="00E31843"/>
    <w:rsid w:val="00E31E85"/>
    <w:rsid w:val="00E321A4"/>
    <w:rsid w:val="00E333A4"/>
    <w:rsid w:val="00E33511"/>
    <w:rsid w:val="00E33CDD"/>
    <w:rsid w:val="00E35098"/>
    <w:rsid w:val="00E36A19"/>
    <w:rsid w:val="00E37A34"/>
    <w:rsid w:val="00E41C99"/>
    <w:rsid w:val="00E41D9C"/>
    <w:rsid w:val="00E43478"/>
    <w:rsid w:val="00E43DED"/>
    <w:rsid w:val="00E44179"/>
    <w:rsid w:val="00E44F33"/>
    <w:rsid w:val="00E45CD9"/>
    <w:rsid w:val="00E46E85"/>
    <w:rsid w:val="00E4707F"/>
    <w:rsid w:val="00E4732D"/>
    <w:rsid w:val="00E47FA9"/>
    <w:rsid w:val="00E5151D"/>
    <w:rsid w:val="00E515F9"/>
    <w:rsid w:val="00E519E3"/>
    <w:rsid w:val="00E52D10"/>
    <w:rsid w:val="00E52EE3"/>
    <w:rsid w:val="00E53B9D"/>
    <w:rsid w:val="00E53E19"/>
    <w:rsid w:val="00E54270"/>
    <w:rsid w:val="00E54418"/>
    <w:rsid w:val="00E54BDC"/>
    <w:rsid w:val="00E55171"/>
    <w:rsid w:val="00E55D40"/>
    <w:rsid w:val="00E56476"/>
    <w:rsid w:val="00E5664C"/>
    <w:rsid w:val="00E568EF"/>
    <w:rsid w:val="00E57201"/>
    <w:rsid w:val="00E609AA"/>
    <w:rsid w:val="00E60E82"/>
    <w:rsid w:val="00E614C0"/>
    <w:rsid w:val="00E61F14"/>
    <w:rsid w:val="00E63334"/>
    <w:rsid w:val="00E63512"/>
    <w:rsid w:val="00E643F2"/>
    <w:rsid w:val="00E64A53"/>
    <w:rsid w:val="00E653C0"/>
    <w:rsid w:val="00E676C3"/>
    <w:rsid w:val="00E67A70"/>
    <w:rsid w:val="00E67BC1"/>
    <w:rsid w:val="00E67DD3"/>
    <w:rsid w:val="00E705EB"/>
    <w:rsid w:val="00E70C51"/>
    <w:rsid w:val="00E71366"/>
    <w:rsid w:val="00E71DB7"/>
    <w:rsid w:val="00E72610"/>
    <w:rsid w:val="00E729BA"/>
    <w:rsid w:val="00E73AE8"/>
    <w:rsid w:val="00E73CD9"/>
    <w:rsid w:val="00E74ACF"/>
    <w:rsid w:val="00E750C3"/>
    <w:rsid w:val="00E750F1"/>
    <w:rsid w:val="00E7546F"/>
    <w:rsid w:val="00E75CBD"/>
    <w:rsid w:val="00E7663C"/>
    <w:rsid w:val="00E80145"/>
    <w:rsid w:val="00E802A7"/>
    <w:rsid w:val="00E807D0"/>
    <w:rsid w:val="00E819CC"/>
    <w:rsid w:val="00E8281E"/>
    <w:rsid w:val="00E82F08"/>
    <w:rsid w:val="00E82F0E"/>
    <w:rsid w:val="00E84009"/>
    <w:rsid w:val="00E84537"/>
    <w:rsid w:val="00E85D74"/>
    <w:rsid w:val="00E860A9"/>
    <w:rsid w:val="00E873E9"/>
    <w:rsid w:val="00E905C5"/>
    <w:rsid w:val="00E9117B"/>
    <w:rsid w:val="00E911F2"/>
    <w:rsid w:val="00E92397"/>
    <w:rsid w:val="00E92971"/>
    <w:rsid w:val="00E92991"/>
    <w:rsid w:val="00E94001"/>
    <w:rsid w:val="00E945C4"/>
    <w:rsid w:val="00E94C45"/>
    <w:rsid w:val="00E95372"/>
    <w:rsid w:val="00E95C59"/>
    <w:rsid w:val="00E95CE9"/>
    <w:rsid w:val="00E969F3"/>
    <w:rsid w:val="00E97494"/>
    <w:rsid w:val="00EA001F"/>
    <w:rsid w:val="00EA0088"/>
    <w:rsid w:val="00EA0421"/>
    <w:rsid w:val="00EA0B1E"/>
    <w:rsid w:val="00EA0BA3"/>
    <w:rsid w:val="00EA1100"/>
    <w:rsid w:val="00EA136B"/>
    <w:rsid w:val="00EA17AA"/>
    <w:rsid w:val="00EA18BD"/>
    <w:rsid w:val="00EA1F38"/>
    <w:rsid w:val="00EA1F8B"/>
    <w:rsid w:val="00EA28C3"/>
    <w:rsid w:val="00EA433E"/>
    <w:rsid w:val="00EA4CF4"/>
    <w:rsid w:val="00EA5C36"/>
    <w:rsid w:val="00EA6128"/>
    <w:rsid w:val="00EA625F"/>
    <w:rsid w:val="00EB02A0"/>
    <w:rsid w:val="00EB0516"/>
    <w:rsid w:val="00EB05BE"/>
    <w:rsid w:val="00EB0AF0"/>
    <w:rsid w:val="00EB1A98"/>
    <w:rsid w:val="00EB29F5"/>
    <w:rsid w:val="00EB4111"/>
    <w:rsid w:val="00EB458E"/>
    <w:rsid w:val="00EB6DB0"/>
    <w:rsid w:val="00EB714C"/>
    <w:rsid w:val="00EB7481"/>
    <w:rsid w:val="00EC0171"/>
    <w:rsid w:val="00EC0DA1"/>
    <w:rsid w:val="00EC1044"/>
    <w:rsid w:val="00EC238F"/>
    <w:rsid w:val="00EC3536"/>
    <w:rsid w:val="00EC360E"/>
    <w:rsid w:val="00EC3F7E"/>
    <w:rsid w:val="00EC5297"/>
    <w:rsid w:val="00EC5639"/>
    <w:rsid w:val="00EC5AD3"/>
    <w:rsid w:val="00EC6BD0"/>
    <w:rsid w:val="00EC6C30"/>
    <w:rsid w:val="00EC77CD"/>
    <w:rsid w:val="00EC79BA"/>
    <w:rsid w:val="00EC7F80"/>
    <w:rsid w:val="00ED0B27"/>
    <w:rsid w:val="00ED1AAB"/>
    <w:rsid w:val="00ED2481"/>
    <w:rsid w:val="00ED24B2"/>
    <w:rsid w:val="00ED29AD"/>
    <w:rsid w:val="00ED49D4"/>
    <w:rsid w:val="00ED4A27"/>
    <w:rsid w:val="00ED530B"/>
    <w:rsid w:val="00ED7438"/>
    <w:rsid w:val="00EE0499"/>
    <w:rsid w:val="00EE0B87"/>
    <w:rsid w:val="00EE1FFC"/>
    <w:rsid w:val="00EE237D"/>
    <w:rsid w:val="00EE2ED4"/>
    <w:rsid w:val="00EE2EF4"/>
    <w:rsid w:val="00EE3280"/>
    <w:rsid w:val="00EE394A"/>
    <w:rsid w:val="00EE4529"/>
    <w:rsid w:val="00EE4DD9"/>
    <w:rsid w:val="00EE562F"/>
    <w:rsid w:val="00EE5EFE"/>
    <w:rsid w:val="00EE638A"/>
    <w:rsid w:val="00EE6BB0"/>
    <w:rsid w:val="00EF0592"/>
    <w:rsid w:val="00EF1298"/>
    <w:rsid w:val="00EF1C51"/>
    <w:rsid w:val="00EF20DE"/>
    <w:rsid w:val="00EF282C"/>
    <w:rsid w:val="00EF29EB"/>
    <w:rsid w:val="00EF314D"/>
    <w:rsid w:val="00EF3CB7"/>
    <w:rsid w:val="00EF4252"/>
    <w:rsid w:val="00EF4610"/>
    <w:rsid w:val="00EF6294"/>
    <w:rsid w:val="00EF770E"/>
    <w:rsid w:val="00EF771C"/>
    <w:rsid w:val="00F00474"/>
    <w:rsid w:val="00F00883"/>
    <w:rsid w:val="00F0186A"/>
    <w:rsid w:val="00F02108"/>
    <w:rsid w:val="00F02444"/>
    <w:rsid w:val="00F03B1D"/>
    <w:rsid w:val="00F05809"/>
    <w:rsid w:val="00F05D2F"/>
    <w:rsid w:val="00F06D6C"/>
    <w:rsid w:val="00F077F0"/>
    <w:rsid w:val="00F07DC7"/>
    <w:rsid w:val="00F1082B"/>
    <w:rsid w:val="00F10A28"/>
    <w:rsid w:val="00F10EC9"/>
    <w:rsid w:val="00F11EAB"/>
    <w:rsid w:val="00F1275D"/>
    <w:rsid w:val="00F127A2"/>
    <w:rsid w:val="00F12CCA"/>
    <w:rsid w:val="00F139F0"/>
    <w:rsid w:val="00F14AB6"/>
    <w:rsid w:val="00F14AEE"/>
    <w:rsid w:val="00F160AB"/>
    <w:rsid w:val="00F17A63"/>
    <w:rsid w:val="00F20723"/>
    <w:rsid w:val="00F20FFF"/>
    <w:rsid w:val="00F212CC"/>
    <w:rsid w:val="00F21A54"/>
    <w:rsid w:val="00F21AD4"/>
    <w:rsid w:val="00F236C3"/>
    <w:rsid w:val="00F24947"/>
    <w:rsid w:val="00F25B89"/>
    <w:rsid w:val="00F25F74"/>
    <w:rsid w:val="00F26870"/>
    <w:rsid w:val="00F26893"/>
    <w:rsid w:val="00F30D29"/>
    <w:rsid w:val="00F31038"/>
    <w:rsid w:val="00F32968"/>
    <w:rsid w:val="00F3404B"/>
    <w:rsid w:val="00F34742"/>
    <w:rsid w:val="00F350B0"/>
    <w:rsid w:val="00F3662A"/>
    <w:rsid w:val="00F37C5D"/>
    <w:rsid w:val="00F40E10"/>
    <w:rsid w:val="00F426DD"/>
    <w:rsid w:val="00F4553E"/>
    <w:rsid w:val="00F45C55"/>
    <w:rsid w:val="00F45E90"/>
    <w:rsid w:val="00F4700E"/>
    <w:rsid w:val="00F470C5"/>
    <w:rsid w:val="00F4764B"/>
    <w:rsid w:val="00F50063"/>
    <w:rsid w:val="00F50462"/>
    <w:rsid w:val="00F50B44"/>
    <w:rsid w:val="00F5160C"/>
    <w:rsid w:val="00F51AB6"/>
    <w:rsid w:val="00F52110"/>
    <w:rsid w:val="00F52984"/>
    <w:rsid w:val="00F54332"/>
    <w:rsid w:val="00F5446B"/>
    <w:rsid w:val="00F54ABC"/>
    <w:rsid w:val="00F54DB1"/>
    <w:rsid w:val="00F55758"/>
    <w:rsid w:val="00F557F0"/>
    <w:rsid w:val="00F55E70"/>
    <w:rsid w:val="00F55E95"/>
    <w:rsid w:val="00F57A1A"/>
    <w:rsid w:val="00F607B2"/>
    <w:rsid w:val="00F61E3B"/>
    <w:rsid w:val="00F62BEC"/>
    <w:rsid w:val="00F62F99"/>
    <w:rsid w:val="00F63480"/>
    <w:rsid w:val="00F63FA6"/>
    <w:rsid w:val="00F64AE5"/>
    <w:rsid w:val="00F65E8C"/>
    <w:rsid w:val="00F670E9"/>
    <w:rsid w:val="00F67D32"/>
    <w:rsid w:val="00F708A2"/>
    <w:rsid w:val="00F710BF"/>
    <w:rsid w:val="00F71555"/>
    <w:rsid w:val="00F72B7D"/>
    <w:rsid w:val="00F72FCC"/>
    <w:rsid w:val="00F735F5"/>
    <w:rsid w:val="00F75433"/>
    <w:rsid w:val="00F76C13"/>
    <w:rsid w:val="00F77598"/>
    <w:rsid w:val="00F775C4"/>
    <w:rsid w:val="00F80F1A"/>
    <w:rsid w:val="00F833E0"/>
    <w:rsid w:val="00F8343E"/>
    <w:rsid w:val="00F837E6"/>
    <w:rsid w:val="00F84916"/>
    <w:rsid w:val="00F851C9"/>
    <w:rsid w:val="00F85253"/>
    <w:rsid w:val="00F859D8"/>
    <w:rsid w:val="00F85FEB"/>
    <w:rsid w:val="00F86746"/>
    <w:rsid w:val="00F868E9"/>
    <w:rsid w:val="00F86B89"/>
    <w:rsid w:val="00F86DE9"/>
    <w:rsid w:val="00F8760F"/>
    <w:rsid w:val="00F91E50"/>
    <w:rsid w:val="00F9306B"/>
    <w:rsid w:val="00F9375D"/>
    <w:rsid w:val="00F93BD7"/>
    <w:rsid w:val="00F94F2A"/>
    <w:rsid w:val="00F952AB"/>
    <w:rsid w:val="00FA0447"/>
    <w:rsid w:val="00FA0A2E"/>
    <w:rsid w:val="00FA0B9F"/>
    <w:rsid w:val="00FA1798"/>
    <w:rsid w:val="00FA17A1"/>
    <w:rsid w:val="00FA1F01"/>
    <w:rsid w:val="00FA3149"/>
    <w:rsid w:val="00FA346E"/>
    <w:rsid w:val="00FA348E"/>
    <w:rsid w:val="00FA360A"/>
    <w:rsid w:val="00FA404F"/>
    <w:rsid w:val="00FA4700"/>
    <w:rsid w:val="00FA5533"/>
    <w:rsid w:val="00FA61F6"/>
    <w:rsid w:val="00FA665B"/>
    <w:rsid w:val="00FA70E6"/>
    <w:rsid w:val="00FA7A7A"/>
    <w:rsid w:val="00FA7ABB"/>
    <w:rsid w:val="00FA7B77"/>
    <w:rsid w:val="00FB11E4"/>
    <w:rsid w:val="00FB2BC2"/>
    <w:rsid w:val="00FB2F4C"/>
    <w:rsid w:val="00FB32C6"/>
    <w:rsid w:val="00FB38CB"/>
    <w:rsid w:val="00FB4D8C"/>
    <w:rsid w:val="00FB51B8"/>
    <w:rsid w:val="00FB5DA8"/>
    <w:rsid w:val="00FC02F9"/>
    <w:rsid w:val="00FC17D4"/>
    <w:rsid w:val="00FC404C"/>
    <w:rsid w:val="00FC4412"/>
    <w:rsid w:val="00FC4B79"/>
    <w:rsid w:val="00FC5A6D"/>
    <w:rsid w:val="00FC5EE4"/>
    <w:rsid w:val="00FC6913"/>
    <w:rsid w:val="00FC6A4C"/>
    <w:rsid w:val="00FC735A"/>
    <w:rsid w:val="00FC74F7"/>
    <w:rsid w:val="00FC75F7"/>
    <w:rsid w:val="00FC79ED"/>
    <w:rsid w:val="00FD02AA"/>
    <w:rsid w:val="00FD10F0"/>
    <w:rsid w:val="00FD1E9C"/>
    <w:rsid w:val="00FD1FBF"/>
    <w:rsid w:val="00FD23E5"/>
    <w:rsid w:val="00FD3AE7"/>
    <w:rsid w:val="00FD3E4F"/>
    <w:rsid w:val="00FD418E"/>
    <w:rsid w:val="00FD4204"/>
    <w:rsid w:val="00FD426F"/>
    <w:rsid w:val="00FD46C6"/>
    <w:rsid w:val="00FD4E09"/>
    <w:rsid w:val="00FD5E41"/>
    <w:rsid w:val="00FD6335"/>
    <w:rsid w:val="00FD67A0"/>
    <w:rsid w:val="00FD6E2C"/>
    <w:rsid w:val="00FD6E81"/>
    <w:rsid w:val="00FD7FDD"/>
    <w:rsid w:val="00FE033C"/>
    <w:rsid w:val="00FE1628"/>
    <w:rsid w:val="00FE180F"/>
    <w:rsid w:val="00FE2090"/>
    <w:rsid w:val="00FE3098"/>
    <w:rsid w:val="00FE336E"/>
    <w:rsid w:val="00FE37EB"/>
    <w:rsid w:val="00FE38AA"/>
    <w:rsid w:val="00FE3ADC"/>
    <w:rsid w:val="00FE3E26"/>
    <w:rsid w:val="00FE4EF7"/>
    <w:rsid w:val="00FE524A"/>
    <w:rsid w:val="00FE5AC7"/>
    <w:rsid w:val="00FE7AC2"/>
    <w:rsid w:val="00FF16F0"/>
    <w:rsid w:val="00FF1936"/>
    <w:rsid w:val="00FF199D"/>
    <w:rsid w:val="00FF2B76"/>
    <w:rsid w:val="00FF2DEA"/>
    <w:rsid w:val="00FF2F3C"/>
    <w:rsid w:val="00FF3EC7"/>
    <w:rsid w:val="00FF4411"/>
    <w:rsid w:val="00FF52C1"/>
    <w:rsid w:val="00FF55FA"/>
    <w:rsid w:val="00FF6B22"/>
    <w:rsid w:val="00FF7249"/>
    <w:rsid w:val="00FF738F"/>
    <w:rsid w:val="00FF7568"/>
    <w:rsid w:val="01C9B0FE"/>
    <w:rsid w:val="0231C858"/>
    <w:rsid w:val="02D49045"/>
    <w:rsid w:val="033FE077"/>
    <w:rsid w:val="0355BE9B"/>
    <w:rsid w:val="039D3495"/>
    <w:rsid w:val="03F0CE28"/>
    <w:rsid w:val="042A6640"/>
    <w:rsid w:val="04860D96"/>
    <w:rsid w:val="05591A06"/>
    <w:rsid w:val="0828365B"/>
    <w:rsid w:val="092E70FC"/>
    <w:rsid w:val="0A52C739"/>
    <w:rsid w:val="0B4E0E56"/>
    <w:rsid w:val="0B67665B"/>
    <w:rsid w:val="0BDAAB9D"/>
    <w:rsid w:val="0C95D635"/>
    <w:rsid w:val="0E7FFF93"/>
    <w:rsid w:val="0EA652EB"/>
    <w:rsid w:val="0EE2A002"/>
    <w:rsid w:val="0F693E87"/>
    <w:rsid w:val="1129C025"/>
    <w:rsid w:val="11578758"/>
    <w:rsid w:val="1247FD24"/>
    <w:rsid w:val="12ECF38D"/>
    <w:rsid w:val="14126898"/>
    <w:rsid w:val="14A5879E"/>
    <w:rsid w:val="15D15082"/>
    <w:rsid w:val="18522B69"/>
    <w:rsid w:val="186970E8"/>
    <w:rsid w:val="188CAAF9"/>
    <w:rsid w:val="1899F6EF"/>
    <w:rsid w:val="196AD415"/>
    <w:rsid w:val="19AFC96D"/>
    <w:rsid w:val="19F464A2"/>
    <w:rsid w:val="1A067C14"/>
    <w:rsid w:val="1A0C526D"/>
    <w:rsid w:val="1A41410E"/>
    <w:rsid w:val="1A851B42"/>
    <w:rsid w:val="1AC061BA"/>
    <w:rsid w:val="1B25975E"/>
    <w:rsid w:val="1B435954"/>
    <w:rsid w:val="1B468F49"/>
    <w:rsid w:val="1C7065C1"/>
    <w:rsid w:val="1C7E55CC"/>
    <w:rsid w:val="1CA3F627"/>
    <w:rsid w:val="1CC22564"/>
    <w:rsid w:val="1D0646F8"/>
    <w:rsid w:val="1D472C39"/>
    <w:rsid w:val="1DEE5C66"/>
    <w:rsid w:val="1E724022"/>
    <w:rsid w:val="1F2BBB44"/>
    <w:rsid w:val="1F3514F3"/>
    <w:rsid w:val="1F97ADCE"/>
    <w:rsid w:val="1FD03420"/>
    <w:rsid w:val="2068797F"/>
    <w:rsid w:val="212681B4"/>
    <w:rsid w:val="21358334"/>
    <w:rsid w:val="21B734F8"/>
    <w:rsid w:val="228D54E3"/>
    <w:rsid w:val="22FDFA74"/>
    <w:rsid w:val="24EA9F28"/>
    <w:rsid w:val="2543E4DF"/>
    <w:rsid w:val="257CFBD6"/>
    <w:rsid w:val="2642030D"/>
    <w:rsid w:val="27FAEEEC"/>
    <w:rsid w:val="29411C9B"/>
    <w:rsid w:val="2AA0677A"/>
    <w:rsid w:val="2AD9EADF"/>
    <w:rsid w:val="2AE1568B"/>
    <w:rsid w:val="2B7C3A4C"/>
    <w:rsid w:val="2BB6782E"/>
    <w:rsid w:val="2C19600F"/>
    <w:rsid w:val="2E2352E1"/>
    <w:rsid w:val="2F4FBE01"/>
    <w:rsid w:val="2F8F2B43"/>
    <w:rsid w:val="30FD57D0"/>
    <w:rsid w:val="32172D87"/>
    <w:rsid w:val="326381C0"/>
    <w:rsid w:val="33249250"/>
    <w:rsid w:val="34AE85DE"/>
    <w:rsid w:val="35E1A947"/>
    <w:rsid w:val="36A61A84"/>
    <w:rsid w:val="376643A3"/>
    <w:rsid w:val="37BF17CA"/>
    <w:rsid w:val="37E13E08"/>
    <w:rsid w:val="38A63533"/>
    <w:rsid w:val="3920CBDD"/>
    <w:rsid w:val="39C681CF"/>
    <w:rsid w:val="39CF4F9D"/>
    <w:rsid w:val="3B00DB34"/>
    <w:rsid w:val="3B58073A"/>
    <w:rsid w:val="3B60C152"/>
    <w:rsid w:val="3B6DD3BB"/>
    <w:rsid w:val="3BB3992E"/>
    <w:rsid w:val="3D2624E3"/>
    <w:rsid w:val="3D702E44"/>
    <w:rsid w:val="3DB12BE0"/>
    <w:rsid w:val="3DBF646F"/>
    <w:rsid w:val="3FA16167"/>
    <w:rsid w:val="3FD7C7A0"/>
    <w:rsid w:val="402154BD"/>
    <w:rsid w:val="410C3A7F"/>
    <w:rsid w:val="415CD30A"/>
    <w:rsid w:val="41DDF30F"/>
    <w:rsid w:val="41E8B8C0"/>
    <w:rsid w:val="42E10500"/>
    <w:rsid w:val="4315CD87"/>
    <w:rsid w:val="43F3C4DE"/>
    <w:rsid w:val="4531A869"/>
    <w:rsid w:val="45491294"/>
    <w:rsid w:val="4555D877"/>
    <w:rsid w:val="456F7A4F"/>
    <w:rsid w:val="45AA7FF0"/>
    <w:rsid w:val="45C09A4E"/>
    <w:rsid w:val="468471AB"/>
    <w:rsid w:val="4689DB47"/>
    <w:rsid w:val="46C7C8D3"/>
    <w:rsid w:val="46E781B6"/>
    <w:rsid w:val="474DF3C8"/>
    <w:rsid w:val="47E3A5FC"/>
    <w:rsid w:val="47FB7835"/>
    <w:rsid w:val="4846669C"/>
    <w:rsid w:val="484F61F0"/>
    <w:rsid w:val="48D98ED5"/>
    <w:rsid w:val="48EEF98A"/>
    <w:rsid w:val="49ACCFC5"/>
    <w:rsid w:val="49AEA2B9"/>
    <w:rsid w:val="49E91EEB"/>
    <w:rsid w:val="4A120867"/>
    <w:rsid w:val="4B74D91F"/>
    <w:rsid w:val="4B9F42C3"/>
    <w:rsid w:val="4BBC72ED"/>
    <w:rsid w:val="4C120205"/>
    <w:rsid w:val="4CAD42D6"/>
    <w:rsid w:val="4DF2DAA4"/>
    <w:rsid w:val="4E985693"/>
    <w:rsid w:val="4FBB07DD"/>
    <w:rsid w:val="506D3501"/>
    <w:rsid w:val="50C20310"/>
    <w:rsid w:val="512284DA"/>
    <w:rsid w:val="518F1533"/>
    <w:rsid w:val="519F5049"/>
    <w:rsid w:val="54541FA3"/>
    <w:rsid w:val="55440735"/>
    <w:rsid w:val="569D6CF8"/>
    <w:rsid w:val="56AD65B7"/>
    <w:rsid w:val="570239D3"/>
    <w:rsid w:val="580C4AF7"/>
    <w:rsid w:val="58555455"/>
    <w:rsid w:val="58A32768"/>
    <w:rsid w:val="58C76489"/>
    <w:rsid w:val="5A0F2FB9"/>
    <w:rsid w:val="5B307175"/>
    <w:rsid w:val="5B65D9D8"/>
    <w:rsid w:val="5BC0BF1D"/>
    <w:rsid w:val="5CBA6287"/>
    <w:rsid w:val="5D0BC30E"/>
    <w:rsid w:val="5D8B4542"/>
    <w:rsid w:val="5DB3CA8B"/>
    <w:rsid w:val="5E0BDB8F"/>
    <w:rsid w:val="5E93A389"/>
    <w:rsid w:val="5EB544D2"/>
    <w:rsid w:val="5F049A5B"/>
    <w:rsid w:val="5FC7DB6F"/>
    <w:rsid w:val="60240B7F"/>
    <w:rsid w:val="60386152"/>
    <w:rsid w:val="6056AF1F"/>
    <w:rsid w:val="6083B3A2"/>
    <w:rsid w:val="62B197A3"/>
    <w:rsid w:val="640B2AFF"/>
    <w:rsid w:val="64913D7A"/>
    <w:rsid w:val="655E543C"/>
    <w:rsid w:val="66919CED"/>
    <w:rsid w:val="676E1322"/>
    <w:rsid w:val="683E7A91"/>
    <w:rsid w:val="685142A9"/>
    <w:rsid w:val="69034556"/>
    <w:rsid w:val="692739C5"/>
    <w:rsid w:val="6AF42C45"/>
    <w:rsid w:val="6AFA33ED"/>
    <w:rsid w:val="6B7621AA"/>
    <w:rsid w:val="6BA447BD"/>
    <w:rsid w:val="6CD299AD"/>
    <w:rsid w:val="6CEDAAED"/>
    <w:rsid w:val="6E425541"/>
    <w:rsid w:val="6EBDE651"/>
    <w:rsid w:val="6FC089DB"/>
    <w:rsid w:val="7008F3D9"/>
    <w:rsid w:val="70B0F609"/>
    <w:rsid w:val="710E13FF"/>
    <w:rsid w:val="7197BFAF"/>
    <w:rsid w:val="736C2167"/>
    <w:rsid w:val="74814F1B"/>
    <w:rsid w:val="74F54B1F"/>
    <w:rsid w:val="7525298F"/>
    <w:rsid w:val="7622FD17"/>
    <w:rsid w:val="76E8EE95"/>
    <w:rsid w:val="77912897"/>
    <w:rsid w:val="784278B6"/>
    <w:rsid w:val="78D5A43C"/>
    <w:rsid w:val="79E84ECD"/>
    <w:rsid w:val="79EBEAD4"/>
    <w:rsid w:val="7B755862"/>
    <w:rsid w:val="7BAD19B0"/>
    <w:rsid w:val="7CEAFC60"/>
    <w:rsid w:val="7E60442D"/>
    <w:rsid w:val="7E636576"/>
    <w:rsid w:val="7E7798F0"/>
    <w:rsid w:val="7EE95FFE"/>
    <w:rsid w:val="7F62D94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173B8A68-E3A0-4784-AE11-02B0D2D03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DB5"/>
    <w:pPr>
      <w:spacing w:line="300" w:lineRule="atLeast"/>
    </w:pPr>
    <w:rPr>
      <w:rFonts w:ascii="Arial" w:hAnsi="Arial"/>
      <w:sz w:val="19"/>
      <w:szCs w:val="19"/>
    </w:rPr>
  </w:style>
  <w:style w:type="paragraph" w:styleId="Overskrift1">
    <w:name w:val="heading 1"/>
    <w:basedOn w:val="Normal"/>
    <w:next w:val="Normal"/>
    <w:link w:val="Overskrift1Tegn"/>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numPr>
        <w:numId w:val="7"/>
      </w:numPr>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uiPriority w:val="99"/>
    <w:unhideWhenUsed/>
    <w:pPr>
      <w:spacing w:line="240" w:lineRule="auto"/>
    </w:pPr>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5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basedOn w:val="Standardskriftforavsnitt"/>
    <w:uiPriority w:val="99"/>
    <w:semiHidden/>
    <w:unhideWhenUsed/>
    <w:rPr>
      <w:sz w:val="16"/>
      <w:szCs w:val="16"/>
    </w:rPr>
  </w:style>
  <w:style w:type="paragraph" w:customStyle="1" w:styleId="CommentText1">
    <w:name w:val="Comment Text1"/>
    <w:basedOn w:val="Normal"/>
    <w:link w:val="CommentTextChar"/>
    <w:uiPriority w:val="99"/>
    <w:semiHidden/>
    <w:rsid w:val="003F53E1"/>
    <w:rPr>
      <w:sz w:val="20"/>
      <w:szCs w:val="20"/>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Brdtekst-frsteinnrykk">
    <w:name w:val="Body Text First Indent"/>
    <w:basedOn w:val="Brdtekst"/>
    <w:link w:val="Brdtekst-frsteinnrykkTegn"/>
    <w:rsid w:val="005752BD"/>
    <w:pPr>
      <w:spacing w:line="240" w:lineRule="auto"/>
      <w:ind w:firstLine="360"/>
    </w:pPr>
    <w:rPr>
      <w:rFonts w:ascii="Times New Roman" w:hAnsi="Times New Roman"/>
    </w:rPr>
  </w:style>
  <w:style w:type="character" w:customStyle="1" w:styleId="Brdtekst-frsteinnrykkTegn">
    <w:name w:val="Brødtekst - første innrykk Tegn"/>
    <w:basedOn w:val="BrdtekstTegn"/>
    <w:link w:val="Brdtekst-frsteinnrykk"/>
    <w:rsid w:val="005752BD"/>
    <w:rPr>
      <w:rFonts w:ascii="DepCentury Old Style" w:hAnsi="DepCentury Old Style"/>
      <w:sz w:val="22"/>
      <w:lang w:val="nb-NO" w:eastAsia="nb-NO" w:bidi="ar-SA"/>
    </w:rPr>
  </w:style>
  <w:style w:type="paragraph" w:styleId="Listeavsnitt">
    <w:name w:val="List Paragraph"/>
    <w:aliases w:val="Nummerering"/>
    <w:basedOn w:val="Normal"/>
    <w:link w:val="ListeavsnittTegn"/>
    <w:uiPriority w:val="34"/>
    <w:qFormat/>
    <w:rsid w:val="005752BD"/>
    <w:pPr>
      <w:spacing w:line="240" w:lineRule="auto"/>
      <w:ind w:left="720"/>
      <w:contextualSpacing/>
    </w:pPr>
    <w:rPr>
      <w:rFonts w:ascii="Times New Roman" w:hAnsi="Times New Roman"/>
      <w:sz w:val="22"/>
      <w:szCs w:val="20"/>
    </w:rPr>
  </w:style>
  <w:style w:type="paragraph" w:customStyle="1" w:styleId="AvstandUnderskrift">
    <w:name w:val="AvstandUnderskrift"/>
    <w:basedOn w:val="Normal"/>
    <w:link w:val="AvstandUnderskriftTegn"/>
    <w:qFormat/>
    <w:rsid w:val="005F25E7"/>
    <w:pPr>
      <w:widowControl w:val="0"/>
      <w:spacing w:after="480" w:line="240" w:lineRule="auto"/>
    </w:pPr>
    <w:rPr>
      <w:rFonts w:ascii="Times New Roman" w:hAnsi="Times New Roman"/>
      <w:noProof/>
      <w:sz w:val="24"/>
      <w:szCs w:val="20"/>
    </w:rPr>
  </w:style>
  <w:style w:type="character" w:customStyle="1" w:styleId="AvstandUnderskriftTegn">
    <w:name w:val="AvstandUnderskrift Tegn"/>
    <w:basedOn w:val="Standardskriftforavsnitt"/>
    <w:link w:val="AvstandUnderskrift"/>
    <w:rsid w:val="005F25E7"/>
    <w:rPr>
      <w:noProof/>
      <w:sz w:val="24"/>
    </w:rPr>
  </w:style>
  <w:style w:type="paragraph" w:customStyle="1" w:styleId="Overskrift">
    <w:name w:val="Overskrift"/>
    <w:basedOn w:val="Normal"/>
    <w:next w:val="Brdtekst-frsteinnrykk"/>
    <w:link w:val="OverskriftTegn"/>
    <w:qFormat/>
    <w:rsid w:val="00921F00"/>
    <w:pPr>
      <w:spacing w:line="240" w:lineRule="auto"/>
    </w:pPr>
    <w:rPr>
      <w:rFonts w:cs="Arial"/>
      <w:b/>
      <w:sz w:val="32"/>
      <w:szCs w:val="28"/>
    </w:rPr>
  </w:style>
  <w:style w:type="character" w:customStyle="1" w:styleId="OverskriftTegn">
    <w:name w:val="Overskrift Tegn"/>
    <w:basedOn w:val="Standardskriftforavsnitt"/>
    <w:link w:val="Overskrift"/>
    <w:rsid w:val="00921F00"/>
    <w:rPr>
      <w:rFonts w:ascii="Arial" w:hAnsi="Arial" w:cs="Arial"/>
      <w:b/>
      <w:sz w:val="32"/>
      <w:szCs w:val="28"/>
    </w:rPr>
  </w:style>
  <w:style w:type="character" w:customStyle="1" w:styleId="MerknadstekstTegn">
    <w:name w:val="Merknadstekst Tegn"/>
    <w:basedOn w:val="Standardskriftforavsnitt"/>
    <w:link w:val="Merknadstekst"/>
    <w:uiPriority w:val="99"/>
    <w:rsid w:val="00C06CC9"/>
    <w:rPr>
      <w:rFonts w:ascii="Arial" w:hAnsi="Arial"/>
    </w:rPr>
  </w:style>
  <w:style w:type="paragraph" w:customStyle="1" w:styleId="Default">
    <w:name w:val="Default"/>
    <w:rsid w:val="00864ABF"/>
    <w:pPr>
      <w:autoSpaceDE w:val="0"/>
      <w:autoSpaceDN w:val="0"/>
      <w:adjustRightInd w:val="0"/>
    </w:pPr>
    <w:rPr>
      <w:rFonts w:ascii="Georgia" w:hAnsi="Georgia" w:cs="Georgia"/>
      <w:color w:val="000000"/>
      <w:sz w:val="24"/>
      <w:szCs w:val="24"/>
    </w:rPr>
  </w:style>
  <w:style w:type="character" w:customStyle="1" w:styleId="ListeavsnittTegn">
    <w:name w:val="Listeavsnitt Tegn"/>
    <w:aliases w:val="Nummerering Tegn"/>
    <w:basedOn w:val="Standardskriftforavsnitt"/>
    <w:link w:val="Listeavsnitt"/>
    <w:uiPriority w:val="34"/>
    <w:rsid w:val="00DD6972"/>
    <w:rPr>
      <w:sz w:val="22"/>
    </w:rPr>
  </w:style>
  <w:style w:type="paragraph" w:styleId="Revisjon">
    <w:name w:val="Revision"/>
    <w:hidden/>
    <w:uiPriority w:val="99"/>
    <w:semiHidden/>
    <w:rsid w:val="007466CE"/>
    <w:rPr>
      <w:rFonts w:ascii="Arial" w:hAnsi="Arial"/>
      <w:sz w:val="19"/>
      <w:szCs w:val="19"/>
    </w:rPr>
  </w:style>
  <w:style w:type="character" w:customStyle="1" w:styleId="Overskrift1Tegn">
    <w:name w:val="Overskrift 1 Tegn"/>
    <w:basedOn w:val="Standardskriftforavsnitt"/>
    <w:link w:val="Overskrift1"/>
    <w:rsid w:val="00437432"/>
    <w:rPr>
      <w:rFonts w:ascii="Arial" w:hAnsi="Arial" w:cs="Arial"/>
      <w:b/>
      <w:bCs/>
      <w:kern w:val="32"/>
      <w:sz w:val="32"/>
      <w:szCs w:val="32"/>
    </w:rPr>
  </w:style>
  <w:style w:type="paragraph" w:customStyle="1" w:styleId="paragraph">
    <w:name w:val="paragraph"/>
    <w:basedOn w:val="Normal"/>
    <w:rsid w:val="00437432"/>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rdskriftforavsnitt"/>
    <w:rsid w:val="00437432"/>
  </w:style>
  <w:style w:type="character" w:customStyle="1" w:styleId="eop">
    <w:name w:val="eop"/>
    <w:basedOn w:val="Standardskriftforavsnitt"/>
    <w:rsid w:val="00437432"/>
  </w:style>
  <w:style w:type="character" w:customStyle="1" w:styleId="CommentReference1">
    <w:name w:val="Comment Reference1"/>
    <w:uiPriority w:val="99"/>
    <w:semiHidden/>
    <w:rsid w:val="003F53E1"/>
    <w:rPr>
      <w:sz w:val="16"/>
      <w:szCs w:val="16"/>
    </w:rPr>
  </w:style>
  <w:style w:type="character" w:customStyle="1" w:styleId="CommentTextChar">
    <w:name w:val="Comment Text Char"/>
    <w:basedOn w:val="Standardskriftforavsnitt"/>
    <w:link w:val="CommentText1"/>
    <w:uiPriority w:val="99"/>
    <w:semiHidden/>
    <w:rsid w:val="00B94A58"/>
    <w:rPr>
      <w:rFonts w:ascii="Arial" w:hAnsi="Arial"/>
    </w:rPr>
  </w:style>
  <w:style w:type="character" w:customStyle="1" w:styleId="CommentSubjectChar">
    <w:name w:val="Comment Subject Char"/>
    <w:basedOn w:val="CommentTextChar"/>
    <w:link w:val="CommentSubject1"/>
    <w:semiHidden/>
    <w:rsid w:val="00B94A58"/>
    <w:rPr>
      <w:rFonts w:ascii="Arial" w:hAnsi="Arial"/>
      <w:b/>
      <w:bCs/>
    </w:rPr>
  </w:style>
  <w:style w:type="paragraph" w:styleId="Kommentaremne">
    <w:name w:val="annotation subject"/>
    <w:basedOn w:val="Merknadstekst"/>
    <w:next w:val="Merknadstekst"/>
    <w:link w:val="KommentaremneTegn"/>
    <w:semiHidden/>
    <w:unhideWhenUsed/>
    <w:rsid w:val="000F216D"/>
    <w:rPr>
      <w:b/>
      <w:bCs/>
    </w:rPr>
  </w:style>
  <w:style w:type="character" w:customStyle="1" w:styleId="KommentaremneTegn">
    <w:name w:val="Kommentaremne Tegn"/>
    <w:basedOn w:val="MerknadstekstTegn"/>
    <w:link w:val="Kommentaremne"/>
    <w:semiHidden/>
    <w:rsid w:val="000F216D"/>
    <w:rPr>
      <w:rFonts w:ascii="Arial" w:hAnsi="Arial"/>
      <w:b/>
      <w:bCs/>
    </w:rPr>
  </w:style>
  <w:style w:type="paragraph" w:customStyle="1" w:styleId="CommentSubject1">
    <w:name w:val="Comment Subject1"/>
    <w:basedOn w:val="CommentText1"/>
    <w:next w:val="CommentText1"/>
    <w:link w:val="CommentSubjectChar"/>
    <w:semiHidden/>
    <w:rsid w:val="003F53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076903770">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pport.mercell.com/space/ESN/707297420/Selvbetjening+for+Leverand%C3%B8re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u.eu-supply.com/login.asp?B="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ir.no" TargetMode="External"/><Relationship Id="rId5" Type="http://schemas.openxmlformats.org/officeDocument/2006/relationships/numbering" Target="numbering.xml"/><Relationship Id="rId15" Type="http://schemas.openxmlformats.org/officeDocument/2006/relationships/hyperlink" Target="https://eu.eu-supply.com/login.asp?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jeringen.no/no/tema/naringsliv/konkurransepolitikk/offentlige-anskaffelser-/andre-kolonne/det-europeiske-egenerklaringsskjemaet/id2525560/"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1c82afe-dbdc-4138-8a83-cfbde5761019" xsi:nil="true"/>
    <lcf76f155ced4ddcb4097134ff3c332f xmlns="a417766f-2d33-4a42-8e2d-93ea78c9f687">
      <Terms xmlns="http://schemas.microsoft.com/office/infopath/2007/PartnerControls"/>
    </lcf76f155ced4ddcb4097134ff3c332f>
    <Ansvarlig xmlns="a417766f-2d33-4a42-8e2d-93ea78c9f687" xsi:nil="true"/>
    <_Flow_SignoffStatus xmlns="a417766f-2d33-4a42-8e2d-93ea78c9f687" xsi:nil="true"/>
    <Selskap xmlns="a417766f-2d33-4a42-8e2d-93ea78c9f687" xsi:nil="true"/>
    <Avdeling xmlns="a417766f-2d33-4a42-8e2d-93ea78c9f687" xsi:nil="true"/>
    <Status xmlns="a417766f-2d33-4a42-8e2d-93ea78c9f68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3110E-2BC7-493C-BAF3-A40B0C40B64C}">
  <ds:schemaRefs>
    <ds:schemaRef ds:uri="http://schemas.microsoft.com/sharepoint/v3/contenttype/forms"/>
  </ds:schemaRefs>
</ds:datastoreItem>
</file>

<file path=customXml/itemProps2.xml><?xml version="1.0" encoding="utf-8"?>
<ds:datastoreItem xmlns:ds="http://schemas.openxmlformats.org/officeDocument/2006/customXml" ds:itemID="{D05BE48E-54EA-4A53-8CAF-BB5FDCEC7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A62FDB-645E-4645-9FD8-E59207397514}">
  <ds:schemaRefs>
    <ds:schemaRef ds:uri="http://schemas.microsoft.com/office/2006/metadata/properties"/>
    <ds:schemaRef ds:uri="http://schemas.microsoft.com/office/infopath/2007/PartnerControls"/>
    <ds:schemaRef ds:uri="51c82afe-dbdc-4138-8a83-cfbde5761019"/>
    <ds:schemaRef ds:uri="a417766f-2d33-4a42-8e2d-93ea78c9f687"/>
  </ds:schemaRefs>
</ds:datastoreItem>
</file>

<file path=customXml/itemProps4.xml><?xml version="1.0" encoding="utf-8"?>
<ds:datastoreItem xmlns:ds="http://schemas.openxmlformats.org/officeDocument/2006/customXml" ds:itemID="{33056374-7FEC-4248-AEFC-FC79808D2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30</Pages>
  <Words>7884</Words>
  <Characters>48329</Characters>
  <Application>Microsoft Office Word</Application>
  <DocSecurity>0</DocSecurity>
  <Lines>1858</Lines>
  <Paragraphs>720</Paragraphs>
  <ScaleCrop>false</ScaleCrop>
  <Company/>
  <LinksUpToDate>false</LinksUpToDate>
  <CharactersWithSpaces>55493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Hitland</dc:creator>
  <cp:keywords/>
  <cp:lastModifiedBy>Atle Hitland</cp:lastModifiedBy>
  <cp:revision>444</cp:revision>
  <dcterms:created xsi:type="dcterms:W3CDTF">2026-05-19T20:26:00Z</dcterms:created>
  <dcterms:modified xsi:type="dcterms:W3CDTF">2026-06-16T10:25:00Z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22900</vt:r8>
  </property>
  <property fmtid="{D5CDD505-2E9C-101B-9397-08002B2CF9AE}" pid="4" name="MediaServiceImageTags">
    <vt:lpwstr/>
  </property>
  <property fmtid="{D5CDD505-2E9C-101B-9397-08002B2CF9AE}" pid="5" name="docLang">
    <vt:lpwstr>nb</vt:lpwstr>
  </property>
</Properties>
</file>